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9DD2A" w14:textId="77777777" w:rsidR="00C03728" w:rsidRDefault="00C03728" w:rsidP="00C03728">
      <w:pPr>
        <w:pStyle w:val="Heading2"/>
        <w:numPr>
          <w:ilvl w:val="1"/>
          <w:numId w:val="1"/>
        </w:numPr>
        <w:spacing w:before="120"/>
      </w:pPr>
      <w:bookmarkStart w:id="0" w:name="_Toc484011026"/>
      <w:bookmarkStart w:id="1" w:name="_Toc25924275"/>
      <w:r>
        <w:t xml:space="preserve">CNMI </w:t>
      </w:r>
      <w:r w:rsidRPr="00057FE8">
        <w:t>Fishery Descriptions</w:t>
      </w:r>
      <w:bookmarkEnd w:id="0"/>
      <w:bookmarkEnd w:id="1"/>
    </w:p>
    <w:p w14:paraId="733691E9" w14:textId="77777777" w:rsidR="00C03728" w:rsidRDefault="00C03728" w:rsidP="00C03728">
      <w:pPr>
        <w:pStyle w:val="Heading3"/>
        <w:numPr>
          <w:ilvl w:val="2"/>
          <w:numId w:val="23"/>
        </w:numPr>
      </w:pPr>
      <w:bookmarkStart w:id="2" w:name="_Toc484011027"/>
      <w:bookmarkStart w:id="3" w:name="_Toc25924276"/>
      <w:r>
        <w:t>Background</w:t>
      </w:r>
      <w:bookmarkEnd w:id="2"/>
      <w:bookmarkEnd w:id="3"/>
    </w:p>
    <w:p w14:paraId="0F888904" w14:textId="77777777" w:rsidR="00C03728" w:rsidRDefault="00C03728" w:rsidP="00C03728">
      <w:pPr>
        <w:spacing w:before="120" w:after="120"/>
      </w:pPr>
      <w:r w:rsidRPr="001A12F3">
        <w:t>T</w:t>
      </w:r>
      <w:r>
        <w:t>he Commonwealth of the Northern Mariana Islands (CNMI) is a chain of islands in the Western Pacific Ocean. Along with the island of Guam, the chain is historically known as the Mariana Islands. The CNMI consists of 14 small islands situated in a north-south direction, stretching a distance of about 500 km. The surrounding waters of the CNMI play an integral role in the everyday lives of its citizens. The ocean is a major source of food and leisure activities for residents and tourists alike. Archeological research has also revealed evidence of fishing activities in the CNMI dating back 3,000 years. Although the composition of fishing activities in the Marianas has changed significantly since then, a common view of its importance remains.</w:t>
      </w:r>
    </w:p>
    <w:p w14:paraId="03FD0B30" w14:textId="77777777" w:rsidR="00C03728" w:rsidRDefault="00C03728" w:rsidP="00C03728">
      <w:pPr>
        <w:pStyle w:val="NoSpacing"/>
        <w:spacing w:before="120" w:after="120"/>
      </w:pPr>
      <w:r>
        <w:rPr>
          <w:b/>
        </w:rPr>
        <w:t>Fisheries during the German occupation</w:t>
      </w:r>
    </w:p>
    <w:p w14:paraId="1DA2F4C6" w14:textId="77777777" w:rsidR="00C03728" w:rsidRDefault="00C03728" w:rsidP="00C03728">
      <w:pPr>
        <w:spacing w:before="120" w:after="120"/>
      </w:pPr>
      <w:r>
        <w:t xml:space="preserve">During the German occupational period (1899-1914) a majority of the economic focus in the Northern Marianas was on the copra industry. Few commercial fisheries were noted during this period of time, as the German administration focused efforts on crop production and feral cattle trade (Russell, 1999). Chamorro and Carolinians utilized the protected lagoon and open waters with several fishing methods: </w:t>
      </w:r>
      <w:proofErr w:type="spellStart"/>
      <w:r>
        <w:t>talaya</w:t>
      </w:r>
      <w:proofErr w:type="spellEnd"/>
      <w:r>
        <w:t xml:space="preserve"> (cast net), </w:t>
      </w:r>
      <w:proofErr w:type="spellStart"/>
      <w:r>
        <w:t>chinchulu</w:t>
      </w:r>
      <w:proofErr w:type="spellEnd"/>
      <w:r>
        <w:t xml:space="preserve"> (surround net), </w:t>
      </w:r>
      <w:proofErr w:type="spellStart"/>
      <w:r>
        <w:t>gigao</w:t>
      </w:r>
      <w:proofErr w:type="spellEnd"/>
      <w:r>
        <w:t xml:space="preserve"> (fish weir), </w:t>
      </w:r>
      <w:proofErr w:type="spellStart"/>
      <w:r>
        <w:t>tokcha</w:t>
      </w:r>
      <w:proofErr w:type="spellEnd"/>
      <w:r>
        <w:t xml:space="preserve"> (spear), </w:t>
      </w:r>
      <w:proofErr w:type="spellStart"/>
      <w:r>
        <w:t>tupak</w:t>
      </w:r>
      <w:proofErr w:type="spellEnd"/>
      <w:r>
        <w:t xml:space="preserve"> (hook and line), and Carolinians additionally gleaned sea cucumbers for the Asian Markets. Most of these activities were for subsistence purposes, with the catch being distributed and bartered among relatives and acquaintances.</w:t>
      </w:r>
    </w:p>
    <w:p w14:paraId="0F951C96" w14:textId="77777777" w:rsidR="00C03728" w:rsidRDefault="00C03728" w:rsidP="00C03728">
      <w:pPr>
        <w:pStyle w:val="NoSpacing"/>
        <w:spacing w:before="120" w:after="120"/>
        <w:rPr>
          <w:b/>
        </w:rPr>
      </w:pPr>
      <w:r>
        <w:rPr>
          <w:b/>
        </w:rPr>
        <w:t>Fisheries during the Japanese occupation</w:t>
      </w:r>
    </w:p>
    <w:p w14:paraId="667652FF" w14:textId="77777777" w:rsidR="00C03728" w:rsidRDefault="00C03728" w:rsidP="00C03728">
      <w:pPr>
        <w:spacing w:before="120" w:after="120"/>
      </w:pPr>
      <w:r>
        <w:t xml:space="preserve">Fisheries development prospered during the Japanese administration (1914-1945), becoming the nation’s second largest industry. Small pelagic fishing operations were established and the Garapan port became the main area for drying fish. Large scale fishing activities occurred during the 1930s, shown as Saipan produced 11 percent of total tuna landed in Micronesia (Bowers, 2001). However, efforts to develop the tuna fishery shifted to Palau and Federated States of Micronesia (FSM) due to the availability of bait fish in the region. Subsistence fishing still persisted within the lagoon and fringing reefs, and was mainly conducted by the natives though a large extraction of sea cucumbers did occur. There were several main fishing methods used during this period: cast net, spear, gill net, surround net, hook and line, and gleaning. During this period, the </w:t>
      </w:r>
      <w:proofErr w:type="spellStart"/>
      <w:r>
        <w:t>topshell</w:t>
      </w:r>
      <w:proofErr w:type="spellEnd"/>
      <w:r>
        <w:t xml:space="preserve"> (</w:t>
      </w:r>
      <w:r>
        <w:rPr>
          <w:i/>
        </w:rPr>
        <w:t xml:space="preserve">Trochus </w:t>
      </w:r>
      <w:proofErr w:type="spellStart"/>
      <w:r>
        <w:rPr>
          <w:i/>
        </w:rPr>
        <w:t>niloticus</w:t>
      </w:r>
      <w:proofErr w:type="spellEnd"/>
      <w:r>
        <w:t>) was also introduced into the Marianas.</w:t>
      </w:r>
    </w:p>
    <w:p w14:paraId="645AFCCA" w14:textId="77777777" w:rsidR="00C03728" w:rsidRDefault="00C03728" w:rsidP="00C03728">
      <w:pPr>
        <w:pStyle w:val="NoSpacing"/>
        <w:spacing w:before="120" w:after="120"/>
        <w:rPr>
          <w:b/>
        </w:rPr>
      </w:pPr>
      <w:r>
        <w:rPr>
          <w:b/>
        </w:rPr>
        <w:t>Fisheries during the U.S. military occupation</w:t>
      </w:r>
    </w:p>
    <w:p w14:paraId="11A0D0C4" w14:textId="77777777" w:rsidR="00C03728" w:rsidRDefault="00C03728" w:rsidP="00C03728">
      <w:pPr>
        <w:spacing w:before="120" w:after="120"/>
      </w:pPr>
      <w:r>
        <w:t xml:space="preserve">The fishing industry was destroyed during World War 2, but quickly rebuilt afterwards with support from the U.S. military. Okinawans who operated the fishery prior to the war were hired to operate and train locals to fish commercially, targeting pelagic species. A company called Saipan Fishing Company operated during this time and contributed to the early re-development of post-war commercial fisheries in the CNMI (Bowers, 2001). Most of the fishing activities were for </w:t>
      </w:r>
      <w:proofErr w:type="spellStart"/>
      <w:r>
        <w:rPr>
          <w:i/>
        </w:rPr>
        <w:t>Katsuwanus</w:t>
      </w:r>
      <w:proofErr w:type="spellEnd"/>
      <w:r>
        <w:rPr>
          <w:i/>
        </w:rPr>
        <w:t xml:space="preserve"> </w:t>
      </w:r>
      <w:proofErr w:type="spellStart"/>
      <w:r>
        <w:rPr>
          <w:i/>
        </w:rPr>
        <w:t>pelamis</w:t>
      </w:r>
      <w:proofErr w:type="spellEnd"/>
      <w:r>
        <w:rPr>
          <w:i/>
        </w:rPr>
        <w:t xml:space="preserve"> </w:t>
      </w:r>
      <w:r>
        <w:t xml:space="preserve">(bonito) and other tuna species. However, other resources, such as big-eye </w:t>
      </w:r>
      <w:proofErr w:type="spellStart"/>
      <w:r>
        <w:t>scad</w:t>
      </w:r>
      <w:proofErr w:type="spellEnd"/>
      <w:r>
        <w:t xml:space="preserve">, reef fish, and lobster, were also harvested during calm weather. The Chamorro and </w:t>
      </w:r>
      <w:r>
        <w:lastRenderedPageBreak/>
        <w:t>Carolinians continued subsistence fishing in the lagoon after the war. Although limited quantities of monofilament nets were available during this period, they were used to capture lagoon fish and along the reef lines. The use of modern fishing gear such as masks, rubber fins, and flash lights made it much easier to harvest coral reef resources during this time.</w:t>
      </w:r>
    </w:p>
    <w:p w14:paraId="61759A96" w14:textId="77777777" w:rsidR="00C03728" w:rsidRDefault="00C03728" w:rsidP="00C03728">
      <w:pPr>
        <w:pStyle w:val="NoSpacing"/>
        <w:spacing w:before="120" w:after="120"/>
        <w:rPr>
          <w:b/>
        </w:rPr>
      </w:pPr>
      <w:r>
        <w:rPr>
          <w:b/>
        </w:rPr>
        <w:t>Fisheries activities within the past two decades</w:t>
      </w:r>
    </w:p>
    <w:p w14:paraId="77B84CD9" w14:textId="77777777" w:rsidR="00C03728" w:rsidRDefault="00C03728" w:rsidP="00C03728">
      <w:pPr>
        <w:spacing w:before="120" w:after="120"/>
      </w:pPr>
      <w:r>
        <w:t xml:space="preserve">The CNMI has had numerous changes in its fisheries over the past twenty years. In the mid-1990s, commercial fishing activities increased significantly. Commercial SCUBA fishing became a common method, not only to support local demand for reef fish, but to bolster exports to Guam as well. Large-scale commercial </w:t>
      </w:r>
      <w:proofErr w:type="spellStart"/>
      <w:r>
        <w:t>bottomfishing</w:t>
      </w:r>
      <w:proofErr w:type="spellEnd"/>
      <w:r>
        <w:t xml:space="preserve"> in the Northern Islands of the CNMI peaked starting in the mid-1990s through 2002, with landings being both sold locally and exported to Japan. Troll fishing continued to be dominant during this period. An exploratory, </w:t>
      </w:r>
      <w:proofErr w:type="spellStart"/>
      <w:r>
        <w:t>deepwater</w:t>
      </w:r>
      <w:proofErr w:type="spellEnd"/>
      <w:r>
        <w:t xml:space="preserve"> shrimp fishery also developed, but did not last due to internal company issues and gear losses. Around this time, a sea cucumber fishery also began on Rota before migrating to Saipan; ultimately, however, this fishery was found to be unstable and was subsequently halted.</w:t>
      </w:r>
    </w:p>
    <w:p w14:paraId="7469114C" w14:textId="77777777" w:rsidR="00C03728" w:rsidRDefault="00C03728" w:rsidP="00C03728">
      <w:pPr>
        <w:spacing w:before="120" w:after="120"/>
      </w:pPr>
      <w:r>
        <w:t xml:space="preserve">Several fishing companies entered the fisheries only to close down a few years later. The CNMI reached its highest population during the last two decades, most of whom have been migrant workers from Asia. The tourism industry has also been increasing, which contributes to high demand for fresh fish. Subsistence fishing within the nearshore waters of Saipan, Tinian, and Rota has also increased. </w:t>
      </w:r>
    </w:p>
    <w:p w14:paraId="7DC9832C" w14:textId="77777777" w:rsidR="00C03728" w:rsidRDefault="00C03728" w:rsidP="00C03728">
      <w:pPr>
        <w:spacing w:before="120" w:after="120"/>
      </w:pPr>
      <w:r>
        <w:t xml:space="preserve">In the 2000s, small-scale troll, bottom and reef fish fisheries persisted, with landings sold locally. Federal and state support was provided multiple times to further develop fisheries in the CNMI with intermittent success. An exploratory longline fishery was funded and operated in the CNMI in the mid-2000 for about two years, but eventually closed down due to low productivity of high-value, pelagic fish, among other issues within the business. A few larger (40-80’) </w:t>
      </w:r>
      <w:proofErr w:type="spellStart"/>
      <w:r>
        <w:t>bottomfishing</w:t>
      </w:r>
      <w:proofErr w:type="spellEnd"/>
      <w:r>
        <w:t xml:space="preserve"> vessels were also operational during this period, with a majority of them fishing the northern islands and offshore banks. A few of these vessels were recipients of financial assistance to improve their fishing capacities. </w:t>
      </w:r>
    </w:p>
    <w:p w14:paraId="36BA24D9" w14:textId="77777777" w:rsidR="00C03728" w:rsidRDefault="00C03728" w:rsidP="00C03728">
      <w:pPr>
        <w:spacing w:before="120" w:after="120"/>
      </w:pPr>
      <w:r>
        <w:t xml:space="preserve">Fisheries in the CNMI have generally been relatively small and fluid, with 16-20’ boats fishing within 20 miles from Saipan. Many of these small vessels conduct multiple fishing activities during a single trip. For example, a company that is supported mainly by troll fishing may also conduct </w:t>
      </w:r>
      <w:proofErr w:type="spellStart"/>
      <w:r>
        <w:t>bottomfishing</w:t>
      </w:r>
      <w:proofErr w:type="spellEnd"/>
      <w:r>
        <w:t xml:space="preserve"> and spearfishing to supplement their income. Fishing businesses tend to enter and exit the fishery when it is economically beneficial to do so, as they are highly sensitive to changes in the economy, development, population, and regulations. Subsistence fishing continues; however, fishing methods and target species have shifted in step with population demographics and fishery restrictions. Nearshore hook and line, cast net, and spear fishing are common activities, but fishing methods such as gill net, surround net, drag net, and SCUBA-spear have been restricted or outright banned in the CNMI since the early 2000s.</w:t>
      </w:r>
    </w:p>
    <w:p w14:paraId="1E246809" w14:textId="77777777" w:rsidR="00C03728" w:rsidRDefault="00C03728" w:rsidP="00C03728">
      <w:pPr>
        <w:pStyle w:val="Heading4"/>
        <w:numPr>
          <w:ilvl w:val="3"/>
          <w:numId w:val="26"/>
        </w:numPr>
        <w:spacing w:before="120"/>
      </w:pPr>
      <w:r>
        <w:t>Bottomfish Fishery</w:t>
      </w:r>
    </w:p>
    <w:p w14:paraId="75B7D484" w14:textId="77777777" w:rsidR="00C03728" w:rsidRDefault="00C03728" w:rsidP="00C03728">
      <w:pPr>
        <w:spacing w:before="120" w:after="120"/>
      </w:pPr>
      <w:r>
        <w:t xml:space="preserve">The bottomfish fishery has not changed much from its early years in certain aspects. Relatively small (&lt;25 ft.) fishing vessels are still being used to access bottom fishing grounds around </w:t>
      </w:r>
      <w:r>
        <w:lastRenderedPageBreak/>
        <w:t xml:space="preserve">Saipan and Tinian, while the larger (&gt;25 ft.) vessels are used to access bottomfish resources in the Northern Islands. Only a handful of these larger bottom fishing vessels are operating within the CNMI. Most of the small </w:t>
      </w:r>
      <w:proofErr w:type="spellStart"/>
      <w:r>
        <w:t>bottomfishing</w:t>
      </w:r>
      <w:proofErr w:type="spellEnd"/>
      <w:r>
        <w:t xml:space="preserve"> vessels are owned by vendors; there are, however, a few subsistence </w:t>
      </w:r>
      <w:proofErr w:type="spellStart"/>
      <w:r>
        <w:t>bottomfishers</w:t>
      </w:r>
      <w:proofErr w:type="spellEnd"/>
      <w:r>
        <w:t xml:space="preserve"> that participate in the fishery intermittently. More recently, improved technologies, such as sophisticated electronics to locate fish and various types of reels replacing handlines, have entered the CNMI bottomfish fishery. </w:t>
      </w:r>
    </w:p>
    <w:p w14:paraId="2860D573" w14:textId="25CD74AA" w:rsidR="00C03728" w:rsidRDefault="00C03728" w:rsidP="00C03728">
      <w:pPr>
        <w:spacing w:before="120" w:after="120"/>
      </w:pPr>
      <w:r>
        <w:t xml:space="preserve">Two distinct types of bottomfish fisheries are identified in the CNMI: shallow-water bottom fishing, which targets fish at depths down to 150 m, and </w:t>
      </w:r>
      <w:proofErr w:type="spellStart"/>
      <w:r>
        <w:t>deepwater</w:t>
      </w:r>
      <w:proofErr w:type="spellEnd"/>
      <w:r>
        <w:t xml:space="preserve"> bottom fishing, which targets fish at depths greater than 150 m. Species targeted by the shallow-water fishery consist of the </w:t>
      </w:r>
      <w:proofErr w:type="spellStart"/>
      <w:r>
        <w:t>Redgill</w:t>
      </w:r>
      <w:proofErr w:type="spellEnd"/>
      <w:r>
        <w:t xml:space="preserve"> Emperor (</w:t>
      </w:r>
      <w:proofErr w:type="spellStart"/>
      <w:r>
        <w:rPr>
          <w:i/>
        </w:rPr>
        <w:t>Lethrinus</w:t>
      </w:r>
      <w:proofErr w:type="spellEnd"/>
      <w:r>
        <w:rPr>
          <w:i/>
        </w:rPr>
        <w:t xml:space="preserve"> </w:t>
      </w:r>
      <w:proofErr w:type="spellStart"/>
      <w:r>
        <w:rPr>
          <w:i/>
        </w:rPr>
        <w:t>rubrioperculatus</w:t>
      </w:r>
      <w:proofErr w:type="spellEnd"/>
      <w:r>
        <w:t>), Black Jack (</w:t>
      </w:r>
      <w:proofErr w:type="spellStart"/>
      <w:r>
        <w:rPr>
          <w:i/>
        </w:rPr>
        <w:t>Caranx</w:t>
      </w:r>
      <w:proofErr w:type="spellEnd"/>
      <w:r>
        <w:rPr>
          <w:i/>
        </w:rPr>
        <w:t xml:space="preserve"> </w:t>
      </w:r>
      <w:proofErr w:type="spellStart"/>
      <w:r>
        <w:rPr>
          <w:i/>
        </w:rPr>
        <w:t>lugubris</w:t>
      </w:r>
      <w:proofErr w:type="spellEnd"/>
      <w:r>
        <w:t>), Matai (</w:t>
      </w:r>
      <w:proofErr w:type="spellStart"/>
      <w:r>
        <w:rPr>
          <w:i/>
        </w:rPr>
        <w:t>Epinephelus</w:t>
      </w:r>
      <w:proofErr w:type="spellEnd"/>
      <w:r>
        <w:rPr>
          <w:i/>
        </w:rPr>
        <w:t xml:space="preserve"> </w:t>
      </w:r>
      <w:proofErr w:type="spellStart"/>
      <w:r>
        <w:rPr>
          <w:i/>
        </w:rPr>
        <w:t>fasciatus</w:t>
      </w:r>
      <w:proofErr w:type="spellEnd"/>
      <w:r>
        <w:t xml:space="preserve">), </w:t>
      </w:r>
      <w:proofErr w:type="spellStart"/>
      <w:r>
        <w:t>Sas</w:t>
      </w:r>
      <w:proofErr w:type="spellEnd"/>
      <w:r>
        <w:t xml:space="preserve"> (</w:t>
      </w:r>
      <w:proofErr w:type="spellStart"/>
      <w:r>
        <w:rPr>
          <w:i/>
        </w:rPr>
        <w:t>Lutjanus</w:t>
      </w:r>
      <w:proofErr w:type="spellEnd"/>
      <w:r>
        <w:rPr>
          <w:i/>
        </w:rPr>
        <w:t xml:space="preserve"> </w:t>
      </w:r>
      <w:proofErr w:type="spellStart"/>
      <w:r>
        <w:rPr>
          <w:i/>
        </w:rPr>
        <w:t>kasmira</w:t>
      </w:r>
      <w:proofErr w:type="spellEnd"/>
      <w:r>
        <w:t xml:space="preserve">), and </w:t>
      </w:r>
      <w:proofErr w:type="spellStart"/>
      <w:r>
        <w:t>Lunartail</w:t>
      </w:r>
      <w:proofErr w:type="spellEnd"/>
      <w:r>
        <w:t xml:space="preserve"> Grouper (</w:t>
      </w:r>
      <w:r>
        <w:rPr>
          <w:i/>
        </w:rPr>
        <w:t xml:space="preserve">Variola </w:t>
      </w:r>
      <w:proofErr w:type="spellStart"/>
      <w:r>
        <w:rPr>
          <w:i/>
        </w:rPr>
        <w:t>louti</w:t>
      </w:r>
      <w:proofErr w:type="spellEnd"/>
      <w:r>
        <w:t xml:space="preserve">), among other fish residing at similar depths. Species targeted by the </w:t>
      </w:r>
      <w:proofErr w:type="spellStart"/>
      <w:r>
        <w:t>deepwater</w:t>
      </w:r>
      <w:proofErr w:type="spellEnd"/>
      <w:r>
        <w:t xml:space="preserve"> bottom fishing depths (&gt;150m) include </w:t>
      </w:r>
      <w:proofErr w:type="spellStart"/>
      <w:r>
        <w:t>onaga</w:t>
      </w:r>
      <w:proofErr w:type="spellEnd"/>
      <w:r>
        <w:t xml:space="preserve"> (</w:t>
      </w:r>
      <w:proofErr w:type="spellStart"/>
      <w:r>
        <w:rPr>
          <w:i/>
        </w:rPr>
        <w:t>Etelis</w:t>
      </w:r>
      <w:proofErr w:type="spellEnd"/>
      <w:r>
        <w:rPr>
          <w:i/>
        </w:rPr>
        <w:t xml:space="preserve"> </w:t>
      </w:r>
      <w:proofErr w:type="spellStart"/>
      <w:r>
        <w:rPr>
          <w:i/>
        </w:rPr>
        <w:t>corsucans</w:t>
      </w:r>
      <w:proofErr w:type="spellEnd"/>
      <w:r>
        <w:t xml:space="preserve">), </w:t>
      </w:r>
      <w:proofErr w:type="spellStart"/>
      <w:r>
        <w:t>ehu</w:t>
      </w:r>
      <w:proofErr w:type="spellEnd"/>
      <w:r>
        <w:t xml:space="preserve"> (</w:t>
      </w:r>
      <w:r>
        <w:rPr>
          <w:i/>
        </w:rPr>
        <w:t xml:space="preserve">E. </w:t>
      </w:r>
      <w:proofErr w:type="spellStart"/>
      <w:r>
        <w:rPr>
          <w:i/>
        </w:rPr>
        <w:t>carbunculus</w:t>
      </w:r>
      <w:proofErr w:type="spellEnd"/>
      <w:r>
        <w:t xml:space="preserve">), yellowtail </w:t>
      </w:r>
      <w:proofErr w:type="spellStart"/>
      <w:r>
        <w:t>kalekale</w:t>
      </w:r>
      <w:proofErr w:type="spellEnd"/>
      <w:r>
        <w:t xml:space="preserve"> (</w:t>
      </w:r>
      <w:proofErr w:type="spellStart"/>
      <w:r>
        <w:rPr>
          <w:i/>
        </w:rPr>
        <w:t>Pristipomiodes</w:t>
      </w:r>
      <w:proofErr w:type="spellEnd"/>
      <w:r>
        <w:rPr>
          <w:i/>
        </w:rPr>
        <w:t xml:space="preserve"> </w:t>
      </w:r>
      <w:proofErr w:type="spellStart"/>
      <w:r>
        <w:rPr>
          <w:i/>
        </w:rPr>
        <w:t>auricilla</w:t>
      </w:r>
      <w:proofErr w:type="spellEnd"/>
      <w:r>
        <w:t>), amberjack (</w:t>
      </w:r>
      <w:proofErr w:type="spellStart"/>
      <w:r>
        <w:rPr>
          <w:i/>
        </w:rPr>
        <w:t>Seriola</w:t>
      </w:r>
      <w:proofErr w:type="spellEnd"/>
      <w:r>
        <w:rPr>
          <w:i/>
        </w:rPr>
        <w:t xml:space="preserve"> </w:t>
      </w:r>
      <w:proofErr w:type="spellStart"/>
      <w:r>
        <w:rPr>
          <w:i/>
        </w:rPr>
        <w:t>dumerili</w:t>
      </w:r>
      <w:proofErr w:type="spellEnd"/>
      <w:r>
        <w:t xml:space="preserve">), blueline </w:t>
      </w:r>
      <w:proofErr w:type="spellStart"/>
      <w:r>
        <w:t>gindai</w:t>
      </w:r>
      <w:proofErr w:type="spellEnd"/>
      <w:r>
        <w:t xml:space="preserve"> (</w:t>
      </w:r>
      <w:r>
        <w:rPr>
          <w:i/>
        </w:rPr>
        <w:t xml:space="preserve">P. </w:t>
      </w:r>
      <w:proofErr w:type="spellStart"/>
      <w:r>
        <w:rPr>
          <w:i/>
        </w:rPr>
        <w:t>argyrogrammicus</w:t>
      </w:r>
      <w:proofErr w:type="spellEnd"/>
      <w:r>
        <w:rPr>
          <w:i/>
        </w:rPr>
        <w:t>)</w:t>
      </w:r>
      <w:r>
        <w:t xml:space="preserve">, </w:t>
      </w:r>
      <w:proofErr w:type="spellStart"/>
      <w:r>
        <w:t>gindai</w:t>
      </w:r>
      <w:proofErr w:type="spellEnd"/>
      <w:r>
        <w:t xml:space="preserve"> (</w:t>
      </w:r>
      <w:r>
        <w:rPr>
          <w:i/>
        </w:rPr>
        <w:t xml:space="preserve">P. </w:t>
      </w:r>
      <w:proofErr w:type="spellStart"/>
      <w:r>
        <w:rPr>
          <w:i/>
        </w:rPr>
        <w:t>zonatus</w:t>
      </w:r>
      <w:proofErr w:type="spellEnd"/>
      <w:r>
        <w:t>)</w:t>
      </w:r>
      <w:r>
        <w:rPr>
          <w:i/>
        </w:rPr>
        <w:t>,</w:t>
      </w:r>
      <w:r>
        <w:t xml:space="preserve"> opakapaka (</w:t>
      </w:r>
      <w:r>
        <w:rPr>
          <w:i/>
        </w:rPr>
        <w:t xml:space="preserve">P. </w:t>
      </w:r>
      <w:proofErr w:type="spellStart"/>
      <w:r>
        <w:rPr>
          <w:i/>
        </w:rPr>
        <w:t>filamentosus</w:t>
      </w:r>
      <w:proofErr w:type="spellEnd"/>
      <w:r>
        <w:t xml:space="preserve">), and </w:t>
      </w:r>
      <w:proofErr w:type="spellStart"/>
      <w:r>
        <w:t>eightbanded</w:t>
      </w:r>
      <w:proofErr w:type="spellEnd"/>
      <w:r>
        <w:t xml:space="preserve"> grouper (</w:t>
      </w:r>
      <w:proofErr w:type="spellStart"/>
      <w:r>
        <w:rPr>
          <w:i/>
        </w:rPr>
        <w:t>Hyporthodus</w:t>
      </w:r>
      <w:proofErr w:type="spellEnd"/>
      <w:r>
        <w:rPr>
          <w:i/>
        </w:rPr>
        <w:t xml:space="preserve"> </w:t>
      </w:r>
      <w:proofErr w:type="spellStart"/>
      <w:r>
        <w:rPr>
          <w:i/>
        </w:rPr>
        <w:t>octofasciatus</w:t>
      </w:r>
      <w:proofErr w:type="spellEnd"/>
      <w:r>
        <w:t>), among other fish residing at similar depths.</w:t>
      </w:r>
    </w:p>
    <w:p w14:paraId="25E95C3E" w14:textId="7CF1AA3B" w:rsidR="00C03728" w:rsidRDefault="00C03728" w:rsidP="00C03728">
      <w:pPr>
        <w:spacing w:before="120" w:after="120"/>
      </w:pPr>
      <w:r>
        <w:t xml:space="preserve">Bottomfish Management Unit Species (BMUS) are not the only species caught in the shallow-bottom fishery. Deep-water </w:t>
      </w:r>
      <w:proofErr w:type="spellStart"/>
      <w:r>
        <w:t>bottomfishing</w:t>
      </w:r>
      <w:proofErr w:type="spellEnd"/>
      <w:r>
        <w:t xml:space="preserve"> requires more efficient fishing gears, such as hydraulic reels. </w:t>
      </w:r>
      <w:proofErr w:type="spellStart"/>
      <w:r w:rsidRPr="00570187">
        <w:t>Bottomfishing</w:t>
      </w:r>
      <w:proofErr w:type="spellEnd"/>
      <w:r w:rsidRPr="00570187">
        <w:t xml:space="preserve"> trips generally </w:t>
      </w:r>
      <w:r w:rsidR="00E77BD0" w:rsidRPr="00570187">
        <w:t>return</w:t>
      </w:r>
      <w:r w:rsidRPr="00570187">
        <w:t xml:space="preserve"> during the day, but </w:t>
      </w:r>
      <w:r w:rsidR="001A6A3C" w:rsidRPr="00570187">
        <w:t xml:space="preserve">there is an unmeasured amount that occurs outside of survey hours from </w:t>
      </w:r>
      <w:r w:rsidR="00E77BD0" w:rsidRPr="00570187">
        <w:t>2 AM to 10 AM.</w:t>
      </w:r>
      <w:r w:rsidR="00E77BD0">
        <w:t xml:space="preserve"> F</w:t>
      </w:r>
      <w:r>
        <w:t>ishing trips to the Northern Islands can take two to four days depending on vessel size and refrigeration capacity. These trips are most productive during calm weather months. Successful fishermen targeting deep-water bottomfish tend to fish for one to four years before leaving the fishery, whereas the majority of fishermen targeting shallow-water bottomfish tend to leave the fishery after the first year.</w:t>
      </w:r>
    </w:p>
    <w:p w14:paraId="04848A99" w14:textId="77777777" w:rsidR="00C03728" w:rsidRDefault="00C03728" w:rsidP="00C03728">
      <w:pPr>
        <w:spacing w:before="120" w:after="120"/>
      </w:pPr>
      <w:r>
        <w:t xml:space="preserve">The overall participation of fishermen in the bottomfish fishery tends to occur on a relatively short-term basis (i.e., less than four years). The slight difference between shallow-water and deep-water fishermen likely reflects the greater skill and investment required to participate in the </w:t>
      </w:r>
      <w:proofErr w:type="spellStart"/>
      <w:r>
        <w:t>deepwater</w:t>
      </w:r>
      <w:proofErr w:type="spellEnd"/>
      <w:r>
        <w:t xml:space="preserve"> bottomfish fishery. In addition, </w:t>
      </w:r>
      <w:proofErr w:type="spellStart"/>
      <w:r>
        <w:t>deepwater</w:t>
      </w:r>
      <w:proofErr w:type="spellEnd"/>
      <w:r>
        <w:t xml:space="preserve"> </w:t>
      </w:r>
      <w:proofErr w:type="spellStart"/>
      <w:r>
        <w:t>bottomfishing</w:t>
      </w:r>
      <w:proofErr w:type="spellEnd"/>
      <w:r>
        <w:t xml:space="preserve"> tends to include larger ventures that are more buffered from the impulses of individual choice and are usually dependent on a skilled captain and fishermen. Overall, the long-term commitment to hard work, maintenance and repairs, and staff retention appear to be challenging for CNMI bottomfish fishermen to sustain their efforts for more than a few years. A full list of BMUS species is provided in Appendix A.</w:t>
      </w:r>
    </w:p>
    <w:p w14:paraId="6BC5BB6A" w14:textId="77777777" w:rsidR="00C03728" w:rsidRDefault="00C03728" w:rsidP="00C03728">
      <w:pPr>
        <w:pStyle w:val="Heading4"/>
        <w:numPr>
          <w:ilvl w:val="3"/>
          <w:numId w:val="26"/>
        </w:numPr>
        <w:spacing w:before="120"/>
      </w:pPr>
      <w:r>
        <w:t>Coral Reef Fishery</w:t>
      </w:r>
    </w:p>
    <w:p w14:paraId="1BB3B551" w14:textId="48E32B41" w:rsidR="00C03728" w:rsidRDefault="00C03728" w:rsidP="00C03728">
      <w:pPr>
        <w:spacing w:before="120" w:after="120"/>
      </w:pPr>
      <w:r>
        <w:t xml:space="preserve">Coral reef fisheries have been generally steady in recent years relative to previous decades. Small-scale nearshore fisheries in the CNMI continue to be important socially, culturally, recreationally, financially, and for subsistence. Most fishermen are subsistence fishers, with a number of them selling a portion of their catch to roadside vendors and some of these vendors employing the fishermen to maintain a constant supply of reef fish. Most of the fishing for coral reef species occurs within the Saipan lagoon and fringing reefs around the islands, targeting </w:t>
      </w:r>
      <w:r>
        <w:lastRenderedPageBreak/>
        <w:t xml:space="preserve">mainly finfish and invertebrates. All reef fish catches are sold to local markets or used for personal consumption with a minimal portion exported for off-island residents. Shoreline access is the most common way to harvest coral reef resources. Vessels are generally used during calm weather to fish areas not as accessible other times of the year, with fishing trips to other islands being made when the weather is favorable. Fishing methods have not changed significantly compared to previous years; hook and line, cast netting, spear fishing, and gleaning are methods still being used today. Some of the common families found in the CNMI reef fish markets are Acanthuridae (surgeonfish), </w:t>
      </w:r>
      <w:proofErr w:type="spellStart"/>
      <w:r>
        <w:t>sc</w:t>
      </w:r>
      <w:r w:rsidR="00345E0D">
        <w:t>aridae</w:t>
      </w:r>
      <w:proofErr w:type="spellEnd"/>
      <w:r>
        <w:t xml:space="preserve"> (parrotfish), </w:t>
      </w:r>
      <w:proofErr w:type="spellStart"/>
      <w:r>
        <w:t>mul</w:t>
      </w:r>
      <w:r w:rsidR="001700AF">
        <w:t>lidae</w:t>
      </w:r>
      <w:proofErr w:type="spellEnd"/>
      <w:r>
        <w:t xml:space="preserve"> (goatfish), </w:t>
      </w:r>
      <w:proofErr w:type="spellStart"/>
      <w:r>
        <w:t>ser</w:t>
      </w:r>
      <w:r w:rsidR="00345E0D">
        <w:t>ranidae</w:t>
      </w:r>
      <w:proofErr w:type="spellEnd"/>
      <w:r>
        <w:t xml:space="preserve"> (grouper), </w:t>
      </w:r>
      <w:proofErr w:type="spellStart"/>
      <w:r w:rsidR="00345E0D">
        <w:t>labridae</w:t>
      </w:r>
      <w:proofErr w:type="spellEnd"/>
      <w:r>
        <w:t xml:space="preserve"> (wrasse), </w:t>
      </w:r>
      <w:proofErr w:type="spellStart"/>
      <w:r>
        <w:t>holocentridae</w:t>
      </w:r>
      <w:proofErr w:type="spellEnd"/>
      <w:r>
        <w:t xml:space="preserve"> (soldier/squirrelfish), </w:t>
      </w:r>
      <w:proofErr w:type="spellStart"/>
      <w:r>
        <w:t>carangidae</w:t>
      </w:r>
      <w:proofErr w:type="spellEnd"/>
      <w:r>
        <w:t xml:space="preserve"> (jacks), </w:t>
      </w:r>
      <w:proofErr w:type="spellStart"/>
      <w:r>
        <w:t>scombridae</w:t>
      </w:r>
      <w:proofErr w:type="spellEnd"/>
      <w:r>
        <w:t xml:space="preserve"> (</w:t>
      </w:r>
      <w:proofErr w:type="spellStart"/>
      <w:r>
        <w:t>scad</w:t>
      </w:r>
      <w:proofErr w:type="spellEnd"/>
      <w:r>
        <w:t xml:space="preserve">), </w:t>
      </w:r>
      <w:proofErr w:type="spellStart"/>
      <w:r>
        <w:t>haemulidae</w:t>
      </w:r>
      <w:proofErr w:type="spellEnd"/>
      <w:r>
        <w:t xml:space="preserve"> (sweetlips), </w:t>
      </w:r>
      <w:proofErr w:type="spellStart"/>
      <w:r>
        <w:t>gerridae</w:t>
      </w:r>
      <w:proofErr w:type="spellEnd"/>
      <w:r>
        <w:t xml:space="preserve"> (mojarra), </w:t>
      </w:r>
      <w:proofErr w:type="spellStart"/>
      <w:r>
        <w:t>kyphosidae</w:t>
      </w:r>
      <w:proofErr w:type="spellEnd"/>
      <w:r>
        <w:t xml:space="preserve"> (rudderfish), and </w:t>
      </w:r>
      <w:proofErr w:type="spellStart"/>
      <w:r>
        <w:t>mugilidae</w:t>
      </w:r>
      <w:proofErr w:type="spellEnd"/>
      <w:r>
        <w:t xml:space="preserve"> (mullet), as well as other non-finfish families. </w:t>
      </w:r>
    </w:p>
    <w:p w14:paraId="1A62CE37" w14:textId="77777777" w:rsidR="00C03728" w:rsidRDefault="00C03728" w:rsidP="00C03728">
      <w:pPr>
        <w:pStyle w:val="Heading3"/>
        <w:numPr>
          <w:ilvl w:val="2"/>
          <w:numId w:val="26"/>
        </w:numPr>
      </w:pPr>
      <w:bookmarkStart w:id="4" w:name="_Toc484011028"/>
      <w:bookmarkStart w:id="5" w:name="_Toc25924277"/>
      <w:r>
        <w:t>Fishery Data Collection System</w:t>
      </w:r>
      <w:bookmarkEnd w:id="4"/>
      <w:bookmarkEnd w:id="5"/>
    </w:p>
    <w:p w14:paraId="5B8DC74E" w14:textId="77777777" w:rsidR="00C03728" w:rsidRDefault="00C03728" w:rsidP="00C03728">
      <w:pPr>
        <w:spacing w:before="120" w:after="120"/>
      </w:pPr>
      <w:r>
        <w:t>A majority of the information collected by the CNMI Division of Fish and Wildlife (DFW) is fishery dependent. Since the early-1980s, attempts were made to establish a data collection program for the nearshore fisheries but failed due to intergovernmental issues. Over recent decades, significant time and effort has been made to further develop nearshore fishery data collection. This effort has resulted in the re-establishment of the shore-based creel survey program by DFW in collaboration with other local and federal agencies.</w:t>
      </w:r>
    </w:p>
    <w:p w14:paraId="6923E56F" w14:textId="77777777" w:rsidR="00C03728" w:rsidRDefault="00C03728" w:rsidP="00C03728">
      <w:pPr>
        <w:pStyle w:val="Heading4"/>
        <w:numPr>
          <w:ilvl w:val="3"/>
          <w:numId w:val="26"/>
        </w:numPr>
        <w:spacing w:before="120"/>
      </w:pPr>
      <w:r>
        <w:t>Creel Surveys</w:t>
      </w:r>
    </w:p>
    <w:p w14:paraId="2125B4F5" w14:textId="77777777" w:rsidR="00C03728" w:rsidRDefault="00C03728" w:rsidP="00C03728">
      <w:pPr>
        <w:spacing w:before="120" w:after="120"/>
      </w:pPr>
      <w:r>
        <w:t xml:space="preserve">Currently the CNMI maintains both a boat- and shore-based creel survey for the island of Saipan, with plans for expansion to the populated neighboring islands. The programs were established in 2000 and 2005, respectively, in order to strengthen the capacity of DFW in providing sufficient information to the public regarding local fisheries. Other programs, such as the invoicing system and importation monitoring, provide supplemental information on harvest and demand for the fishery. </w:t>
      </w:r>
    </w:p>
    <w:p w14:paraId="3E9BE87B" w14:textId="77777777" w:rsidR="00C03728" w:rsidRDefault="00C03728" w:rsidP="00C03728">
      <w:pPr>
        <w:spacing w:before="120" w:after="120"/>
      </w:pPr>
      <w:r>
        <w:t>Effective management of Saipan's marine fishery resources requires the collection of fishing effort, methods used, and harvest. The CNMI boat- and shore-based creel surveys are some of the major data collection systems used by DFW to estimate the total annual boat-based participation, effort, and harvest while surveying nearshore fishery resources. These surveys were formerly known as the “CNMI offshore creel survey” but are now referred to as “boat-based” because they cover all fishing done from a boat. This is an important distinction because where the fishing activity is initiated (i.e. boat vs. shore) determines how that type of activity will be accounted for in the survey systems. For instance, very small boats launched from non-standard launching areas (e.g. from the back of a pickup truck on a beach) are not included in the boat-based creel survey.</w:t>
      </w:r>
    </w:p>
    <w:p w14:paraId="7E32897A" w14:textId="77777777" w:rsidR="00C03728" w:rsidRDefault="00C03728" w:rsidP="00C03728">
      <w:pPr>
        <w:spacing w:before="120" w:after="120"/>
      </w:pPr>
      <w:r>
        <w:t xml:space="preserve">The objective of the boat-based creel survey program is to quantify fishing participation, effort, and catch done from on a vessel in CNMI’s waters. DFW had an early creel survey data collection program in 1984, and 1990 to 1994, however since the methods were not standardized, the data collected with that early program is not currently being used. The early program was </w:t>
      </w:r>
      <w:r>
        <w:lastRenderedPageBreak/>
        <w:t xml:space="preserve">eventually terminated due to a lack of resources. On April 2, 2000, the DFW fishery staff reinitiated the boat-based creel survey program on the island's boat-based fishery following a three-year hiatus. The fishery survey collects data on the island's boating activities and interviews returning commercial and noncommercial fishermen at the three most active launching ramps/docks on the island: Smiling Cove, Sugar Dock, and Fishing Base. Essential fishery information is collected and processed from both commercial and noncommercial vessels to help better inform management decisions. The two types of data collection programs utilized by Saipan’s boat-based creel survey program include: boat-based participation count to collect participation data, and a boat-based access point survey to collect catch and effort data (through survey maps, boat logs, and interviews) at the three major boat ramp areas listed above. The data collected are then expanded at a stratum level (quarterly vs. annually, charter vs. non-charter, weekday vs. weekend, etc.) to create estimated landings by gear type for CNMI’s boat-based fishery. The shore-based survey currently covers the Western Lagoon of Saipan. Some pilot surveys are being conducted on Saipan’s Eastern beaches such as </w:t>
      </w:r>
      <w:proofErr w:type="spellStart"/>
      <w:r>
        <w:t>Laolao</w:t>
      </w:r>
      <w:proofErr w:type="spellEnd"/>
      <w:r>
        <w:t xml:space="preserve"> Bay, </w:t>
      </w:r>
      <w:proofErr w:type="spellStart"/>
      <w:r>
        <w:t>Obyan</w:t>
      </w:r>
      <w:proofErr w:type="spellEnd"/>
      <w:r>
        <w:t xml:space="preserve"> Beach, and Ladder Beach. Other accessible areas are not covered at this time due to existing limited resource availability and logistical constraints. With the assistance of the </w:t>
      </w:r>
      <w:proofErr w:type="spellStart"/>
      <w:r>
        <w:t>WPacFIN</w:t>
      </w:r>
      <w:proofErr w:type="spellEnd"/>
      <w:r>
        <w:t xml:space="preserve"> program at PIFSC, data processing software and a database were developed to process these survey data.</w:t>
      </w:r>
    </w:p>
    <w:p w14:paraId="73D10281" w14:textId="77777777" w:rsidR="00C03728" w:rsidRDefault="00C03728" w:rsidP="00C03728">
      <w:pPr>
        <w:spacing w:before="120" w:after="120"/>
      </w:pPr>
      <w:r>
        <w:t>In May 2005, DFW fishery staff reinitiated the creel survey program for the island's shore-based fishery following a hiatus of 11 years. The Western Lagoon starts from the northwest (Wing Beach) and extends to the southwest (</w:t>
      </w:r>
      <w:proofErr w:type="spellStart"/>
      <w:r>
        <w:t>Agingan</w:t>
      </w:r>
      <w:proofErr w:type="spellEnd"/>
      <w:r>
        <w:t xml:space="preserve"> Point) of Saipan, encompassing over twenty accessible and highly active shoreline access points. Saipan’s shore-based creel survey is also a stratified randomized data collection program. This program collects two types of data to estimate catch and effort information in the shore-based fishery: participation count and interview. The participation count involves counting the number of people fishing on randomly selected days and their method of fishing along the shoreline. The interview involves dialoging with fishermen to determine catch, method used, length and weights of fish, species composition, catch disposition, and if any fish were not kept (i.e., bycatch). The data collected from this program have been used to expand and create annual estimated landings for the shore-based fishery in the CNMI.</w:t>
      </w:r>
    </w:p>
    <w:p w14:paraId="345A125D" w14:textId="6E4B41B6" w:rsidR="00C03728" w:rsidRDefault="00C03728" w:rsidP="00C03728">
      <w:pPr>
        <w:spacing w:before="120" w:after="120"/>
      </w:pPr>
      <w:r>
        <w:t xml:space="preserve">In October 2018, the islands of Saipan and Tinian were directly hit by Super Typhoon </w:t>
      </w:r>
      <w:proofErr w:type="spellStart"/>
      <w:r>
        <w:t>Yutu</w:t>
      </w:r>
      <w:proofErr w:type="spellEnd"/>
      <w:r>
        <w:t xml:space="preserve">. The damage inflicted by the typhoon delayed both creel surveys and collection of commercial receipt invoices. </w:t>
      </w:r>
      <w:r w:rsidR="008D36F0">
        <w:t>Shore-based surveys resumed by February 2019</w:t>
      </w:r>
      <w:r w:rsidR="00187CB5">
        <w:t xml:space="preserve"> but were limited to daylight hours </w:t>
      </w:r>
      <w:r w:rsidR="007E0C14">
        <w:t xml:space="preserve">due to the lack of lighting on southern Saipan and </w:t>
      </w:r>
      <w:r w:rsidR="007832C5">
        <w:t>the heavy presence of debris at several sample sites.</w:t>
      </w:r>
      <w:r>
        <w:t xml:space="preserve"> </w:t>
      </w:r>
      <w:r w:rsidR="001757DD">
        <w:t>Night shore-based surveys and whole-day boat-based surveys resumed in March 2019</w:t>
      </w:r>
      <w:r>
        <w:t xml:space="preserve">. Vendors prioritized repairing typhoon-related damages to their businesses, and the number of invoices collected decreased as a result. </w:t>
      </w:r>
    </w:p>
    <w:p w14:paraId="7C1BA0EC" w14:textId="04169B57" w:rsidR="00C50081" w:rsidRDefault="00AA2C08" w:rsidP="00AA2C08">
      <w:pPr>
        <w:tabs>
          <w:tab w:val="left" w:pos="0"/>
        </w:tabs>
        <w:spacing w:after="0"/>
        <w:jc w:val="both"/>
      </w:pPr>
      <w:r>
        <w:t xml:space="preserve">30 boat-based surveys were </w:t>
      </w:r>
      <w:r w:rsidR="0043036F">
        <w:t>conducted</w:t>
      </w:r>
      <w:r>
        <w:t xml:space="preserve"> </w:t>
      </w:r>
      <w:r w:rsidR="0043036F">
        <w:t>between January 1</w:t>
      </w:r>
      <w:r w:rsidR="00C53585">
        <w:t>, and June 30, 2019</w:t>
      </w:r>
      <w:r>
        <w:t>. 32 interviews were completed with an expanded catch of 591,875 lb</w:t>
      </w:r>
      <w:r w:rsidR="00252625">
        <w:t>s</w:t>
      </w:r>
      <w:r>
        <w:t xml:space="preserve">. The vessel/trailer participation survey is ongoing and includes all launching areas on the west coast of Saipan, where all boat-based fishing occurs. For this reporting period, a total of 312 boat vessels/trailers were recorded out fishing. During this period, the most common fishing methods encountered were trolling and bottom </w:t>
      </w:r>
      <w:r>
        <w:lastRenderedPageBreak/>
        <w:t xml:space="preserve">fishing. </w:t>
      </w:r>
      <w:r w:rsidR="00794F80">
        <w:t xml:space="preserve">The </w:t>
      </w:r>
      <w:r>
        <w:t xml:space="preserve">expanded harvest </w:t>
      </w:r>
      <w:r w:rsidR="00794F80">
        <w:t xml:space="preserve">estimate was </w:t>
      </w:r>
      <w:r>
        <w:t>587,928 lb</w:t>
      </w:r>
      <w:r w:rsidR="00794F80">
        <w:t>s</w:t>
      </w:r>
      <w:r>
        <w:t>.</w:t>
      </w:r>
      <w:r w:rsidR="00794F80">
        <w:t xml:space="preserve"> for trolling, while the estimate catch was </w:t>
      </w:r>
      <w:r>
        <w:t>3,947 lb</w:t>
      </w:r>
      <w:r w:rsidR="00794F80">
        <w:t xml:space="preserve">s. for </w:t>
      </w:r>
      <w:proofErr w:type="spellStart"/>
      <w:r w:rsidR="00794F80">
        <w:t>bottomfishing</w:t>
      </w:r>
      <w:proofErr w:type="spellEnd"/>
      <w:r w:rsidR="00794F80">
        <w:t>.</w:t>
      </w:r>
    </w:p>
    <w:p w14:paraId="59F74919" w14:textId="293D5CA1" w:rsidR="007F142D" w:rsidRDefault="007F142D" w:rsidP="00C03728">
      <w:pPr>
        <w:spacing w:before="120" w:after="120"/>
      </w:pPr>
      <w:r w:rsidRPr="007F142D">
        <w:t>11 boat-based surveys were conducted between July 1 and December 31, 2019. 37 interviews were completed with an expanded catch of 220,742 lb</w:t>
      </w:r>
      <w:r w:rsidR="00E34DEC">
        <w:t>s</w:t>
      </w:r>
      <w:r w:rsidRPr="007F142D">
        <w:t xml:space="preserve">. 215 boat vessels/trailers were registered as “out fishing”. Because the same vessel may be out fishing on more than one day, this count should not be used to estimate the total number of unique fishing vessels. During this period, the most common fishing methods encountered were trolling and bottom fishing. </w:t>
      </w:r>
      <w:bookmarkStart w:id="6" w:name="_Hlk37751183"/>
      <w:r w:rsidRPr="007F142D">
        <w:t xml:space="preserve">The expanded harvest estimate was </w:t>
      </w:r>
      <w:r w:rsidR="00936686">
        <w:t>195,470 lbs</w:t>
      </w:r>
      <w:r w:rsidRPr="007F142D">
        <w:t xml:space="preserve">. for trolling, while estimated catch was </w:t>
      </w:r>
      <w:r w:rsidR="00936686">
        <w:t xml:space="preserve">19,653 </w:t>
      </w:r>
      <w:r w:rsidRPr="007F142D">
        <w:t xml:space="preserve">lbs. for </w:t>
      </w:r>
      <w:proofErr w:type="spellStart"/>
      <w:r w:rsidRPr="007F142D">
        <w:t>bottomfishing</w:t>
      </w:r>
      <w:proofErr w:type="spellEnd"/>
      <w:r w:rsidR="00936686">
        <w:t>, and 5,619 lbs. for spear/snorkel.</w:t>
      </w:r>
    </w:p>
    <w:bookmarkEnd w:id="6"/>
    <w:p w14:paraId="6E1C01E4" w14:textId="297F352C" w:rsidR="00C03728" w:rsidRDefault="009578DC" w:rsidP="00C03728">
      <w:pPr>
        <w:spacing w:before="120" w:after="120"/>
      </w:pPr>
      <w:r>
        <w:t>Delays in a</w:t>
      </w:r>
      <w:r w:rsidR="00C716E5">
        <w:t xml:space="preserve">ccepting and processing the </w:t>
      </w:r>
      <w:proofErr w:type="spellStart"/>
      <w:r w:rsidR="00C716E5">
        <w:t>WPacFIN</w:t>
      </w:r>
      <w:proofErr w:type="spellEnd"/>
      <w:r w:rsidR="00C716E5">
        <w:t xml:space="preserve"> grant award </w:t>
      </w:r>
      <w:r w:rsidR="001C54E6">
        <w:t>resulted</w:t>
      </w:r>
      <w:r>
        <w:t xml:space="preserve"> in</w:t>
      </w:r>
      <w:r w:rsidR="001C54E6">
        <w:t xml:space="preserve"> boat-based surveys taking a hiatus from July to September</w:t>
      </w:r>
      <w:r w:rsidR="00BA6E95">
        <w:t>.</w:t>
      </w:r>
      <w:r w:rsidR="00177430">
        <w:t xml:space="preserve"> Surveys resumed after, and staff were instructed to be </w:t>
      </w:r>
      <w:r w:rsidR="005A15C6">
        <w:t>fastidious while conducting them to account for</w:t>
      </w:r>
      <w:r w:rsidR="000720CA">
        <w:t xml:space="preserve"> the</w:t>
      </w:r>
      <w:r w:rsidR="005A15C6">
        <w:t xml:space="preserve"> potential data loss</w:t>
      </w:r>
      <w:r w:rsidR="000720CA">
        <w:t>.</w:t>
      </w:r>
    </w:p>
    <w:p w14:paraId="438186D5" w14:textId="77777777" w:rsidR="00C03728" w:rsidRDefault="00C03728" w:rsidP="00C03728">
      <w:pPr>
        <w:pStyle w:val="Heading4"/>
        <w:numPr>
          <w:ilvl w:val="3"/>
          <w:numId w:val="26"/>
        </w:numPr>
        <w:spacing w:before="120"/>
      </w:pPr>
      <w:r>
        <w:t>Vendor Invoice</w:t>
      </w:r>
    </w:p>
    <w:p w14:paraId="5B1E6EB9" w14:textId="77777777" w:rsidR="00C03728" w:rsidRDefault="00C03728" w:rsidP="00C03728">
      <w:pPr>
        <w:spacing w:before="120" w:after="120"/>
      </w:pPr>
      <w:r>
        <w:t xml:space="preserve">The DFW has been collecting fishery statistics on Saipan’s commercial fishing fleet since the mid-1970s. With the assistance of the NMFS </w:t>
      </w:r>
      <w:proofErr w:type="spellStart"/>
      <w:r>
        <w:t>WPacFIN</w:t>
      </w:r>
      <w:proofErr w:type="spellEnd"/>
      <w:r>
        <w:t xml:space="preserve"> program, the DFW also expanded its fisheries monitoring programs to include the other two major inhabited islands in the CNMI, Rota and Tinian. The DFW’s principal method of collecting domestic commercial fisheries data is a dealer invoicing system, sometimes referred to as a “trip ticket” system. The DFW provides numbered two-part invoices to all purchasers of fresh fishery products (including hotels, restaurants, stores, fish markets, and roadside vendors). Dealers then complete an invoice each time they purchase fish directly from fishers; one copy goes to the DFW and one copy goes to their records. Some advantages of this data collection method are that it is relatively inexpensive to implement and maintain, and it is fairly easy to completely cover the commercial fisheries. The DFW can also provide feedback to dealers and fishers to ensure data accuracy and continued cooperation over time. </w:t>
      </w:r>
    </w:p>
    <w:p w14:paraId="398A84C7" w14:textId="77777777" w:rsidR="00C03728" w:rsidRDefault="00C03728" w:rsidP="00C03728">
      <w:pPr>
        <w:spacing w:before="120" w:after="120"/>
      </w:pPr>
      <w:r>
        <w:t>There are some disadvantages to the trip ticket system, including: (1) dependency on non-DFW personnel to identify the catch and record the data, (2) restrictions on the types of data that can be collected, (3) required education and cooperation of all fish purchasers, and (4) limited recordings of fish actually sold to dealers. Therefore, a potentially important portion of the total landings typically goes unrecorded. Since 1982, the DFW has tried to minimize these disadvantages in several ways by (1) maintaining a close working relationship with dealers, (2) adding new dealers to their list and educating them, and (3) implementing a creel survey to help estimate total catch (including recreational and subsistence portion). The current system collects data from dealers in Saipan, where the DFW estimates more than 90 percent of all CNMI commercial landings are made. The DFW also estimates that the proportion of total commercial landings that have been recorded in the Saipan database since 1983 is about 90 percent; however, coverage has been relatively mottled over the years. Previous volumes of FSWP reported only recorded landings, but in recent volumes, the data have been adjusted to represent 100 percent coverage and are referenced as “estimated commercial landings” in the tables and figures.</w:t>
      </w:r>
    </w:p>
    <w:p w14:paraId="12148A68" w14:textId="77777777" w:rsidR="00C03728" w:rsidRDefault="00C03728" w:rsidP="00C03728">
      <w:pPr>
        <w:spacing w:before="120" w:after="120"/>
      </w:pPr>
      <w:r>
        <w:lastRenderedPageBreak/>
        <w:t>These data elements are collected for all purchases of fishery products; however, species identification is frequently identified only to a group level, especially for reef fish.</w:t>
      </w:r>
    </w:p>
    <w:p w14:paraId="0A3A32FD" w14:textId="3D317ABA" w:rsidR="008849AD" w:rsidRDefault="008849AD" w:rsidP="00C03728">
      <w:pPr>
        <w:spacing w:before="120" w:after="120"/>
      </w:pPr>
      <w:r w:rsidRPr="008849AD">
        <w:t>From January 01, 2019 to June 30, 2019, 930 invoices were collected from 23 vendors on Saipan. A total of 33,264.30 lb</w:t>
      </w:r>
      <w:r>
        <w:t>s.</w:t>
      </w:r>
      <w:r w:rsidRPr="008849AD">
        <w:t xml:space="preserve"> of fish were recorded from the sales receipt program valued at $102,973.89</w:t>
      </w:r>
      <w:r w:rsidR="00F17963">
        <w:t>.</w:t>
      </w:r>
      <w:r w:rsidR="00F17963" w:rsidRPr="00F17963">
        <w:t xml:space="preserve"> From July 01, 2019 to December 31, 2019, 1,090 invoices were collected from 24 vendors on Saipan. 28,864.40 </w:t>
      </w:r>
      <w:proofErr w:type="spellStart"/>
      <w:r w:rsidR="00F17963" w:rsidRPr="00F17963">
        <w:t>lb</w:t>
      </w:r>
      <w:proofErr w:type="spellEnd"/>
      <w:r w:rsidR="00F17963" w:rsidRPr="00F17963">
        <w:t xml:space="preserve"> of fish were recorded from the sales receipt program with a value of $80,510.49</w:t>
      </w:r>
      <w:r w:rsidR="00F17963">
        <w:t xml:space="preserve">. Vendor </w:t>
      </w:r>
      <w:r w:rsidR="00C34437">
        <w:t>participation</w:t>
      </w:r>
      <w:r w:rsidR="008375DE">
        <w:t xml:space="preserve"> increased to</w:t>
      </w:r>
      <w:r w:rsidR="00156F4B">
        <w:t xml:space="preserve"> similar levels </w:t>
      </w:r>
      <w:r w:rsidR="00D8755D">
        <w:t xml:space="preserve">observed </w:t>
      </w:r>
      <w:r w:rsidR="00156F4B">
        <w:t xml:space="preserve">before Super Typhoon </w:t>
      </w:r>
      <w:proofErr w:type="spellStart"/>
      <w:r w:rsidR="00156F4B">
        <w:t>Yutu</w:t>
      </w:r>
      <w:proofErr w:type="spellEnd"/>
      <w:r w:rsidR="00156F4B">
        <w:t xml:space="preserve"> in the latter half of the </w:t>
      </w:r>
      <w:r w:rsidR="00CA64EE">
        <w:t>2019</w:t>
      </w:r>
      <w:r w:rsidR="00156F4B">
        <w:t>.</w:t>
      </w:r>
    </w:p>
    <w:p w14:paraId="79D96D46" w14:textId="77777777" w:rsidR="00C03728" w:rsidRDefault="00C03728" w:rsidP="00C03728">
      <w:pPr>
        <w:pStyle w:val="Heading4"/>
        <w:numPr>
          <w:ilvl w:val="3"/>
          <w:numId w:val="26"/>
        </w:numPr>
        <w:spacing w:before="120"/>
      </w:pPr>
      <w:r>
        <w:t>Bio-Sampling</w:t>
      </w:r>
    </w:p>
    <w:p w14:paraId="25421177" w14:textId="77777777" w:rsidR="00C03728" w:rsidRDefault="00C03728" w:rsidP="00C03728">
      <w:pPr>
        <w:spacing w:before="120" w:after="120"/>
      </w:pPr>
      <w:r>
        <w:t>The bio-sampling database contains general and specific bio-data obtained from individual commercial spearfish catches landed on Saipan from six different vendors over the course of 2011. The following data was captured for each fishing trip sampled: date, fishing gear type, time/hours fished, location fished, number/names of fishers, lengths/weights of individual fish, number/weight of octopus and squid, number/carapace size/weight/sex of lobster, and whether it was boat- or shore-based fishing trip.</w:t>
      </w:r>
    </w:p>
    <w:p w14:paraId="72A4BF98" w14:textId="77777777" w:rsidR="00C03728" w:rsidRDefault="00C03728" w:rsidP="00C03728">
      <w:pPr>
        <w:spacing w:before="120" w:after="120"/>
      </w:pPr>
      <w:r>
        <w:t xml:space="preserve">Although sampling effort was intended to be spread evenly among all participating vendors, smaller vendors were inherently much more difficult to sample within the time constraints allowed. Therefore, a regular sampling schedule was implemented for the island’s two largest vendors that included two weekdays and one weekend day each week starting in January-February 2011. Problems encountered in sampling the smaller vendors included: more days in any given month where no fish were purchased, the work area wasn’t conducive for sampling, and communication problems. The bio-sampling database focuses on nighttime (non-SCUBA) spearfishing activities. Due to vendor-imposed limitations, other gear types that typically land their catch during normal business hours were not sampled. </w:t>
      </w:r>
    </w:p>
    <w:p w14:paraId="3557215B" w14:textId="77777777" w:rsidR="00C03728" w:rsidRDefault="00C03728" w:rsidP="00C03728">
      <w:pPr>
        <w:pStyle w:val="Heading4"/>
        <w:numPr>
          <w:ilvl w:val="3"/>
          <w:numId w:val="26"/>
        </w:numPr>
        <w:spacing w:before="120"/>
      </w:pPr>
      <w:r>
        <w:t>Exemption Netting</w:t>
      </w:r>
    </w:p>
    <w:p w14:paraId="6AA772B4" w14:textId="77777777" w:rsidR="00C03728" w:rsidRDefault="00C03728" w:rsidP="00C03728">
      <w:pPr>
        <w:spacing w:before="120" w:after="120"/>
      </w:pPr>
      <w:r>
        <w:t xml:space="preserve">In 2003, the use of gill nets was prohibited in the CNMI. In 2005, the DFW decided to allow gill netting under special circumstances. Gill netting is now allowed under strict conditions provided by the DFW with their permission such that all gill netting activities are to be monitored and recorded by DFW personnel. </w:t>
      </w:r>
    </w:p>
    <w:p w14:paraId="34E84AA5" w14:textId="77777777" w:rsidR="00C03728" w:rsidRDefault="00C03728" w:rsidP="00C03728">
      <w:pPr>
        <w:spacing w:before="120" w:after="120"/>
      </w:pPr>
      <w:r>
        <w:t>In 2010, a law was passed allowing for the use of gill nets for the purpose of subsistence on the island of Rota. The following year, a regulation allowing subsistence net fishing was passed for the island of Tinian.</w:t>
      </w:r>
    </w:p>
    <w:p w14:paraId="4E845AF5" w14:textId="77777777" w:rsidR="00C03728" w:rsidRDefault="00C03728" w:rsidP="00C03728">
      <w:pPr>
        <w:spacing w:before="120" w:after="120"/>
      </w:pPr>
      <w:r>
        <w:t xml:space="preserve">For a majority of the permitted gillnet activities, length and weight measurements were taken at the fishing site. Fork lengths were measured in millimeters and weights were measured in grams. If time did not permit for individual measurements, then length measurements were taken for each fish and total weight was taken for each species. Length/weight ratios were used to estimate weights of sampled fish. Information has been collected for activities conducted on the island of Saipan, but no official collection of information has been collected for Rota or Tinian. </w:t>
      </w:r>
    </w:p>
    <w:p w14:paraId="46A239A0" w14:textId="77777777" w:rsidR="00C03728" w:rsidRDefault="00C03728" w:rsidP="00C03728">
      <w:pPr>
        <w:pStyle w:val="Heading4"/>
        <w:numPr>
          <w:ilvl w:val="3"/>
          <w:numId w:val="26"/>
        </w:numPr>
        <w:spacing w:before="120"/>
      </w:pPr>
      <w:r>
        <w:lastRenderedPageBreak/>
        <w:t>Life History</w:t>
      </w:r>
    </w:p>
    <w:p w14:paraId="58899A0C" w14:textId="77777777" w:rsidR="00C03728" w:rsidRDefault="00C03728" w:rsidP="00C03728">
      <w:pPr>
        <w:spacing w:before="120" w:after="120"/>
      </w:pPr>
      <w:r>
        <w:t xml:space="preserve">The CNMI DFW life history program began in 1996 sampling the </w:t>
      </w:r>
      <w:proofErr w:type="spellStart"/>
      <w:r>
        <w:t>redgill</w:t>
      </w:r>
      <w:proofErr w:type="spellEnd"/>
      <w:r>
        <w:t xml:space="preserve"> emperors (</w:t>
      </w:r>
      <w:proofErr w:type="spellStart"/>
      <w:r>
        <w:rPr>
          <w:i/>
        </w:rPr>
        <w:t>Lethrinus</w:t>
      </w:r>
      <w:proofErr w:type="spellEnd"/>
      <w:r>
        <w:rPr>
          <w:i/>
        </w:rPr>
        <w:t xml:space="preserve"> </w:t>
      </w:r>
      <w:proofErr w:type="spellStart"/>
      <w:r>
        <w:rPr>
          <w:i/>
        </w:rPr>
        <w:t>rubrioperculatus</w:t>
      </w:r>
      <w:proofErr w:type="spellEnd"/>
      <w:r>
        <w:t xml:space="preserve">). Since then, sampling has been conducted on other species, including </w:t>
      </w:r>
      <w:r>
        <w:rPr>
          <w:i/>
        </w:rPr>
        <w:t xml:space="preserve">A. </w:t>
      </w:r>
      <w:proofErr w:type="spellStart"/>
      <w:r>
        <w:rPr>
          <w:i/>
        </w:rPr>
        <w:t>lineatus</w:t>
      </w:r>
      <w:proofErr w:type="spellEnd"/>
      <w:r>
        <w:t xml:space="preserve">, </w:t>
      </w:r>
      <w:proofErr w:type="spellStart"/>
      <w:r>
        <w:t>Myriprestinae</w:t>
      </w:r>
      <w:proofErr w:type="spellEnd"/>
      <w:r>
        <w:t xml:space="preserve"> (</w:t>
      </w:r>
      <w:proofErr w:type="spellStart"/>
      <w:r>
        <w:rPr>
          <w:i/>
        </w:rPr>
        <w:t>Myripristis</w:t>
      </w:r>
      <w:proofErr w:type="spellEnd"/>
      <w:r>
        <w:rPr>
          <w:i/>
        </w:rPr>
        <w:t xml:space="preserve"> </w:t>
      </w:r>
      <w:proofErr w:type="spellStart"/>
      <w:r>
        <w:rPr>
          <w:i/>
        </w:rPr>
        <w:t>violacea</w:t>
      </w:r>
      <w:proofErr w:type="spellEnd"/>
      <w:r>
        <w:rPr>
          <w:i/>
        </w:rPr>
        <w:t xml:space="preserve">, M. </w:t>
      </w:r>
      <w:proofErr w:type="spellStart"/>
      <w:r>
        <w:rPr>
          <w:i/>
        </w:rPr>
        <w:t>kuntee</w:t>
      </w:r>
      <w:proofErr w:type="spellEnd"/>
      <w:r>
        <w:rPr>
          <w:i/>
        </w:rPr>
        <w:t xml:space="preserve">, M. </w:t>
      </w:r>
      <w:proofErr w:type="spellStart"/>
      <w:r>
        <w:rPr>
          <w:i/>
        </w:rPr>
        <w:t>pralinea</w:t>
      </w:r>
      <w:proofErr w:type="spellEnd"/>
      <w:r>
        <w:rPr>
          <w:i/>
        </w:rPr>
        <w:t xml:space="preserve">, M. </w:t>
      </w:r>
      <w:proofErr w:type="spellStart"/>
      <w:r>
        <w:rPr>
          <w:i/>
        </w:rPr>
        <w:t>bernti</w:t>
      </w:r>
      <w:proofErr w:type="spellEnd"/>
      <w:r>
        <w:rPr>
          <w:i/>
        </w:rPr>
        <w:t xml:space="preserve">, M. </w:t>
      </w:r>
      <w:proofErr w:type="spellStart"/>
      <w:r>
        <w:rPr>
          <w:i/>
        </w:rPr>
        <w:t>murdjan</w:t>
      </w:r>
      <w:proofErr w:type="spellEnd"/>
      <w:r>
        <w:rPr>
          <w:i/>
        </w:rPr>
        <w:t xml:space="preserve">), L. </w:t>
      </w:r>
      <w:proofErr w:type="spellStart"/>
      <w:r>
        <w:rPr>
          <w:i/>
        </w:rPr>
        <w:t>harak</w:t>
      </w:r>
      <w:proofErr w:type="spellEnd"/>
      <w:r>
        <w:rPr>
          <w:i/>
        </w:rPr>
        <w:t xml:space="preserve">, </w:t>
      </w:r>
      <w:proofErr w:type="spellStart"/>
      <w:r>
        <w:rPr>
          <w:i/>
        </w:rPr>
        <w:t>Naso</w:t>
      </w:r>
      <w:proofErr w:type="spellEnd"/>
      <w:r>
        <w:rPr>
          <w:i/>
        </w:rPr>
        <w:t xml:space="preserve"> </w:t>
      </w:r>
      <w:proofErr w:type="spellStart"/>
      <w:r>
        <w:rPr>
          <w:i/>
        </w:rPr>
        <w:t>lituratus</w:t>
      </w:r>
      <w:proofErr w:type="spellEnd"/>
      <w:r>
        <w:rPr>
          <w:i/>
        </w:rPr>
        <w:t xml:space="preserve">, </w:t>
      </w:r>
      <w:proofErr w:type="spellStart"/>
      <w:r>
        <w:rPr>
          <w:i/>
        </w:rPr>
        <w:t>Chlorurus</w:t>
      </w:r>
      <w:proofErr w:type="spellEnd"/>
      <w:r>
        <w:rPr>
          <w:i/>
        </w:rPr>
        <w:t xml:space="preserve"> sordidus</w:t>
      </w:r>
      <w:r>
        <w:t xml:space="preserve">, and </w:t>
      </w:r>
      <w:r>
        <w:rPr>
          <w:i/>
        </w:rPr>
        <w:t xml:space="preserve">C. </w:t>
      </w:r>
      <w:proofErr w:type="spellStart"/>
      <w:r>
        <w:rPr>
          <w:i/>
        </w:rPr>
        <w:t>undulatus</w:t>
      </w:r>
      <w:proofErr w:type="spellEnd"/>
      <w:r>
        <w:t xml:space="preserve">. Other life history programs have also developed over the past years. In collaboration with NMFS, DFW personnel collect life history information on </w:t>
      </w:r>
      <w:proofErr w:type="spellStart"/>
      <w:r>
        <w:rPr>
          <w:i/>
        </w:rPr>
        <w:t>Scarus</w:t>
      </w:r>
      <w:proofErr w:type="spellEnd"/>
      <w:r>
        <w:rPr>
          <w:i/>
        </w:rPr>
        <w:t xml:space="preserve"> </w:t>
      </w:r>
      <w:proofErr w:type="spellStart"/>
      <w:r>
        <w:rPr>
          <w:i/>
        </w:rPr>
        <w:t>rubroviolaceus</w:t>
      </w:r>
      <w:proofErr w:type="spellEnd"/>
      <w:r w:rsidRPr="00296287">
        <w:t>,</w:t>
      </w:r>
      <w:r>
        <w:rPr>
          <w:i/>
        </w:rPr>
        <w:t xml:space="preserve"> </w:t>
      </w:r>
      <w:proofErr w:type="spellStart"/>
      <w:r>
        <w:rPr>
          <w:i/>
        </w:rPr>
        <w:t>Lethrinus</w:t>
      </w:r>
      <w:proofErr w:type="spellEnd"/>
      <w:r>
        <w:rPr>
          <w:i/>
        </w:rPr>
        <w:t xml:space="preserve"> </w:t>
      </w:r>
      <w:proofErr w:type="spellStart"/>
      <w:r>
        <w:rPr>
          <w:i/>
        </w:rPr>
        <w:t>atkinsoni</w:t>
      </w:r>
      <w:proofErr w:type="spellEnd"/>
      <w:r w:rsidRPr="00296287">
        <w:t>,</w:t>
      </w:r>
      <w:r>
        <w:t xml:space="preserve"> and</w:t>
      </w:r>
      <w:r>
        <w:rPr>
          <w:i/>
        </w:rPr>
        <w:t xml:space="preserve"> </w:t>
      </w:r>
      <w:proofErr w:type="spellStart"/>
      <w:r>
        <w:rPr>
          <w:i/>
        </w:rPr>
        <w:t>Parupeneus</w:t>
      </w:r>
      <w:proofErr w:type="spellEnd"/>
      <w:r>
        <w:rPr>
          <w:i/>
        </w:rPr>
        <w:t xml:space="preserve"> </w:t>
      </w:r>
      <w:proofErr w:type="spellStart"/>
      <w:r>
        <w:rPr>
          <w:i/>
        </w:rPr>
        <w:t>barbarinus</w:t>
      </w:r>
      <w:proofErr w:type="spellEnd"/>
      <w:r>
        <w:rPr>
          <w:i/>
        </w:rPr>
        <w:t xml:space="preserve"> </w:t>
      </w:r>
      <w:r>
        <w:t>through funding provided by NOAA-NMFS. The life history survey captures biological information, including reproductive cycle, age at length, and age at maturity. The DFW is continually working to improve the understanding of reef fish life history in the CNMI through these types of programs.</w:t>
      </w:r>
    </w:p>
    <w:p w14:paraId="31E79FEB" w14:textId="77777777" w:rsidR="00C03728" w:rsidRDefault="00C03728" w:rsidP="00C03728">
      <w:pPr>
        <w:pStyle w:val="Heading4"/>
        <w:numPr>
          <w:ilvl w:val="3"/>
          <w:numId w:val="26"/>
        </w:numPr>
        <w:spacing w:before="120"/>
      </w:pPr>
      <w:r>
        <w:t>Monitoring of Imported Fish</w:t>
      </w:r>
    </w:p>
    <w:p w14:paraId="1DEEC0E2" w14:textId="77777777" w:rsidR="00C03728" w:rsidRDefault="00C03728" w:rsidP="00C03728">
      <w:pPr>
        <w:spacing w:before="120" w:after="120"/>
      </w:pPr>
      <w:r>
        <w:t>The DFW Fisheries Data Sections collect fisheries-related importation invoices from the Department of Commerce at the end of every month. The data is then entered into a ticket receipt system and reviewed prior to being sent out for compilation by PIFSC. A majority of the information entered into the system can only be identified to the family taxa.</w:t>
      </w:r>
    </w:p>
    <w:p w14:paraId="6B6A4EA7" w14:textId="77777777" w:rsidR="00C03728" w:rsidRDefault="00C03728" w:rsidP="00C03728">
      <w:pPr>
        <w:pStyle w:val="Heading4"/>
        <w:numPr>
          <w:ilvl w:val="3"/>
          <w:numId w:val="26"/>
        </w:numPr>
        <w:spacing w:before="120"/>
      </w:pPr>
      <w:r>
        <w:t>Vessel Inventory</w:t>
      </w:r>
    </w:p>
    <w:p w14:paraId="6858517B" w14:textId="3ACDA160" w:rsidR="00C03728" w:rsidRPr="004D31A4" w:rsidRDefault="004D31A4" w:rsidP="004D31A4">
      <w:pPr>
        <w:jc w:val="both"/>
        <w:rPr>
          <w:bCs/>
        </w:rPr>
      </w:pPr>
      <w:r>
        <w:rPr>
          <w:bCs/>
        </w:rPr>
        <w:t xml:space="preserve">Most recent records obtained from CNMI Department of Public Safety (DPS) are from 2018. Their records are hand-written and do not exist electronically. 138 vessels </w:t>
      </w:r>
      <w:r w:rsidR="004E4AE5">
        <w:rPr>
          <w:bCs/>
        </w:rPr>
        <w:t>were</w:t>
      </w:r>
      <w:r>
        <w:rPr>
          <w:bCs/>
        </w:rPr>
        <w:t xml:space="preserve"> scheduled to be renewed by December 31, 2019. 10 vessels </w:t>
      </w:r>
      <w:r w:rsidR="00822921">
        <w:rPr>
          <w:bCs/>
        </w:rPr>
        <w:t>were</w:t>
      </w:r>
      <w:r>
        <w:rPr>
          <w:bCs/>
        </w:rPr>
        <w:t xml:space="preserve"> registered </w:t>
      </w:r>
      <w:r w:rsidR="00822921">
        <w:rPr>
          <w:bCs/>
        </w:rPr>
        <w:t xml:space="preserve">as </w:t>
      </w:r>
      <w:r>
        <w:rPr>
          <w:bCs/>
        </w:rPr>
        <w:t>commercial fishing</w:t>
      </w:r>
      <w:r w:rsidR="00822921">
        <w:rPr>
          <w:bCs/>
        </w:rPr>
        <w:t xml:space="preserve"> vessels</w:t>
      </w:r>
      <w:r>
        <w:rPr>
          <w:bCs/>
        </w:rPr>
        <w:t xml:space="preserve">. 91 </w:t>
      </w:r>
      <w:r w:rsidR="00822921">
        <w:rPr>
          <w:bCs/>
        </w:rPr>
        <w:t>were</w:t>
      </w:r>
      <w:r>
        <w:rPr>
          <w:bCs/>
        </w:rPr>
        <w:t xml:space="preserve"> registered for personal use although an unknown amount </w:t>
      </w:r>
      <w:r w:rsidR="007E66D1">
        <w:rPr>
          <w:bCs/>
        </w:rPr>
        <w:t>was and continue to be</w:t>
      </w:r>
      <w:r>
        <w:rPr>
          <w:bCs/>
        </w:rPr>
        <w:t xml:space="preserve"> used for commercial fishing regardless of their intended use specified on their registration. Others </w:t>
      </w:r>
      <w:r w:rsidR="007E66D1">
        <w:rPr>
          <w:bCs/>
        </w:rPr>
        <w:t xml:space="preserve">were </w:t>
      </w:r>
      <w:r>
        <w:rPr>
          <w:bCs/>
        </w:rPr>
        <w:t xml:space="preserve">registered for commercial recreation and government use. </w:t>
      </w:r>
      <w:r w:rsidR="00C03728">
        <w:t xml:space="preserve">This work is also impacted by policies of the </w:t>
      </w:r>
      <w:r w:rsidR="00B120FC">
        <w:t>DPS</w:t>
      </w:r>
      <w:r w:rsidR="00C03728">
        <w:t>, which manages vessel licensing. Going forward, additional emphasis will be put on improving the vessel inventory project, especially once the data technician and data manager positions are filled at the CNMI DFW</w:t>
      </w:r>
      <w:r w:rsidR="00C03728" w:rsidRPr="00C9202D">
        <w:t xml:space="preserve">. </w:t>
      </w:r>
    </w:p>
    <w:p w14:paraId="1F3ABC6B" w14:textId="77777777" w:rsidR="00C03728" w:rsidRDefault="00C03728" w:rsidP="00C03728">
      <w:pPr>
        <w:pStyle w:val="Heading3"/>
        <w:numPr>
          <w:ilvl w:val="2"/>
          <w:numId w:val="23"/>
        </w:numPr>
      </w:pPr>
      <w:bookmarkStart w:id="7" w:name="_Toc25924278"/>
      <w:r>
        <w:t>Meta-D</w:t>
      </w:r>
      <w:r w:rsidRPr="00057FE8">
        <w:t>ata Dashboard Statistics</w:t>
      </w:r>
      <w:bookmarkEnd w:id="7"/>
    </w:p>
    <w:p w14:paraId="2B5B1B75" w14:textId="77777777" w:rsidR="00C03728" w:rsidRDefault="00C03728" w:rsidP="00C03728">
      <w:pPr>
        <w:spacing w:before="120" w:after="120"/>
      </w:pPr>
      <w:r w:rsidRPr="000F7233">
        <w:t xml:space="preserve">The meta-data dashboard statistics describe the amount of </w:t>
      </w:r>
      <w:r>
        <w:t>data</w:t>
      </w:r>
      <w:r w:rsidRPr="000F7233">
        <w:t xml:space="preserve"> used or available to calculate the fishery-dependent information. Creel surveys are </w:t>
      </w:r>
      <w:r>
        <w:t>sampling-based systems that require a</w:t>
      </w:r>
      <w:r w:rsidRPr="000F7233">
        <w:t xml:space="preserve"> random-stratified design applied to pre-scheduled surveys. The number of sampling days, participation runs, and catch interviews </w:t>
      </w:r>
      <w:r>
        <w:t>can be used to</w:t>
      </w:r>
      <w:r w:rsidRPr="000F7233">
        <w:t xml:space="preserve"> determine if there are sufficient samples to run the expansion algorithm. The trends of these parameters over time may infer survey performance. Monitoring the survey performance is critical for explaining the reliability of the expanded information.</w:t>
      </w:r>
    </w:p>
    <w:p w14:paraId="61390F06" w14:textId="77777777" w:rsidR="00C03728" w:rsidRDefault="00C03728" w:rsidP="00C03728">
      <w:pPr>
        <w:keepNext/>
        <w:spacing w:before="120" w:after="120"/>
      </w:pPr>
      <w:r w:rsidRPr="000F7233">
        <w:t xml:space="preserve">Commercial receipt book information depends on the number of invoices submitted and the number of vendors participating in the program. </w:t>
      </w:r>
      <w:r>
        <w:t>Variations</w:t>
      </w:r>
      <w:r w:rsidRPr="000F7233">
        <w:t xml:space="preserve"> in these meta-data affect the commercia</w:t>
      </w:r>
      <w:r>
        <w:t>l landing and revenue estimates.</w:t>
      </w:r>
    </w:p>
    <w:p w14:paraId="650249DF" w14:textId="77777777" w:rsidR="00C03728" w:rsidRDefault="00C03728" w:rsidP="00C03728">
      <w:pPr>
        <w:pStyle w:val="Heading4"/>
        <w:keepNext w:val="0"/>
        <w:numPr>
          <w:ilvl w:val="3"/>
          <w:numId w:val="23"/>
        </w:numPr>
        <w:spacing w:before="120"/>
      </w:pPr>
      <w:r>
        <w:t>Creel Survey Meta-Data S</w:t>
      </w:r>
      <w:r w:rsidRPr="00057FE8">
        <w:t>tatistics</w:t>
      </w:r>
    </w:p>
    <w:p w14:paraId="23D8D10C" w14:textId="77777777" w:rsidR="00C03728" w:rsidRDefault="00C03728" w:rsidP="00C03728">
      <w:pPr>
        <w:spacing w:before="120" w:after="120"/>
      </w:pPr>
      <w:r w:rsidRPr="00627E8B">
        <w:rPr>
          <w:b/>
        </w:rPr>
        <w:lastRenderedPageBreak/>
        <w:t xml:space="preserve">Calculation: </w:t>
      </w:r>
      <w:r>
        <w:t>Boat-based creel survey data</w:t>
      </w:r>
    </w:p>
    <w:p w14:paraId="4FD87574" w14:textId="77777777" w:rsidR="00C03728" w:rsidRDefault="00C03728" w:rsidP="00C03728">
      <w:pPr>
        <w:spacing w:before="120" w:after="120"/>
        <w:rPr>
          <w:rFonts w:eastAsia="Calibri"/>
          <w:b/>
          <w:bCs/>
        </w:rPr>
      </w:pPr>
      <w:r>
        <w:rPr>
          <w:rFonts w:eastAsia="Calibri"/>
        </w:rPr>
        <w:t xml:space="preserve"># Sample days: </w:t>
      </w:r>
      <w:r w:rsidRPr="00627E8B">
        <w:rPr>
          <w:rFonts w:eastAsia="Calibri"/>
        </w:rPr>
        <w:t>Count of the total number of unique dates found in the boat</w:t>
      </w:r>
      <w:r>
        <w:rPr>
          <w:rFonts w:eastAsia="Calibri"/>
        </w:rPr>
        <w:t xml:space="preserve"> </w:t>
      </w:r>
      <w:r w:rsidRPr="00627E8B">
        <w:rPr>
          <w:rFonts w:eastAsia="Calibri"/>
        </w:rPr>
        <w:t>log data sampling date data.</w:t>
      </w:r>
    </w:p>
    <w:p w14:paraId="3E1EB08B" w14:textId="77777777" w:rsidR="00C03728" w:rsidRPr="00B81CA1" w:rsidRDefault="00C03728" w:rsidP="00C03728">
      <w:pPr>
        <w:spacing w:before="120" w:after="120"/>
      </w:pPr>
      <w:r w:rsidRPr="00627E8B">
        <w:rPr>
          <w:rFonts w:eastAsia="Calibri"/>
        </w:rPr>
        <w:t># Catch Interviews: Count of the total number of data records found in the interview header data (number of interview headers). This is divided into two categories, interviews conducted during scheduled survey days (Regular) and opportunistic interviews (Opp</w:t>
      </w:r>
      <w:r>
        <w:rPr>
          <w:rFonts w:eastAsia="Calibri"/>
        </w:rPr>
        <w:t>ortunistic</w:t>
      </w:r>
      <w:r w:rsidRPr="00627E8B">
        <w:rPr>
          <w:rFonts w:eastAsia="Calibri"/>
        </w:rPr>
        <w:t>)</w:t>
      </w:r>
      <w:r>
        <w:rPr>
          <w:rFonts w:eastAsia="Calibri"/>
        </w:rPr>
        <w:t>,</w:t>
      </w:r>
      <w:r w:rsidRPr="00627E8B">
        <w:rPr>
          <w:rFonts w:eastAsia="Calibri"/>
        </w:rPr>
        <w:t xml:space="preserve"> which are collected on non-scheduled days.</w:t>
      </w:r>
    </w:p>
    <w:p w14:paraId="3A679053" w14:textId="77777777" w:rsidR="00C03728" w:rsidRDefault="00C03728" w:rsidP="00C03728">
      <w:pPr>
        <w:pStyle w:val="Caption"/>
        <w:spacing w:after="120"/>
      </w:pPr>
      <w:bookmarkStart w:id="8" w:name="_Toc25924202"/>
      <w:r w:rsidRPr="00590BE7">
        <w:t xml:space="preserve">Table </w:t>
      </w:r>
      <w:fldSimple w:instr=" SEQ Table \* ARABIC ">
        <w:r>
          <w:rPr>
            <w:noProof/>
          </w:rPr>
          <w:t>1</w:t>
        </w:r>
      </w:fldSimple>
      <w:r w:rsidRPr="00590BE7">
        <w:t>. Summary of</w:t>
      </w:r>
      <w:r>
        <w:t xml:space="preserve"> CNMI boat-based</w:t>
      </w:r>
      <w:r w:rsidRPr="00590BE7">
        <w:t xml:space="preserve"> creel survey meta-data</w:t>
      </w:r>
      <w:bookmarkEnd w:id="8"/>
      <w:r>
        <w:t xml:space="preserve"> from 2000-2019</w:t>
      </w:r>
    </w:p>
    <w:tbl>
      <w:tblPr>
        <w:tblStyle w:val="TableGrid"/>
        <w:tblW w:w="6912" w:type="dxa"/>
        <w:jc w:val="center"/>
        <w:tblLook w:val="04A0" w:firstRow="1" w:lastRow="0" w:firstColumn="1" w:lastColumn="0" w:noHBand="0" w:noVBand="1"/>
      </w:tblPr>
      <w:tblGrid>
        <w:gridCol w:w="1728"/>
        <w:gridCol w:w="1728"/>
        <w:gridCol w:w="1728"/>
        <w:gridCol w:w="1728"/>
      </w:tblGrid>
      <w:tr w:rsidR="00C03728" w:rsidRPr="00CE1208" w14:paraId="2DE3DAFC" w14:textId="77777777" w:rsidTr="008D36F0">
        <w:trPr>
          <w:trHeight w:val="288"/>
          <w:tblHeader/>
          <w:jc w:val="center"/>
        </w:trPr>
        <w:tc>
          <w:tcPr>
            <w:tcW w:w="1728" w:type="dxa"/>
            <w:vMerge w:val="restart"/>
            <w:vAlign w:val="center"/>
            <w:hideMark/>
          </w:tcPr>
          <w:p w14:paraId="32189319" w14:textId="77777777" w:rsidR="00C03728" w:rsidRPr="00CE1208" w:rsidRDefault="00C03728" w:rsidP="008D36F0">
            <w:pPr>
              <w:spacing w:before="40" w:after="40"/>
              <w:jc w:val="center"/>
              <w:rPr>
                <w:b/>
                <w:bCs/>
              </w:rPr>
            </w:pPr>
            <w:r w:rsidRPr="00CE1208">
              <w:rPr>
                <w:b/>
                <w:bCs/>
              </w:rPr>
              <w:t>Year</w:t>
            </w:r>
          </w:p>
        </w:tc>
        <w:tc>
          <w:tcPr>
            <w:tcW w:w="1728" w:type="dxa"/>
            <w:vMerge w:val="restart"/>
            <w:noWrap/>
            <w:vAlign w:val="center"/>
            <w:hideMark/>
          </w:tcPr>
          <w:p w14:paraId="73D002D7" w14:textId="77777777" w:rsidR="00C03728" w:rsidRPr="00CE1208" w:rsidRDefault="00C03728" w:rsidP="008D36F0">
            <w:pPr>
              <w:spacing w:before="40" w:after="40"/>
              <w:jc w:val="center"/>
              <w:rPr>
                <w:b/>
                <w:bCs/>
              </w:rPr>
            </w:pPr>
            <w:r w:rsidRPr="00CE1208">
              <w:rPr>
                <w:b/>
                <w:bCs/>
              </w:rPr>
              <w:t># Sample Days</w:t>
            </w:r>
          </w:p>
        </w:tc>
        <w:tc>
          <w:tcPr>
            <w:tcW w:w="3456" w:type="dxa"/>
            <w:gridSpan w:val="2"/>
            <w:noWrap/>
            <w:vAlign w:val="center"/>
            <w:hideMark/>
          </w:tcPr>
          <w:p w14:paraId="0E09ED5E" w14:textId="77777777" w:rsidR="00C03728" w:rsidRPr="00CE1208" w:rsidRDefault="00C03728" w:rsidP="008D36F0">
            <w:pPr>
              <w:spacing w:before="40" w:after="40"/>
              <w:jc w:val="center"/>
              <w:rPr>
                <w:b/>
                <w:bCs/>
              </w:rPr>
            </w:pPr>
            <w:r w:rsidRPr="00CE1208">
              <w:rPr>
                <w:b/>
                <w:bCs/>
              </w:rPr>
              <w:t># Catch Interviews</w:t>
            </w:r>
          </w:p>
        </w:tc>
      </w:tr>
      <w:tr w:rsidR="00C03728" w:rsidRPr="00CE1208" w14:paraId="03C39AAD" w14:textId="77777777" w:rsidTr="008D36F0">
        <w:trPr>
          <w:trHeight w:val="300"/>
          <w:tblHeader/>
          <w:jc w:val="center"/>
        </w:trPr>
        <w:tc>
          <w:tcPr>
            <w:tcW w:w="1728" w:type="dxa"/>
            <w:vMerge/>
            <w:noWrap/>
            <w:vAlign w:val="center"/>
            <w:hideMark/>
          </w:tcPr>
          <w:p w14:paraId="1954B2FE" w14:textId="77777777" w:rsidR="00C03728" w:rsidRPr="00CE1208" w:rsidRDefault="00C03728" w:rsidP="008D36F0">
            <w:pPr>
              <w:spacing w:before="40" w:after="40"/>
              <w:jc w:val="center"/>
            </w:pPr>
          </w:p>
        </w:tc>
        <w:tc>
          <w:tcPr>
            <w:tcW w:w="1728" w:type="dxa"/>
            <w:vMerge/>
            <w:noWrap/>
            <w:vAlign w:val="center"/>
            <w:hideMark/>
          </w:tcPr>
          <w:p w14:paraId="61636BA6" w14:textId="77777777" w:rsidR="00C03728" w:rsidRPr="00CE1208" w:rsidRDefault="00C03728" w:rsidP="008D36F0">
            <w:pPr>
              <w:spacing w:before="40" w:after="40"/>
              <w:jc w:val="center"/>
            </w:pPr>
          </w:p>
        </w:tc>
        <w:tc>
          <w:tcPr>
            <w:tcW w:w="1728" w:type="dxa"/>
            <w:noWrap/>
            <w:vAlign w:val="center"/>
            <w:hideMark/>
          </w:tcPr>
          <w:p w14:paraId="3E25B40B" w14:textId="77777777" w:rsidR="00C03728" w:rsidRPr="00CE1208" w:rsidRDefault="00C03728" w:rsidP="008D36F0">
            <w:pPr>
              <w:spacing w:before="40" w:after="40"/>
              <w:jc w:val="center"/>
              <w:rPr>
                <w:b/>
                <w:bCs/>
              </w:rPr>
            </w:pPr>
            <w:r w:rsidRPr="00CE1208">
              <w:rPr>
                <w:b/>
                <w:bCs/>
              </w:rPr>
              <w:t>Regular</w:t>
            </w:r>
          </w:p>
        </w:tc>
        <w:tc>
          <w:tcPr>
            <w:tcW w:w="1728" w:type="dxa"/>
            <w:noWrap/>
            <w:vAlign w:val="center"/>
            <w:hideMark/>
          </w:tcPr>
          <w:p w14:paraId="4778E3AF" w14:textId="77777777" w:rsidR="00C03728" w:rsidRPr="00CE1208" w:rsidRDefault="00C03728" w:rsidP="008D36F0">
            <w:pPr>
              <w:spacing w:before="40" w:after="40"/>
              <w:jc w:val="center"/>
              <w:rPr>
                <w:b/>
                <w:bCs/>
              </w:rPr>
            </w:pPr>
            <w:r w:rsidRPr="00CE1208">
              <w:rPr>
                <w:b/>
                <w:bCs/>
              </w:rPr>
              <w:t>Opportunistic</w:t>
            </w:r>
          </w:p>
        </w:tc>
      </w:tr>
      <w:tr w:rsidR="00C03728" w:rsidRPr="00CE1208" w14:paraId="53362022" w14:textId="77777777" w:rsidTr="008D36F0">
        <w:trPr>
          <w:trHeight w:val="300"/>
          <w:jc w:val="center"/>
        </w:trPr>
        <w:tc>
          <w:tcPr>
            <w:tcW w:w="1728" w:type="dxa"/>
            <w:noWrap/>
            <w:vAlign w:val="center"/>
            <w:hideMark/>
          </w:tcPr>
          <w:p w14:paraId="02119A1F" w14:textId="77777777" w:rsidR="00C03728" w:rsidRPr="00CE1208" w:rsidRDefault="00C03728" w:rsidP="008D36F0">
            <w:pPr>
              <w:jc w:val="center"/>
            </w:pPr>
            <w:r w:rsidRPr="00CE1208">
              <w:t>2000</w:t>
            </w:r>
          </w:p>
        </w:tc>
        <w:tc>
          <w:tcPr>
            <w:tcW w:w="1728" w:type="dxa"/>
            <w:noWrap/>
            <w:hideMark/>
          </w:tcPr>
          <w:p w14:paraId="78523E5F" w14:textId="77777777" w:rsidR="00C03728" w:rsidRPr="00EB5998" w:rsidRDefault="00C03728" w:rsidP="008D36F0">
            <w:pPr>
              <w:jc w:val="center"/>
            </w:pPr>
            <w:r w:rsidRPr="00EB5998">
              <w:t>44</w:t>
            </w:r>
          </w:p>
        </w:tc>
        <w:tc>
          <w:tcPr>
            <w:tcW w:w="1728" w:type="dxa"/>
            <w:noWrap/>
            <w:hideMark/>
          </w:tcPr>
          <w:p w14:paraId="062FBBAD" w14:textId="77777777" w:rsidR="00C03728" w:rsidRPr="00EB5998" w:rsidRDefault="00C03728" w:rsidP="008D36F0">
            <w:pPr>
              <w:jc w:val="center"/>
            </w:pPr>
            <w:r w:rsidRPr="00EB5998">
              <w:t>168</w:t>
            </w:r>
          </w:p>
        </w:tc>
        <w:tc>
          <w:tcPr>
            <w:tcW w:w="1728" w:type="dxa"/>
            <w:noWrap/>
            <w:hideMark/>
          </w:tcPr>
          <w:p w14:paraId="703F9B4F" w14:textId="77777777" w:rsidR="00C03728" w:rsidRPr="00EB5998" w:rsidRDefault="00C03728" w:rsidP="008D36F0">
            <w:pPr>
              <w:jc w:val="center"/>
            </w:pPr>
            <w:r w:rsidRPr="00EB5998">
              <w:t>9</w:t>
            </w:r>
          </w:p>
        </w:tc>
      </w:tr>
      <w:tr w:rsidR="00C03728" w:rsidRPr="00CE1208" w14:paraId="5AD43ECD" w14:textId="77777777" w:rsidTr="008D36F0">
        <w:trPr>
          <w:trHeight w:val="300"/>
          <w:jc w:val="center"/>
        </w:trPr>
        <w:tc>
          <w:tcPr>
            <w:tcW w:w="1728" w:type="dxa"/>
            <w:noWrap/>
            <w:vAlign w:val="center"/>
            <w:hideMark/>
          </w:tcPr>
          <w:p w14:paraId="5E7B8AB2" w14:textId="77777777" w:rsidR="00C03728" w:rsidRPr="00CE1208" w:rsidRDefault="00C03728" w:rsidP="008D36F0">
            <w:pPr>
              <w:jc w:val="center"/>
            </w:pPr>
            <w:r w:rsidRPr="00CE1208">
              <w:t>2001</w:t>
            </w:r>
          </w:p>
        </w:tc>
        <w:tc>
          <w:tcPr>
            <w:tcW w:w="1728" w:type="dxa"/>
            <w:noWrap/>
            <w:hideMark/>
          </w:tcPr>
          <w:p w14:paraId="4484C068" w14:textId="77777777" w:rsidR="00C03728" w:rsidRPr="00EB5998" w:rsidRDefault="00C03728" w:rsidP="008D36F0">
            <w:pPr>
              <w:jc w:val="center"/>
            </w:pPr>
            <w:r w:rsidRPr="00EB5998">
              <w:t>67</w:t>
            </w:r>
          </w:p>
        </w:tc>
        <w:tc>
          <w:tcPr>
            <w:tcW w:w="1728" w:type="dxa"/>
            <w:noWrap/>
            <w:hideMark/>
          </w:tcPr>
          <w:p w14:paraId="33D62548" w14:textId="77777777" w:rsidR="00C03728" w:rsidRPr="00EB5998" w:rsidRDefault="00C03728" w:rsidP="008D36F0">
            <w:pPr>
              <w:jc w:val="center"/>
            </w:pPr>
            <w:r w:rsidRPr="00EB5998">
              <w:t>285</w:t>
            </w:r>
          </w:p>
        </w:tc>
        <w:tc>
          <w:tcPr>
            <w:tcW w:w="1728" w:type="dxa"/>
            <w:noWrap/>
            <w:hideMark/>
          </w:tcPr>
          <w:p w14:paraId="39610A48" w14:textId="77777777" w:rsidR="00C03728" w:rsidRPr="00EB5998" w:rsidRDefault="00C03728" w:rsidP="008D36F0">
            <w:pPr>
              <w:jc w:val="center"/>
            </w:pPr>
            <w:r w:rsidRPr="00EB5998">
              <w:t>0</w:t>
            </w:r>
          </w:p>
        </w:tc>
      </w:tr>
      <w:tr w:rsidR="00C03728" w:rsidRPr="00CE1208" w14:paraId="0340EF11" w14:textId="77777777" w:rsidTr="008D36F0">
        <w:trPr>
          <w:trHeight w:val="300"/>
          <w:jc w:val="center"/>
        </w:trPr>
        <w:tc>
          <w:tcPr>
            <w:tcW w:w="1728" w:type="dxa"/>
            <w:noWrap/>
            <w:vAlign w:val="center"/>
            <w:hideMark/>
          </w:tcPr>
          <w:p w14:paraId="1B7A25BA" w14:textId="77777777" w:rsidR="00C03728" w:rsidRPr="00CE1208" w:rsidRDefault="00C03728" w:rsidP="008D36F0">
            <w:pPr>
              <w:jc w:val="center"/>
            </w:pPr>
            <w:r w:rsidRPr="00CE1208">
              <w:t>2002</w:t>
            </w:r>
          </w:p>
        </w:tc>
        <w:tc>
          <w:tcPr>
            <w:tcW w:w="1728" w:type="dxa"/>
            <w:noWrap/>
            <w:hideMark/>
          </w:tcPr>
          <w:p w14:paraId="38060F96" w14:textId="77777777" w:rsidR="00C03728" w:rsidRPr="00EB5998" w:rsidRDefault="00C03728" w:rsidP="008D36F0">
            <w:pPr>
              <w:jc w:val="center"/>
            </w:pPr>
            <w:r w:rsidRPr="00EB5998">
              <w:t>75</w:t>
            </w:r>
          </w:p>
        </w:tc>
        <w:tc>
          <w:tcPr>
            <w:tcW w:w="1728" w:type="dxa"/>
            <w:noWrap/>
            <w:hideMark/>
          </w:tcPr>
          <w:p w14:paraId="5B90BE1D" w14:textId="77777777" w:rsidR="00C03728" w:rsidRPr="00EB5998" w:rsidRDefault="00C03728" w:rsidP="008D36F0">
            <w:pPr>
              <w:jc w:val="center"/>
            </w:pPr>
            <w:r w:rsidRPr="00EB5998">
              <w:t>200</w:t>
            </w:r>
          </w:p>
        </w:tc>
        <w:tc>
          <w:tcPr>
            <w:tcW w:w="1728" w:type="dxa"/>
            <w:noWrap/>
            <w:hideMark/>
          </w:tcPr>
          <w:p w14:paraId="5ADA4975" w14:textId="77777777" w:rsidR="00C03728" w:rsidRPr="00EB5998" w:rsidRDefault="00C03728" w:rsidP="008D36F0">
            <w:pPr>
              <w:jc w:val="center"/>
            </w:pPr>
            <w:r w:rsidRPr="00EB5998">
              <w:t>25</w:t>
            </w:r>
          </w:p>
        </w:tc>
      </w:tr>
      <w:tr w:rsidR="00C03728" w:rsidRPr="00CE1208" w14:paraId="6E05F307" w14:textId="77777777" w:rsidTr="008D36F0">
        <w:trPr>
          <w:trHeight w:val="300"/>
          <w:jc w:val="center"/>
        </w:trPr>
        <w:tc>
          <w:tcPr>
            <w:tcW w:w="1728" w:type="dxa"/>
            <w:noWrap/>
            <w:vAlign w:val="center"/>
            <w:hideMark/>
          </w:tcPr>
          <w:p w14:paraId="6D1FFF51" w14:textId="77777777" w:rsidR="00C03728" w:rsidRPr="00CE1208" w:rsidRDefault="00C03728" w:rsidP="008D36F0">
            <w:pPr>
              <w:jc w:val="center"/>
            </w:pPr>
            <w:r w:rsidRPr="00CE1208">
              <w:t>2003</w:t>
            </w:r>
          </w:p>
        </w:tc>
        <w:tc>
          <w:tcPr>
            <w:tcW w:w="1728" w:type="dxa"/>
            <w:noWrap/>
            <w:hideMark/>
          </w:tcPr>
          <w:p w14:paraId="7F92C3B4" w14:textId="77777777" w:rsidR="00C03728" w:rsidRPr="00EB5998" w:rsidRDefault="00C03728" w:rsidP="008D36F0">
            <w:pPr>
              <w:jc w:val="center"/>
            </w:pPr>
            <w:r w:rsidRPr="00EB5998">
              <w:t>90</w:t>
            </w:r>
          </w:p>
        </w:tc>
        <w:tc>
          <w:tcPr>
            <w:tcW w:w="1728" w:type="dxa"/>
            <w:noWrap/>
            <w:hideMark/>
          </w:tcPr>
          <w:p w14:paraId="3C6ADC48" w14:textId="77777777" w:rsidR="00C03728" w:rsidRPr="00EB5998" w:rsidRDefault="00C03728" w:rsidP="008D36F0">
            <w:pPr>
              <w:jc w:val="center"/>
            </w:pPr>
            <w:r w:rsidRPr="00EB5998">
              <w:t>299</w:t>
            </w:r>
          </w:p>
        </w:tc>
        <w:tc>
          <w:tcPr>
            <w:tcW w:w="1728" w:type="dxa"/>
            <w:noWrap/>
            <w:hideMark/>
          </w:tcPr>
          <w:p w14:paraId="6A9194CA" w14:textId="77777777" w:rsidR="00C03728" w:rsidRPr="00EB5998" w:rsidRDefault="00C03728" w:rsidP="008D36F0">
            <w:pPr>
              <w:jc w:val="center"/>
            </w:pPr>
            <w:r w:rsidRPr="00EB5998">
              <w:t>40</w:t>
            </w:r>
          </w:p>
        </w:tc>
      </w:tr>
      <w:tr w:rsidR="00C03728" w:rsidRPr="00CE1208" w14:paraId="13470C21" w14:textId="77777777" w:rsidTr="008D36F0">
        <w:trPr>
          <w:trHeight w:val="300"/>
          <w:jc w:val="center"/>
        </w:trPr>
        <w:tc>
          <w:tcPr>
            <w:tcW w:w="1728" w:type="dxa"/>
            <w:noWrap/>
            <w:vAlign w:val="center"/>
            <w:hideMark/>
          </w:tcPr>
          <w:p w14:paraId="75495817" w14:textId="77777777" w:rsidR="00C03728" w:rsidRPr="00CE1208" w:rsidRDefault="00C03728" w:rsidP="008D36F0">
            <w:pPr>
              <w:jc w:val="center"/>
            </w:pPr>
            <w:r w:rsidRPr="00CE1208">
              <w:t>2004</w:t>
            </w:r>
          </w:p>
        </w:tc>
        <w:tc>
          <w:tcPr>
            <w:tcW w:w="1728" w:type="dxa"/>
            <w:noWrap/>
            <w:hideMark/>
          </w:tcPr>
          <w:p w14:paraId="19C550A3" w14:textId="77777777" w:rsidR="00C03728" w:rsidRPr="00EB5998" w:rsidRDefault="00C03728" w:rsidP="008D36F0">
            <w:pPr>
              <w:jc w:val="center"/>
            </w:pPr>
            <w:r w:rsidRPr="00EB5998">
              <w:t>77</w:t>
            </w:r>
          </w:p>
        </w:tc>
        <w:tc>
          <w:tcPr>
            <w:tcW w:w="1728" w:type="dxa"/>
            <w:noWrap/>
            <w:hideMark/>
          </w:tcPr>
          <w:p w14:paraId="41B32E71" w14:textId="77777777" w:rsidR="00C03728" w:rsidRPr="00EB5998" w:rsidRDefault="00C03728" w:rsidP="008D36F0">
            <w:pPr>
              <w:jc w:val="center"/>
            </w:pPr>
            <w:r w:rsidRPr="00EB5998">
              <w:t>272</w:t>
            </w:r>
          </w:p>
        </w:tc>
        <w:tc>
          <w:tcPr>
            <w:tcW w:w="1728" w:type="dxa"/>
            <w:noWrap/>
            <w:hideMark/>
          </w:tcPr>
          <w:p w14:paraId="12098BDB" w14:textId="77777777" w:rsidR="00C03728" w:rsidRPr="00EB5998" w:rsidRDefault="00C03728" w:rsidP="008D36F0">
            <w:pPr>
              <w:jc w:val="center"/>
            </w:pPr>
            <w:r w:rsidRPr="00EB5998">
              <w:t>16</w:t>
            </w:r>
          </w:p>
        </w:tc>
      </w:tr>
      <w:tr w:rsidR="00C03728" w:rsidRPr="00CE1208" w14:paraId="6F53873B" w14:textId="77777777" w:rsidTr="008D36F0">
        <w:trPr>
          <w:trHeight w:val="300"/>
          <w:jc w:val="center"/>
        </w:trPr>
        <w:tc>
          <w:tcPr>
            <w:tcW w:w="1728" w:type="dxa"/>
            <w:noWrap/>
            <w:vAlign w:val="center"/>
            <w:hideMark/>
          </w:tcPr>
          <w:p w14:paraId="27A910FA" w14:textId="77777777" w:rsidR="00C03728" w:rsidRPr="00CE1208" w:rsidRDefault="00C03728" w:rsidP="008D36F0">
            <w:pPr>
              <w:jc w:val="center"/>
            </w:pPr>
            <w:r w:rsidRPr="00CE1208">
              <w:t>2005</w:t>
            </w:r>
          </w:p>
        </w:tc>
        <w:tc>
          <w:tcPr>
            <w:tcW w:w="1728" w:type="dxa"/>
            <w:noWrap/>
            <w:hideMark/>
          </w:tcPr>
          <w:p w14:paraId="1BFD0922" w14:textId="77777777" w:rsidR="00C03728" w:rsidRPr="00EB5998" w:rsidRDefault="00C03728" w:rsidP="008D36F0">
            <w:pPr>
              <w:jc w:val="center"/>
            </w:pPr>
            <w:r w:rsidRPr="00EB5998">
              <w:t>78</w:t>
            </w:r>
          </w:p>
        </w:tc>
        <w:tc>
          <w:tcPr>
            <w:tcW w:w="1728" w:type="dxa"/>
            <w:noWrap/>
            <w:hideMark/>
          </w:tcPr>
          <w:p w14:paraId="55542DAC" w14:textId="77777777" w:rsidR="00C03728" w:rsidRPr="00EB5998" w:rsidRDefault="00C03728" w:rsidP="008D36F0">
            <w:pPr>
              <w:jc w:val="center"/>
            </w:pPr>
            <w:r w:rsidRPr="00EB5998">
              <w:t>417</w:t>
            </w:r>
          </w:p>
        </w:tc>
        <w:tc>
          <w:tcPr>
            <w:tcW w:w="1728" w:type="dxa"/>
            <w:noWrap/>
            <w:hideMark/>
          </w:tcPr>
          <w:p w14:paraId="196914E6" w14:textId="77777777" w:rsidR="00C03728" w:rsidRPr="00EB5998" w:rsidRDefault="00C03728" w:rsidP="008D36F0">
            <w:pPr>
              <w:jc w:val="center"/>
            </w:pPr>
            <w:r w:rsidRPr="00EB5998">
              <w:t>29</w:t>
            </w:r>
          </w:p>
        </w:tc>
      </w:tr>
      <w:tr w:rsidR="00C03728" w:rsidRPr="00CE1208" w14:paraId="7D2FA427" w14:textId="77777777" w:rsidTr="008D36F0">
        <w:trPr>
          <w:trHeight w:val="300"/>
          <w:jc w:val="center"/>
        </w:trPr>
        <w:tc>
          <w:tcPr>
            <w:tcW w:w="1728" w:type="dxa"/>
            <w:noWrap/>
            <w:vAlign w:val="center"/>
            <w:hideMark/>
          </w:tcPr>
          <w:p w14:paraId="7277CDCE" w14:textId="77777777" w:rsidR="00C03728" w:rsidRPr="00CE1208" w:rsidRDefault="00C03728" w:rsidP="008D36F0">
            <w:pPr>
              <w:jc w:val="center"/>
            </w:pPr>
            <w:r w:rsidRPr="00CE1208">
              <w:t>2006</w:t>
            </w:r>
          </w:p>
        </w:tc>
        <w:tc>
          <w:tcPr>
            <w:tcW w:w="1728" w:type="dxa"/>
            <w:noWrap/>
            <w:hideMark/>
          </w:tcPr>
          <w:p w14:paraId="791F3CE9" w14:textId="77777777" w:rsidR="00C03728" w:rsidRPr="00EB5998" w:rsidRDefault="00C03728" w:rsidP="008D36F0">
            <w:pPr>
              <w:jc w:val="center"/>
            </w:pPr>
            <w:r w:rsidRPr="00EB5998">
              <w:t>71</w:t>
            </w:r>
          </w:p>
        </w:tc>
        <w:tc>
          <w:tcPr>
            <w:tcW w:w="1728" w:type="dxa"/>
            <w:noWrap/>
            <w:hideMark/>
          </w:tcPr>
          <w:p w14:paraId="3E70B832" w14:textId="77777777" w:rsidR="00C03728" w:rsidRPr="00EB5998" w:rsidRDefault="00C03728" w:rsidP="008D36F0">
            <w:pPr>
              <w:jc w:val="center"/>
            </w:pPr>
            <w:r w:rsidRPr="00EB5998">
              <w:t>342</w:t>
            </w:r>
          </w:p>
        </w:tc>
        <w:tc>
          <w:tcPr>
            <w:tcW w:w="1728" w:type="dxa"/>
            <w:noWrap/>
            <w:hideMark/>
          </w:tcPr>
          <w:p w14:paraId="05573241" w14:textId="77777777" w:rsidR="00C03728" w:rsidRPr="00EB5998" w:rsidRDefault="00C03728" w:rsidP="008D36F0">
            <w:pPr>
              <w:jc w:val="center"/>
            </w:pPr>
            <w:r w:rsidRPr="00EB5998">
              <w:t>22</w:t>
            </w:r>
          </w:p>
        </w:tc>
      </w:tr>
      <w:tr w:rsidR="00C03728" w:rsidRPr="00CE1208" w14:paraId="34975D41" w14:textId="77777777" w:rsidTr="008D36F0">
        <w:trPr>
          <w:trHeight w:val="300"/>
          <w:jc w:val="center"/>
        </w:trPr>
        <w:tc>
          <w:tcPr>
            <w:tcW w:w="1728" w:type="dxa"/>
            <w:noWrap/>
            <w:vAlign w:val="center"/>
            <w:hideMark/>
          </w:tcPr>
          <w:p w14:paraId="27B96361" w14:textId="77777777" w:rsidR="00C03728" w:rsidRPr="00CE1208" w:rsidRDefault="00C03728" w:rsidP="008D36F0">
            <w:pPr>
              <w:jc w:val="center"/>
            </w:pPr>
            <w:r w:rsidRPr="00CE1208">
              <w:t>2007</w:t>
            </w:r>
          </w:p>
        </w:tc>
        <w:tc>
          <w:tcPr>
            <w:tcW w:w="1728" w:type="dxa"/>
            <w:noWrap/>
            <w:hideMark/>
          </w:tcPr>
          <w:p w14:paraId="0E2659C8" w14:textId="77777777" w:rsidR="00C03728" w:rsidRPr="00EB5998" w:rsidRDefault="00C03728" w:rsidP="008D36F0">
            <w:pPr>
              <w:jc w:val="center"/>
            </w:pPr>
            <w:r w:rsidRPr="00EB5998">
              <w:t>62</w:t>
            </w:r>
          </w:p>
        </w:tc>
        <w:tc>
          <w:tcPr>
            <w:tcW w:w="1728" w:type="dxa"/>
            <w:noWrap/>
            <w:hideMark/>
          </w:tcPr>
          <w:p w14:paraId="704F0374" w14:textId="77777777" w:rsidR="00C03728" w:rsidRPr="00EB5998" w:rsidRDefault="00C03728" w:rsidP="008D36F0">
            <w:pPr>
              <w:jc w:val="center"/>
            </w:pPr>
            <w:r w:rsidRPr="00EB5998">
              <w:t>314</w:t>
            </w:r>
          </w:p>
        </w:tc>
        <w:tc>
          <w:tcPr>
            <w:tcW w:w="1728" w:type="dxa"/>
            <w:noWrap/>
            <w:hideMark/>
          </w:tcPr>
          <w:p w14:paraId="22446304" w14:textId="77777777" w:rsidR="00C03728" w:rsidRPr="00EB5998" w:rsidRDefault="00C03728" w:rsidP="008D36F0">
            <w:pPr>
              <w:jc w:val="center"/>
            </w:pPr>
            <w:r w:rsidRPr="00EB5998">
              <w:t>1</w:t>
            </w:r>
          </w:p>
        </w:tc>
      </w:tr>
      <w:tr w:rsidR="00C03728" w:rsidRPr="00CE1208" w14:paraId="5410F6B7" w14:textId="77777777" w:rsidTr="008D36F0">
        <w:trPr>
          <w:trHeight w:val="300"/>
          <w:jc w:val="center"/>
        </w:trPr>
        <w:tc>
          <w:tcPr>
            <w:tcW w:w="1728" w:type="dxa"/>
            <w:noWrap/>
            <w:vAlign w:val="center"/>
            <w:hideMark/>
          </w:tcPr>
          <w:p w14:paraId="2DE1676C" w14:textId="77777777" w:rsidR="00C03728" w:rsidRPr="00CE1208" w:rsidRDefault="00C03728" w:rsidP="008D36F0">
            <w:pPr>
              <w:jc w:val="center"/>
            </w:pPr>
            <w:r w:rsidRPr="00CE1208">
              <w:t>2008</w:t>
            </w:r>
          </w:p>
        </w:tc>
        <w:tc>
          <w:tcPr>
            <w:tcW w:w="1728" w:type="dxa"/>
            <w:noWrap/>
            <w:hideMark/>
          </w:tcPr>
          <w:p w14:paraId="3B4967C9" w14:textId="77777777" w:rsidR="00C03728" w:rsidRPr="00EB5998" w:rsidRDefault="00C03728" w:rsidP="008D36F0">
            <w:pPr>
              <w:jc w:val="center"/>
            </w:pPr>
            <w:r w:rsidRPr="00EB5998">
              <w:t>55</w:t>
            </w:r>
          </w:p>
        </w:tc>
        <w:tc>
          <w:tcPr>
            <w:tcW w:w="1728" w:type="dxa"/>
            <w:noWrap/>
            <w:hideMark/>
          </w:tcPr>
          <w:p w14:paraId="0A1F63CA" w14:textId="77777777" w:rsidR="00C03728" w:rsidRPr="00EB5998" w:rsidRDefault="00C03728" w:rsidP="008D36F0">
            <w:pPr>
              <w:jc w:val="center"/>
            </w:pPr>
            <w:r w:rsidRPr="00EB5998">
              <w:t>250</w:t>
            </w:r>
          </w:p>
        </w:tc>
        <w:tc>
          <w:tcPr>
            <w:tcW w:w="1728" w:type="dxa"/>
            <w:noWrap/>
            <w:hideMark/>
          </w:tcPr>
          <w:p w14:paraId="7143E0B8" w14:textId="77777777" w:rsidR="00C03728" w:rsidRPr="00EB5998" w:rsidRDefault="00C03728" w:rsidP="008D36F0">
            <w:pPr>
              <w:jc w:val="center"/>
            </w:pPr>
            <w:r w:rsidRPr="00EB5998">
              <w:t>1</w:t>
            </w:r>
          </w:p>
        </w:tc>
      </w:tr>
      <w:tr w:rsidR="00C03728" w:rsidRPr="00CE1208" w14:paraId="3D449588" w14:textId="77777777" w:rsidTr="008D36F0">
        <w:trPr>
          <w:trHeight w:val="300"/>
          <w:jc w:val="center"/>
        </w:trPr>
        <w:tc>
          <w:tcPr>
            <w:tcW w:w="1728" w:type="dxa"/>
            <w:noWrap/>
            <w:vAlign w:val="center"/>
            <w:hideMark/>
          </w:tcPr>
          <w:p w14:paraId="29D5BEB2" w14:textId="77777777" w:rsidR="00C03728" w:rsidRPr="00CE1208" w:rsidRDefault="00C03728" w:rsidP="008D36F0">
            <w:pPr>
              <w:jc w:val="center"/>
            </w:pPr>
            <w:r w:rsidRPr="00CE1208">
              <w:t>2009</w:t>
            </w:r>
          </w:p>
        </w:tc>
        <w:tc>
          <w:tcPr>
            <w:tcW w:w="1728" w:type="dxa"/>
            <w:noWrap/>
            <w:hideMark/>
          </w:tcPr>
          <w:p w14:paraId="080181F1" w14:textId="77777777" w:rsidR="00C03728" w:rsidRPr="00EB5998" w:rsidRDefault="00C03728" w:rsidP="008D36F0">
            <w:pPr>
              <w:jc w:val="center"/>
            </w:pPr>
            <w:r w:rsidRPr="00EB5998">
              <w:t>64</w:t>
            </w:r>
          </w:p>
        </w:tc>
        <w:tc>
          <w:tcPr>
            <w:tcW w:w="1728" w:type="dxa"/>
            <w:noWrap/>
            <w:hideMark/>
          </w:tcPr>
          <w:p w14:paraId="3CE2B4C5" w14:textId="77777777" w:rsidR="00C03728" w:rsidRPr="00EB5998" w:rsidRDefault="00C03728" w:rsidP="008D36F0">
            <w:pPr>
              <w:jc w:val="center"/>
            </w:pPr>
            <w:r w:rsidRPr="00EB5998">
              <w:t>241</w:t>
            </w:r>
          </w:p>
        </w:tc>
        <w:tc>
          <w:tcPr>
            <w:tcW w:w="1728" w:type="dxa"/>
            <w:noWrap/>
            <w:hideMark/>
          </w:tcPr>
          <w:p w14:paraId="603DC893" w14:textId="77777777" w:rsidR="00C03728" w:rsidRPr="00EB5998" w:rsidRDefault="00C03728" w:rsidP="008D36F0">
            <w:pPr>
              <w:jc w:val="center"/>
            </w:pPr>
            <w:r w:rsidRPr="00EB5998">
              <w:t>25</w:t>
            </w:r>
          </w:p>
        </w:tc>
      </w:tr>
      <w:tr w:rsidR="00C03728" w:rsidRPr="00CE1208" w14:paraId="523F680F" w14:textId="77777777" w:rsidTr="008D36F0">
        <w:trPr>
          <w:trHeight w:val="300"/>
          <w:jc w:val="center"/>
        </w:trPr>
        <w:tc>
          <w:tcPr>
            <w:tcW w:w="1728" w:type="dxa"/>
            <w:noWrap/>
            <w:vAlign w:val="center"/>
            <w:hideMark/>
          </w:tcPr>
          <w:p w14:paraId="0B294BFD" w14:textId="77777777" w:rsidR="00C03728" w:rsidRPr="00CE1208" w:rsidRDefault="00C03728" w:rsidP="008D36F0">
            <w:pPr>
              <w:jc w:val="center"/>
            </w:pPr>
            <w:r w:rsidRPr="00CE1208">
              <w:t>2010</w:t>
            </w:r>
          </w:p>
        </w:tc>
        <w:tc>
          <w:tcPr>
            <w:tcW w:w="1728" w:type="dxa"/>
            <w:noWrap/>
            <w:hideMark/>
          </w:tcPr>
          <w:p w14:paraId="4A54EA9F" w14:textId="77777777" w:rsidR="00C03728" w:rsidRPr="00EB5998" w:rsidRDefault="00C03728" w:rsidP="008D36F0">
            <w:pPr>
              <w:jc w:val="center"/>
            </w:pPr>
            <w:r w:rsidRPr="00EB5998">
              <w:t>65</w:t>
            </w:r>
          </w:p>
        </w:tc>
        <w:tc>
          <w:tcPr>
            <w:tcW w:w="1728" w:type="dxa"/>
            <w:noWrap/>
            <w:hideMark/>
          </w:tcPr>
          <w:p w14:paraId="36B9BB11" w14:textId="77777777" w:rsidR="00C03728" w:rsidRPr="00EB5998" w:rsidRDefault="00C03728" w:rsidP="008D36F0">
            <w:pPr>
              <w:jc w:val="center"/>
            </w:pPr>
            <w:r w:rsidRPr="00EB5998">
              <w:t>161</w:t>
            </w:r>
          </w:p>
        </w:tc>
        <w:tc>
          <w:tcPr>
            <w:tcW w:w="1728" w:type="dxa"/>
            <w:noWrap/>
            <w:hideMark/>
          </w:tcPr>
          <w:p w14:paraId="0E4A44D5" w14:textId="77777777" w:rsidR="00C03728" w:rsidRPr="00EB5998" w:rsidRDefault="00C03728" w:rsidP="008D36F0">
            <w:pPr>
              <w:jc w:val="center"/>
            </w:pPr>
            <w:r w:rsidRPr="00EB5998">
              <w:t>82</w:t>
            </w:r>
          </w:p>
        </w:tc>
      </w:tr>
      <w:tr w:rsidR="00C03728" w:rsidRPr="00CE1208" w14:paraId="77BA7445" w14:textId="77777777" w:rsidTr="008D36F0">
        <w:trPr>
          <w:trHeight w:val="300"/>
          <w:jc w:val="center"/>
        </w:trPr>
        <w:tc>
          <w:tcPr>
            <w:tcW w:w="1728" w:type="dxa"/>
            <w:noWrap/>
            <w:vAlign w:val="center"/>
            <w:hideMark/>
          </w:tcPr>
          <w:p w14:paraId="6587E8A1" w14:textId="77777777" w:rsidR="00C03728" w:rsidRPr="00CE1208" w:rsidRDefault="00C03728" w:rsidP="008D36F0">
            <w:pPr>
              <w:jc w:val="center"/>
            </w:pPr>
            <w:r w:rsidRPr="00CE1208">
              <w:t>2011</w:t>
            </w:r>
          </w:p>
        </w:tc>
        <w:tc>
          <w:tcPr>
            <w:tcW w:w="1728" w:type="dxa"/>
            <w:noWrap/>
            <w:hideMark/>
          </w:tcPr>
          <w:p w14:paraId="29F458E2" w14:textId="77777777" w:rsidR="00C03728" w:rsidRPr="00EB5998" w:rsidRDefault="00C03728" w:rsidP="008D36F0">
            <w:pPr>
              <w:jc w:val="center"/>
            </w:pPr>
            <w:r w:rsidRPr="00EB5998">
              <w:t>67</w:t>
            </w:r>
          </w:p>
        </w:tc>
        <w:tc>
          <w:tcPr>
            <w:tcW w:w="1728" w:type="dxa"/>
            <w:noWrap/>
            <w:hideMark/>
          </w:tcPr>
          <w:p w14:paraId="1E029B43" w14:textId="77777777" w:rsidR="00C03728" w:rsidRPr="00EB5998" w:rsidRDefault="00C03728" w:rsidP="008D36F0">
            <w:pPr>
              <w:jc w:val="center"/>
            </w:pPr>
            <w:r w:rsidRPr="00EB5998">
              <w:t>162</w:t>
            </w:r>
          </w:p>
        </w:tc>
        <w:tc>
          <w:tcPr>
            <w:tcW w:w="1728" w:type="dxa"/>
            <w:noWrap/>
            <w:hideMark/>
          </w:tcPr>
          <w:p w14:paraId="650B25EA" w14:textId="77777777" w:rsidR="00C03728" w:rsidRPr="00EB5998" w:rsidRDefault="00C03728" w:rsidP="008D36F0">
            <w:pPr>
              <w:jc w:val="center"/>
            </w:pPr>
            <w:r w:rsidRPr="00EB5998">
              <w:t>87</w:t>
            </w:r>
          </w:p>
        </w:tc>
      </w:tr>
      <w:tr w:rsidR="00C03728" w:rsidRPr="00CE1208" w14:paraId="490D8C66" w14:textId="77777777" w:rsidTr="008D36F0">
        <w:trPr>
          <w:trHeight w:val="300"/>
          <w:jc w:val="center"/>
        </w:trPr>
        <w:tc>
          <w:tcPr>
            <w:tcW w:w="1728" w:type="dxa"/>
            <w:noWrap/>
            <w:vAlign w:val="center"/>
            <w:hideMark/>
          </w:tcPr>
          <w:p w14:paraId="470B7B58" w14:textId="77777777" w:rsidR="00C03728" w:rsidRPr="00CE1208" w:rsidRDefault="00C03728" w:rsidP="008D36F0">
            <w:pPr>
              <w:jc w:val="center"/>
            </w:pPr>
            <w:r w:rsidRPr="00CE1208">
              <w:t>2012</w:t>
            </w:r>
          </w:p>
        </w:tc>
        <w:tc>
          <w:tcPr>
            <w:tcW w:w="1728" w:type="dxa"/>
            <w:noWrap/>
            <w:hideMark/>
          </w:tcPr>
          <w:p w14:paraId="1E87B79C" w14:textId="77777777" w:rsidR="00C03728" w:rsidRPr="00EB5998" w:rsidRDefault="00C03728" w:rsidP="008D36F0">
            <w:pPr>
              <w:jc w:val="center"/>
            </w:pPr>
            <w:r w:rsidRPr="00EB5998">
              <w:t>72</w:t>
            </w:r>
          </w:p>
        </w:tc>
        <w:tc>
          <w:tcPr>
            <w:tcW w:w="1728" w:type="dxa"/>
            <w:noWrap/>
            <w:hideMark/>
          </w:tcPr>
          <w:p w14:paraId="579BB0F0" w14:textId="77777777" w:rsidR="00C03728" w:rsidRPr="00EB5998" w:rsidRDefault="00C03728" w:rsidP="008D36F0">
            <w:pPr>
              <w:jc w:val="center"/>
            </w:pPr>
            <w:r w:rsidRPr="00EB5998">
              <w:t>166</w:t>
            </w:r>
          </w:p>
        </w:tc>
        <w:tc>
          <w:tcPr>
            <w:tcW w:w="1728" w:type="dxa"/>
            <w:noWrap/>
            <w:hideMark/>
          </w:tcPr>
          <w:p w14:paraId="0ADFDC27" w14:textId="77777777" w:rsidR="00C03728" w:rsidRPr="00EB5998" w:rsidRDefault="00C03728" w:rsidP="008D36F0">
            <w:pPr>
              <w:jc w:val="center"/>
            </w:pPr>
            <w:r w:rsidRPr="00EB5998">
              <w:t>0</w:t>
            </w:r>
          </w:p>
        </w:tc>
      </w:tr>
      <w:tr w:rsidR="00C03728" w:rsidRPr="00CE1208" w14:paraId="708029B6" w14:textId="77777777" w:rsidTr="008D36F0">
        <w:trPr>
          <w:trHeight w:val="300"/>
          <w:jc w:val="center"/>
        </w:trPr>
        <w:tc>
          <w:tcPr>
            <w:tcW w:w="1728" w:type="dxa"/>
            <w:noWrap/>
            <w:vAlign w:val="center"/>
            <w:hideMark/>
          </w:tcPr>
          <w:p w14:paraId="27D002CB" w14:textId="77777777" w:rsidR="00C03728" w:rsidRPr="00CE1208" w:rsidRDefault="00C03728" w:rsidP="008D36F0">
            <w:pPr>
              <w:jc w:val="center"/>
            </w:pPr>
            <w:r w:rsidRPr="00CE1208">
              <w:t>2013</w:t>
            </w:r>
          </w:p>
        </w:tc>
        <w:tc>
          <w:tcPr>
            <w:tcW w:w="1728" w:type="dxa"/>
            <w:noWrap/>
            <w:hideMark/>
          </w:tcPr>
          <w:p w14:paraId="7207E223" w14:textId="77777777" w:rsidR="00C03728" w:rsidRPr="00EB5998" w:rsidRDefault="00C03728" w:rsidP="008D36F0">
            <w:pPr>
              <w:jc w:val="center"/>
            </w:pPr>
            <w:r w:rsidRPr="00EB5998">
              <w:t>71</w:t>
            </w:r>
          </w:p>
        </w:tc>
        <w:tc>
          <w:tcPr>
            <w:tcW w:w="1728" w:type="dxa"/>
            <w:noWrap/>
            <w:hideMark/>
          </w:tcPr>
          <w:p w14:paraId="337B41FD" w14:textId="77777777" w:rsidR="00C03728" w:rsidRPr="00EB5998" w:rsidRDefault="00C03728" w:rsidP="008D36F0">
            <w:pPr>
              <w:jc w:val="center"/>
            </w:pPr>
            <w:r w:rsidRPr="00EB5998">
              <w:t>191</w:t>
            </w:r>
          </w:p>
        </w:tc>
        <w:tc>
          <w:tcPr>
            <w:tcW w:w="1728" w:type="dxa"/>
            <w:noWrap/>
            <w:hideMark/>
          </w:tcPr>
          <w:p w14:paraId="1A9F68B2" w14:textId="77777777" w:rsidR="00C03728" w:rsidRPr="00EB5998" w:rsidRDefault="00C03728" w:rsidP="008D36F0">
            <w:pPr>
              <w:jc w:val="center"/>
            </w:pPr>
            <w:r w:rsidRPr="00EB5998">
              <w:t>0</w:t>
            </w:r>
          </w:p>
        </w:tc>
      </w:tr>
      <w:tr w:rsidR="00C03728" w:rsidRPr="00CE1208" w14:paraId="6FECA554" w14:textId="77777777" w:rsidTr="008D36F0">
        <w:trPr>
          <w:trHeight w:val="300"/>
          <w:jc w:val="center"/>
        </w:trPr>
        <w:tc>
          <w:tcPr>
            <w:tcW w:w="1728" w:type="dxa"/>
            <w:noWrap/>
            <w:vAlign w:val="center"/>
            <w:hideMark/>
          </w:tcPr>
          <w:p w14:paraId="7FCD1C08" w14:textId="77777777" w:rsidR="00C03728" w:rsidRPr="00CE1208" w:rsidRDefault="00C03728" w:rsidP="008D36F0">
            <w:pPr>
              <w:jc w:val="center"/>
            </w:pPr>
            <w:r w:rsidRPr="00CE1208">
              <w:t>2014</w:t>
            </w:r>
          </w:p>
        </w:tc>
        <w:tc>
          <w:tcPr>
            <w:tcW w:w="1728" w:type="dxa"/>
            <w:noWrap/>
            <w:hideMark/>
          </w:tcPr>
          <w:p w14:paraId="7AB954EA" w14:textId="77777777" w:rsidR="00C03728" w:rsidRPr="00EB5998" w:rsidRDefault="00C03728" w:rsidP="008D36F0">
            <w:pPr>
              <w:jc w:val="center"/>
            </w:pPr>
            <w:r w:rsidRPr="00EB5998">
              <w:t>71</w:t>
            </w:r>
          </w:p>
        </w:tc>
        <w:tc>
          <w:tcPr>
            <w:tcW w:w="1728" w:type="dxa"/>
            <w:noWrap/>
            <w:hideMark/>
          </w:tcPr>
          <w:p w14:paraId="32FB9882" w14:textId="77777777" w:rsidR="00C03728" w:rsidRPr="00EB5998" w:rsidRDefault="00C03728" w:rsidP="008D36F0">
            <w:pPr>
              <w:jc w:val="center"/>
            </w:pPr>
            <w:r w:rsidRPr="00EB5998">
              <w:t>166</w:t>
            </w:r>
          </w:p>
        </w:tc>
        <w:tc>
          <w:tcPr>
            <w:tcW w:w="1728" w:type="dxa"/>
            <w:noWrap/>
            <w:hideMark/>
          </w:tcPr>
          <w:p w14:paraId="791684AC" w14:textId="77777777" w:rsidR="00C03728" w:rsidRPr="00EB5998" w:rsidRDefault="00C03728" w:rsidP="008D36F0">
            <w:pPr>
              <w:jc w:val="center"/>
            </w:pPr>
            <w:r w:rsidRPr="00EB5998">
              <w:t>0</w:t>
            </w:r>
          </w:p>
        </w:tc>
      </w:tr>
      <w:tr w:rsidR="00C03728" w:rsidRPr="00CE1208" w14:paraId="5EF94C49" w14:textId="77777777" w:rsidTr="008D36F0">
        <w:trPr>
          <w:trHeight w:val="300"/>
          <w:jc w:val="center"/>
        </w:trPr>
        <w:tc>
          <w:tcPr>
            <w:tcW w:w="1728" w:type="dxa"/>
            <w:noWrap/>
            <w:vAlign w:val="center"/>
            <w:hideMark/>
          </w:tcPr>
          <w:p w14:paraId="648F889D" w14:textId="77777777" w:rsidR="00C03728" w:rsidRPr="00CE1208" w:rsidRDefault="00C03728" w:rsidP="008D36F0">
            <w:pPr>
              <w:jc w:val="center"/>
            </w:pPr>
            <w:r w:rsidRPr="00CE1208">
              <w:t>2015</w:t>
            </w:r>
          </w:p>
        </w:tc>
        <w:tc>
          <w:tcPr>
            <w:tcW w:w="1728" w:type="dxa"/>
            <w:noWrap/>
            <w:hideMark/>
          </w:tcPr>
          <w:p w14:paraId="7178EE09" w14:textId="77777777" w:rsidR="00C03728" w:rsidRPr="00EB5998" w:rsidRDefault="00C03728" w:rsidP="008D36F0">
            <w:pPr>
              <w:jc w:val="center"/>
            </w:pPr>
            <w:r w:rsidRPr="00EB5998">
              <w:t>57</w:t>
            </w:r>
          </w:p>
        </w:tc>
        <w:tc>
          <w:tcPr>
            <w:tcW w:w="1728" w:type="dxa"/>
            <w:noWrap/>
            <w:hideMark/>
          </w:tcPr>
          <w:p w14:paraId="4750CAE7" w14:textId="77777777" w:rsidR="00C03728" w:rsidRPr="00EB5998" w:rsidRDefault="00C03728" w:rsidP="008D36F0">
            <w:pPr>
              <w:jc w:val="center"/>
            </w:pPr>
            <w:r w:rsidRPr="00EB5998">
              <w:t>119</w:t>
            </w:r>
          </w:p>
        </w:tc>
        <w:tc>
          <w:tcPr>
            <w:tcW w:w="1728" w:type="dxa"/>
            <w:noWrap/>
            <w:hideMark/>
          </w:tcPr>
          <w:p w14:paraId="0184CEAC" w14:textId="77777777" w:rsidR="00C03728" w:rsidRPr="00EB5998" w:rsidRDefault="00C03728" w:rsidP="008D36F0">
            <w:pPr>
              <w:jc w:val="center"/>
            </w:pPr>
            <w:r w:rsidRPr="00EB5998">
              <w:t>2</w:t>
            </w:r>
          </w:p>
        </w:tc>
      </w:tr>
      <w:tr w:rsidR="00C03728" w:rsidRPr="00CE1208" w14:paraId="4D20C45B" w14:textId="77777777" w:rsidTr="008D36F0">
        <w:trPr>
          <w:trHeight w:val="300"/>
          <w:jc w:val="center"/>
        </w:trPr>
        <w:tc>
          <w:tcPr>
            <w:tcW w:w="1728" w:type="dxa"/>
            <w:noWrap/>
            <w:vAlign w:val="center"/>
            <w:hideMark/>
          </w:tcPr>
          <w:p w14:paraId="1CF08861" w14:textId="77777777" w:rsidR="00C03728" w:rsidRPr="00CE1208" w:rsidRDefault="00C03728" w:rsidP="008D36F0">
            <w:pPr>
              <w:jc w:val="center"/>
            </w:pPr>
            <w:r w:rsidRPr="00CE1208">
              <w:t>2016</w:t>
            </w:r>
          </w:p>
        </w:tc>
        <w:tc>
          <w:tcPr>
            <w:tcW w:w="1728" w:type="dxa"/>
            <w:noWrap/>
            <w:hideMark/>
          </w:tcPr>
          <w:p w14:paraId="52ACB9D8" w14:textId="77777777" w:rsidR="00C03728" w:rsidRPr="00EB5998" w:rsidRDefault="00C03728" w:rsidP="008D36F0">
            <w:pPr>
              <w:jc w:val="center"/>
            </w:pPr>
            <w:r w:rsidRPr="00EB5998">
              <w:t>65</w:t>
            </w:r>
          </w:p>
        </w:tc>
        <w:tc>
          <w:tcPr>
            <w:tcW w:w="1728" w:type="dxa"/>
            <w:noWrap/>
            <w:hideMark/>
          </w:tcPr>
          <w:p w14:paraId="47626DAF" w14:textId="77777777" w:rsidR="00C03728" w:rsidRPr="00EB5998" w:rsidRDefault="00C03728" w:rsidP="008D36F0">
            <w:pPr>
              <w:jc w:val="center"/>
            </w:pPr>
            <w:r w:rsidRPr="00EB5998">
              <w:t>117</w:t>
            </w:r>
          </w:p>
        </w:tc>
        <w:tc>
          <w:tcPr>
            <w:tcW w:w="1728" w:type="dxa"/>
            <w:noWrap/>
            <w:hideMark/>
          </w:tcPr>
          <w:p w14:paraId="2616A0BA" w14:textId="77777777" w:rsidR="00C03728" w:rsidRPr="00EB5998" w:rsidRDefault="00C03728" w:rsidP="008D36F0">
            <w:pPr>
              <w:jc w:val="center"/>
            </w:pPr>
            <w:r w:rsidRPr="00EB5998">
              <w:t>3</w:t>
            </w:r>
          </w:p>
        </w:tc>
      </w:tr>
      <w:tr w:rsidR="00C03728" w:rsidRPr="00CE1208" w14:paraId="5A8CE680" w14:textId="77777777" w:rsidTr="008D36F0">
        <w:trPr>
          <w:trHeight w:val="300"/>
          <w:jc w:val="center"/>
        </w:trPr>
        <w:tc>
          <w:tcPr>
            <w:tcW w:w="1728" w:type="dxa"/>
            <w:noWrap/>
            <w:vAlign w:val="center"/>
            <w:hideMark/>
          </w:tcPr>
          <w:p w14:paraId="7D19A727" w14:textId="77777777" w:rsidR="00C03728" w:rsidRPr="00CE1208" w:rsidRDefault="00C03728" w:rsidP="008D36F0">
            <w:pPr>
              <w:jc w:val="center"/>
            </w:pPr>
            <w:r w:rsidRPr="00CE1208">
              <w:t>2017</w:t>
            </w:r>
          </w:p>
        </w:tc>
        <w:tc>
          <w:tcPr>
            <w:tcW w:w="1728" w:type="dxa"/>
            <w:noWrap/>
            <w:hideMark/>
          </w:tcPr>
          <w:p w14:paraId="5C2E8A0A" w14:textId="77777777" w:rsidR="00C03728" w:rsidRPr="00EB5998" w:rsidRDefault="00C03728" w:rsidP="008D36F0">
            <w:pPr>
              <w:jc w:val="center"/>
            </w:pPr>
            <w:r w:rsidRPr="00EB5998">
              <w:t>66</w:t>
            </w:r>
          </w:p>
        </w:tc>
        <w:tc>
          <w:tcPr>
            <w:tcW w:w="1728" w:type="dxa"/>
            <w:noWrap/>
            <w:hideMark/>
          </w:tcPr>
          <w:p w14:paraId="007279AE" w14:textId="77777777" w:rsidR="00C03728" w:rsidRPr="00EB5998" w:rsidRDefault="00C03728" w:rsidP="008D36F0">
            <w:pPr>
              <w:jc w:val="center"/>
            </w:pPr>
            <w:r w:rsidRPr="00EB5998">
              <w:t>120</w:t>
            </w:r>
          </w:p>
        </w:tc>
        <w:tc>
          <w:tcPr>
            <w:tcW w:w="1728" w:type="dxa"/>
            <w:noWrap/>
            <w:hideMark/>
          </w:tcPr>
          <w:p w14:paraId="42B2A5BC" w14:textId="77777777" w:rsidR="00C03728" w:rsidRPr="00EB5998" w:rsidRDefault="00C03728" w:rsidP="008D36F0">
            <w:pPr>
              <w:jc w:val="center"/>
            </w:pPr>
            <w:r w:rsidRPr="00EB5998">
              <w:t>6</w:t>
            </w:r>
          </w:p>
        </w:tc>
      </w:tr>
      <w:tr w:rsidR="00C03728" w:rsidRPr="00CE1208" w14:paraId="419A0681" w14:textId="77777777" w:rsidTr="008D36F0">
        <w:trPr>
          <w:trHeight w:val="300"/>
          <w:jc w:val="center"/>
        </w:trPr>
        <w:tc>
          <w:tcPr>
            <w:tcW w:w="1728" w:type="dxa"/>
            <w:noWrap/>
            <w:vAlign w:val="center"/>
            <w:hideMark/>
          </w:tcPr>
          <w:p w14:paraId="6A73B38F" w14:textId="77777777" w:rsidR="00C03728" w:rsidRPr="00CE1208" w:rsidRDefault="00C03728" w:rsidP="008D36F0">
            <w:pPr>
              <w:jc w:val="center"/>
            </w:pPr>
            <w:r w:rsidRPr="00CE1208">
              <w:t>2018</w:t>
            </w:r>
          </w:p>
        </w:tc>
        <w:tc>
          <w:tcPr>
            <w:tcW w:w="1728" w:type="dxa"/>
            <w:noWrap/>
            <w:hideMark/>
          </w:tcPr>
          <w:p w14:paraId="73BC66D6" w14:textId="77777777" w:rsidR="00C03728" w:rsidRPr="00EB5998" w:rsidRDefault="00C03728" w:rsidP="008D36F0">
            <w:pPr>
              <w:jc w:val="center"/>
            </w:pPr>
            <w:r w:rsidRPr="00EB5998">
              <w:t>54</w:t>
            </w:r>
          </w:p>
        </w:tc>
        <w:tc>
          <w:tcPr>
            <w:tcW w:w="1728" w:type="dxa"/>
            <w:noWrap/>
            <w:hideMark/>
          </w:tcPr>
          <w:p w14:paraId="1DC2238B" w14:textId="77777777" w:rsidR="00C03728" w:rsidRPr="00EB5998" w:rsidRDefault="00C03728" w:rsidP="008D36F0">
            <w:pPr>
              <w:jc w:val="center"/>
            </w:pPr>
            <w:r w:rsidRPr="00EB5998">
              <w:t>126</w:t>
            </w:r>
          </w:p>
        </w:tc>
        <w:tc>
          <w:tcPr>
            <w:tcW w:w="1728" w:type="dxa"/>
            <w:noWrap/>
            <w:hideMark/>
          </w:tcPr>
          <w:p w14:paraId="3BDA5274" w14:textId="77777777" w:rsidR="00C03728" w:rsidRPr="00EB5998" w:rsidRDefault="00C03728" w:rsidP="008D36F0">
            <w:pPr>
              <w:jc w:val="center"/>
            </w:pPr>
            <w:r w:rsidRPr="00EB5998">
              <w:t>1</w:t>
            </w:r>
          </w:p>
        </w:tc>
      </w:tr>
      <w:tr w:rsidR="00C03728" w:rsidRPr="00CE1208" w14:paraId="7BC08697" w14:textId="77777777" w:rsidTr="008D36F0">
        <w:trPr>
          <w:trHeight w:val="300"/>
          <w:jc w:val="center"/>
        </w:trPr>
        <w:tc>
          <w:tcPr>
            <w:tcW w:w="1728" w:type="dxa"/>
            <w:noWrap/>
            <w:vAlign w:val="center"/>
          </w:tcPr>
          <w:p w14:paraId="4CF85EF3" w14:textId="77777777" w:rsidR="00C03728" w:rsidRPr="00CE1208" w:rsidRDefault="00C03728" w:rsidP="008D36F0">
            <w:pPr>
              <w:jc w:val="center"/>
            </w:pPr>
            <w:r w:rsidRPr="00CE1208">
              <w:t>2019</w:t>
            </w:r>
          </w:p>
        </w:tc>
        <w:tc>
          <w:tcPr>
            <w:tcW w:w="1728" w:type="dxa"/>
            <w:noWrap/>
          </w:tcPr>
          <w:p w14:paraId="6F5F732E" w14:textId="77777777" w:rsidR="00C03728" w:rsidRPr="00EB5998" w:rsidRDefault="00C03728" w:rsidP="008D36F0">
            <w:pPr>
              <w:jc w:val="center"/>
            </w:pPr>
            <w:r w:rsidRPr="00EB5998">
              <w:t>33</w:t>
            </w:r>
          </w:p>
        </w:tc>
        <w:tc>
          <w:tcPr>
            <w:tcW w:w="1728" w:type="dxa"/>
            <w:noWrap/>
          </w:tcPr>
          <w:p w14:paraId="3BD2A2EC" w14:textId="77777777" w:rsidR="00C03728" w:rsidRPr="00EB5998" w:rsidRDefault="00C03728" w:rsidP="008D36F0">
            <w:pPr>
              <w:jc w:val="center"/>
            </w:pPr>
            <w:r w:rsidRPr="00EB5998">
              <w:t>65</w:t>
            </w:r>
          </w:p>
        </w:tc>
        <w:tc>
          <w:tcPr>
            <w:tcW w:w="1728" w:type="dxa"/>
            <w:noWrap/>
          </w:tcPr>
          <w:p w14:paraId="1AC11147" w14:textId="77777777" w:rsidR="00C03728" w:rsidRPr="00EB5998" w:rsidRDefault="00C03728" w:rsidP="008D36F0">
            <w:pPr>
              <w:jc w:val="center"/>
            </w:pPr>
            <w:r w:rsidRPr="00EB5998">
              <w:t>8</w:t>
            </w:r>
          </w:p>
        </w:tc>
      </w:tr>
      <w:tr w:rsidR="00C03728" w:rsidRPr="00CE1208" w14:paraId="034D7F31" w14:textId="77777777" w:rsidTr="008D36F0">
        <w:trPr>
          <w:trHeight w:val="300"/>
          <w:jc w:val="center"/>
        </w:trPr>
        <w:tc>
          <w:tcPr>
            <w:tcW w:w="1728" w:type="dxa"/>
            <w:noWrap/>
            <w:vAlign w:val="center"/>
            <w:hideMark/>
          </w:tcPr>
          <w:p w14:paraId="23F838BB" w14:textId="77777777" w:rsidR="00C03728" w:rsidRPr="00CE1208" w:rsidRDefault="00C03728" w:rsidP="008D36F0">
            <w:pPr>
              <w:jc w:val="center"/>
              <w:rPr>
                <w:b/>
              </w:rPr>
            </w:pPr>
            <w:r w:rsidRPr="00CE1208">
              <w:rPr>
                <w:b/>
              </w:rPr>
              <w:t>10</w:t>
            </w:r>
            <w:r>
              <w:rPr>
                <w:b/>
              </w:rPr>
              <w:t xml:space="preserve">-year </w:t>
            </w:r>
            <w:r w:rsidRPr="00CE1208">
              <w:rPr>
                <w:b/>
              </w:rPr>
              <w:t>av</w:t>
            </w:r>
            <w:r>
              <w:rPr>
                <w:b/>
              </w:rPr>
              <w:t>g.</w:t>
            </w:r>
          </w:p>
        </w:tc>
        <w:tc>
          <w:tcPr>
            <w:tcW w:w="1728" w:type="dxa"/>
            <w:noWrap/>
          </w:tcPr>
          <w:p w14:paraId="04A52ABD" w14:textId="77777777" w:rsidR="00C03728" w:rsidRPr="002D64B4" w:rsidRDefault="00C03728" w:rsidP="008D36F0">
            <w:pPr>
              <w:jc w:val="center"/>
              <w:rPr>
                <w:b/>
                <w:bCs/>
              </w:rPr>
            </w:pPr>
            <w:r w:rsidRPr="002D64B4">
              <w:rPr>
                <w:b/>
                <w:bCs/>
              </w:rPr>
              <w:t>62</w:t>
            </w:r>
          </w:p>
        </w:tc>
        <w:tc>
          <w:tcPr>
            <w:tcW w:w="1728" w:type="dxa"/>
            <w:noWrap/>
          </w:tcPr>
          <w:p w14:paraId="4F654F1B" w14:textId="77777777" w:rsidR="00C03728" w:rsidRPr="002D64B4" w:rsidRDefault="00C03728" w:rsidP="008D36F0">
            <w:pPr>
              <w:jc w:val="center"/>
              <w:rPr>
                <w:b/>
                <w:bCs/>
              </w:rPr>
            </w:pPr>
            <w:r w:rsidRPr="002D64B4">
              <w:rPr>
                <w:b/>
                <w:bCs/>
              </w:rPr>
              <w:t>139</w:t>
            </w:r>
          </w:p>
        </w:tc>
        <w:tc>
          <w:tcPr>
            <w:tcW w:w="1728" w:type="dxa"/>
            <w:noWrap/>
          </w:tcPr>
          <w:p w14:paraId="7C988C5B" w14:textId="77777777" w:rsidR="00C03728" w:rsidRPr="002D64B4" w:rsidRDefault="00C03728" w:rsidP="008D36F0">
            <w:pPr>
              <w:jc w:val="center"/>
              <w:rPr>
                <w:b/>
                <w:bCs/>
              </w:rPr>
            </w:pPr>
            <w:r w:rsidRPr="002D64B4">
              <w:rPr>
                <w:b/>
                <w:bCs/>
              </w:rPr>
              <w:t>19</w:t>
            </w:r>
          </w:p>
        </w:tc>
      </w:tr>
      <w:tr w:rsidR="00C03728" w:rsidRPr="00CE1208" w14:paraId="5B66624C" w14:textId="77777777" w:rsidTr="008D36F0">
        <w:trPr>
          <w:trHeight w:val="300"/>
          <w:jc w:val="center"/>
        </w:trPr>
        <w:tc>
          <w:tcPr>
            <w:tcW w:w="1728" w:type="dxa"/>
            <w:noWrap/>
            <w:vAlign w:val="center"/>
            <w:hideMark/>
          </w:tcPr>
          <w:p w14:paraId="4F151F4A" w14:textId="77777777" w:rsidR="00C03728" w:rsidRPr="00CE1208" w:rsidRDefault="00C03728" w:rsidP="008D36F0">
            <w:pPr>
              <w:jc w:val="center"/>
              <w:rPr>
                <w:b/>
              </w:rPr>
            </w:pPr>
            <w:r w:rsidRPr="00CE1208">
              <w:rPr>
                <w:b/>
              </w:rPr>
              <w:t>10</w:t>
            </w:r>
            <w:r>
              <w:rPr>
                <w:b/>
              </w:rPr>
              <w:t>-year</w:t>
            </w:r>
            <w:r w:rsidRPr="00CE1208">
              <w:rPr>
                <w:b/>
              </w:rPr>
              <w:t xml:space="preserve"> SD</w:t>
            </w:r>
          </w:p>
        </w:tc>
        <w:tc>
          <w:tcPr>
            <w:tcW w:w="1728" w:type="dxa"/>
            <w:noWrap/>
          </w:tcPr>
          <w:p w14:paraId="785E4554" w14:textId="77777777" w:rsidR="00C03728" w:rsidRPr="002D64B4" w:rsidRDefault="00C03728" w:rsidP="008D36F0">
            <w:pPr>
              <w:jc w:val="center"/>
              <w:rPr>
                <w:b/>
                <w:bCs/>
              </w:rPr>
            </w:pPr>
            <w:r w:rsidRPr="002D64B4">
              <w:rPr>
                <w:b/>
                <w:bCs/>
              </w:rPr>
              <w:t>11</w:t>
            </w:r>
          </w:p>
        </w:tc>
        <w:tc>
          <w:tcPr>
            <w:tcW w:w="1728" w:type="dxa"/>
            <w:noWrap/>
          </w:tcPr>
          <w:p w14:paraId="5396AA7D" w14:textId="77777777" w:rsidR="00C03728" w:rsidRPr="002D64B4" w:rsidRDefault="00C03728" w:rsidP="008D36F0">
            <w:pPr>
              <w:jc w:val="center"/>
              <w:rPr>
                <w:b/>
                <w:bCs/>
              </w:rPr>
            </w:pPr>
            <w:r w:rsidRPr="002D64B4">
              <w:rPr>
                <w:b/>
                <w:bCs/>
              </w:rPr>
              <w:t>35</w:t>
            </w:r>
          </w:p>
        </w:tc>
        <w:tc>
          <w:tcPr>
            <w:tcW w:w="1728" w:type="dxa"/>
            <w:noWrap/>
          </w:tcPr>
          <w:p w14:paraId="56176ABB" w14:textId="77777777" w:rsidR="00C03728" w:rsidRPr="002D64B4" w:rsidRDefault="00C03728" w:rsidP="008D36F0">
            <w:pPr>
              <w:jc w:val="center"/>
              <w:rPr>
                <w:b/>
                <w:bCs/>
              </w:rPr>
            </w:pPr>
            <w:r w:rsidRPr="002D64B4">
              <w:rPr>
                <w:b/>
                <w:bCs/>
              </w:rPr>
              <w:t>33</w:t>
            </w:r>
          </w:p>
        </w:tc>
      </w:tr>
      <w:tr w:rsidR="00C03728" w:rsidRPr="00CE1208" w14:paraId="63C3D1FA" w14:textId="77777777" w:rsidTr="008D36F0">
        <w:trPr>
          <w:trHeight w:val="300"/>
          <w:jc w:val="center"/>
        </w:trPr>
        <w:tc>
          <w:tcPr>
            <w:tcW w:w="1728" w:type="dxa"/>
            <w:noWrap/>
            <w:vAlign w:val="center"/>
            <w:hideMark/>
          </w:tcPr>
          <w:p w14:paraId="01D5D9B3" w14:textId="77777777" w:rsidR="00C03728" w:rsidRPr="00CE1208" w:rsidRDefault="00C03728" w:rsidP="008D36F0">
            <w:pPr>
              <w:jc w:val="center"/>
              <w:rPr>
                <w:b/>
              </w:rPr>
            </w:pPr>
            <w:r w:rsidRPr="00CE1208">
              <w:rPr>
                <w:b/>
              </w:rPr>
              <w:t>20</w:t>
            </w:r>
            <w:r>
              <w:rPr>
                <w:b/>
              </w:rPr>
              <w:t>-year</w:t>
            </w:r>
            <w:r w:rsidRPr="00CE1208">
              <w:rPr>
                <w:b/>
              </w:rPr>
              <w:t xml:space="preserve"> avg</w:t>
            </w:r>
            <w:r>
              <w:rPr>
                <w:b/>
              </w:rPr>
              <w:t>.</w:t>
            </w:r>
          </w:p>
        </w:tc>
        <w:tc>
          <w:tcPr>
            <w:tcW w:w="1728" w:type="dxa"/>
            <w:noWrap/>
          </w:tcPr>
          <w:p w14:paraId="040D6493" w14:textId="77777777" w:rsidR="00C03728" w:rsidRPr="002D64B4" w:rsidRDefault="00C03728" w:rsidP="008D36F0">
            <w:pPr>
              <w:jc w:val="center"/>
              <w:rPr>
                <w:b/>
                <w:bCs/>
              </w:rPr>
            </w:pPr>
            <w:r w:rsidRPr="002D64B4">
              <w:rPr>
                <w:b/>
                <w:bCs/>
              </w:rPr>
              <w:t>65</w:t>
            </w:r>
          </w:p>
        </w:tc>
        <w:tc>
          <w:tcPr>
            <w:tcW w:w="1728" w:type="dxa"/>
            <w:noWrap/>
          </w:tcPr>
          <w:p w14:paraId="10D805E4" w14:textId="77777777" w:rsidR="00C03728" w:rsidRPr="002D64B4" w:rsidRDefault="00C03728" w:rsidP="008D36F0">
            <w:pPr>
              <w:jc w:val="center"/>
              <w:rPr>
                <w:b/>
                <w:bCs/>
              </w:rPr>
            </w:pPr>
            <w:r w:rsidRPr="002D64B4">
              <w:rPr>
                <w:b/>
                <w:bCs/>
              </w:rPr>
              <w:t>209</w:t>
            </w:r>
          </w:p>
        </w:tc>
        <w:tc>
          <w:tcPr>
            <w:tcW w:w="1728" w:type="dxa"/>
            <w:noWrap/>
          </w:tcPr>
          <w:p w14:paraId="4A66C5EC" w14:textId="77777777" w:rsidR="00C03728" w:rsidRPr="002D64B4" w:rsidRDefault="00C03728" w:rsidP="008D36F0">
            <w:pPr>
              <w:jc w:val="center"/>
              <w:rPr>
                <w:b/>
                <w:bCs/>
              </w:rPr>
            </w:pPr>
            <w:r w:rsidRPr="002D64B4">
              <w:rPr>
                <w:b/>
                <w:bCs/>
              </w:rPr>
              <w:t>18</w:t>
            </w:r>
          </w:p>
        </w:tc>
      </w:tr>
      <w:tr w:rsidR="00C03728" w:rsidRPr="00CE1208" w14:paraId="2944D18A" w14:textId="77777777" w:rsidTr="008D36F0">
        <w:trPr>
          <w:trHeight w:val="288"/>
          <w:jc w:val="center"/>
        </w:trPr>
        <w:tc>
          <w:tcPr>
            <w:tcW w:w="1728" w:type="dxa"/>
            <w:noWrap/>
            <w:vAlign w:val="center"/>
            <w:hideMark/>
          </w:tcPr>
          <w:p w14:paraId="6A5B40E1" w14:textId="77777777" w:rsidR="00C03728" w:rsidRPr="00CE1208" w:rsidRDefault="00C03728" w:rsidP="008D36F0">
            <w:pPr>
              <w:jc w:val="center"/>
              <w:rPr>
                <w:b/>
              </w:rPr>
            </w:pPr>
            <w:r w:rsidRPr="00CE1208">
              <w:rPr>
                <w:b/>
              </w:rPr>
              <w:t>20</w:t>
            </w:r>
            <w:r>
              <w:rPr>
                <w:b/>
              </w:rPr>
              <w:t>-year</w:t>
            </w:r>
            <w:r w:rsidRPr="00CE1208">
              <w:rPr>
                <w:b/>
              </w:rPr>
              <w:t xml:space="preserve"> SD</w:t>
            </w:r>
          </w:p>
        </w:tc>
        <w:tc>
          <w:tcPr>
            <w:tcW w:w="1728" w:type="dxa"/>
            <w:noWrap/>
          </w:tcPr>
          <w:p w14:paraId="49D4E881" w14:textId="77777777" w:rsidR="00C03728" w:rsidRPr="002D64B4" w:rsidRDefault="00C03728" w:rsidP="008D36F0">
            <w:pPr>
              <w:jc w:val="center"/>
              <w:rPr>
                <w:b/>
                <w:bCs/>
              </w:rPr>
            </w:pPr>
            <w:r w:rsidRPr="002D64B4">
              <w:rPr>
                <w:b/>
                <w:bCs/>
              </w:rPr>
              <w:t>12</w:t>
            </w:r>
          </w:p>
        </w:tc>
        <w:tc>
          <w:tcPr>
            <w:tcW w:w="1728" w:type="dxa"/>
            <w:noWrap/>
          </w:tcPr>
          <w:p w14:paraId="07E884DE" w14:textId="77777777" w:rsidR="00C03728" w:rsidRPr="002D64B4" w:rsidRDefault="00C03728" w:rsidP="008D36F0">
            <w:pPr>
              <w:jc w:val="center"/>
              <w:rPr>
                <w:b/>
                <w:bCs/>
              </w:rPr>
            </w:pPr>
            <w:r w:rsidRPr="002D64B4">
              <w:rPr>
                <w:b/>
                <w:bCs/>
              </w:rPr>
              <w:t>88</w:t>
            </w:r>
          </w:p>
        </w:tc>
        <w:tc>
          <w:tcPr>
            <w:tcW w:w="1728" w:type="dxa"/>
            <w:noWrap/>
          </w:tcPr>
          <w:p w14:paraId="7E3DF09E" w14:textId="77777777" w:rsidR="00C03728" w:rsidRPr="002D64B4" w:rsidRDefault="00C03728" w:rsidP="008D36F0">
            <w:pPr>
              <w:jc w:val="center"/>
              <w:rPr>
                <w:b/>
                <w:bCs/>
              </w:rPr>
            </w:pPr>
            <w:r w:rsidRPr="002D64B4">
              <w:rPr>
                <w:b/>
                <w:bCs/>
              </w:rPr>
              <w:t>25</w:t>
            </w:r>
          </w:p>
        </w:tc>
      </w:tr>
    </w:tbl>
    <w:p w14:paraId="50276396" w14:textId="77777777" w:rsidR="00C03728" w:rsidRDefault="00C03728" w:rsidP="00C03728">
      <w:pPr>
        <w:pStyle w:val="Heading4"/>
        <w:numPr>
          <w:ilvl w:val="3"/>
          <w:numId w:val="23"/>
        </w:numPr>
        <w:spacing w:before="120"/>
      </w:pPr>
      <w:r w:rsidRPr="00057FE8">
        <w:t xml:space="preserve">Commercial </w:t>
      </w:r>
      <w:r>
        <w:t>R</w:t>
      </w:r>
      <w:r w:rsidRPr="00057FE8">
        <w:t xml:space="preserve">eceipt </w:t>
      </w:r>
      <w:r>
        <w:t>B</w:t>
      </w:r>
      <w:r w:rsidRPr="00057FE8">
        <w:t xml:space="preserve">ook </w:t>
      </w:r>
      <w:r>
        <w:t>S</w:t>
      </w:r>
      <w:r w:rsidRPr="00057FE8">
        <w:t>tatistics</w:t>
      </w:r>
    </w:p>
    <w:p w14:paraId="12246423" w14:textId="77777777" w:rsidR="00C03728" w:rsidRPr="00194023" w:rsidRDefault="00C03728" w:rsidP="00C03728">
      <w:pPr>
        <w:pStyle w:val="NoSpacing"/>
        <w:spacing w:before="120" w:after="120"/>
        <w:rPr>
          <w:b/>
        </w:rPr>
      </w:pPr>
      <w:r w:rsidRPr="00A637AE">
        <w:rPr>
          <w:b/>
        </w:rPr>
        <w:t xml:space="preserve">Calculations: </w:t>
      </w:r>
    </w:p>
    <w:p w14:paraId="192242BF" w14:textId="77777777" w:rsidR="00C03728" w:rsidRDefault="00C03728" w:rsidP="00C03728">
      <w:pPr>
        <w:spacing w:before="120" w:after="120"/>
      </w:pPr>
      <w:r>
        <w:t># Vendors: Count of the number of unique buyer codes found in the commercial purchase header data from the Commercial Receipt Book.</w:t>
      </w:r>
    </w:p>
    <w:p w14:paraId="52675D6C" w14:textId="77777777" w:rsidR="00C03728" w:rsidRDefault="00C03728" w:rsidP="00C03728">
      <w:pPr>
        <w:spacing w:before="120" w:after="120"/>
      </w:pPr>
      <w:r>
        <w:lastRenderedPageBreak/>
        <w:t xml:space="preserve"># Invoices: Count of the number of unique invoice numbers found in the commercial header data from the Commercial Receipt Book. </w:t>
      </w:r>
    </w:p>
    <w:p w14:paraId="6277CF60" w14:textId="77777777" w:rsidR="00C03728" w:rsidRPr="00590BE7" w:rsidRDefault="00C03728" w:rsidP="00C03728">
      <w:pPr>
        <w:pStyle w:val="Caption"/>
        <w:spacing w:after="120"/>
      </w:pPr>
      <w:bookmarkStart w:id="9" w:name="_Toc25924203"/>
      <w:r w:rsidRPr="00590BE7">
        <w:t xml:space="preserve">Table </w:t>
      </w:r>
      <w:fldSimple w:instr=" SEQ Table \* ARABIC ">
        <w:r>
          <w:rPr>
            <w:noProof/>
          </w:rPr>
          <w:t>2</w:t>
        </w:r>
      </w:fldSimple>
      <w:r>
        <w:t xml:space="preserve">. </w:t>
      </w:r>
      <w:r w:rsidRPr="00590BE7">
        <w:t xml:space="preserve">Summary of </w:t>
      </w:r>
      <w:r>
        <w:t xml:space="preserve">CNMI </w:t>
      </w:r>
      <w:r w:rsidRPr="00590BE7">
        <w:t>commercial receipt book meta-data</w:t>
      </w:r>
      <w:bookmarkEnd w:id="9"/>
      <w:r>
        <w:t xml:space="preserve"> from 1998-2019</w:t>
      </w:r>
    </w:p>
    <w:tbl>
      <w:tblPr>
        <w:tblStyle w:val="TableGrid"/>
        <w:tblW w:w="0" w:type="auto"/>
        <w:jc w:val="center"/>
        <w:tblLook w:val="04A0" w:firstRow="1" w:lastRow="0" w:firstColumn="1" w:lastColumn="0" w:noHBand="0" w:noVBand="1"/>
      </w:tblPr>
      <w:tblGrid>
        <w:gridCol w:w="1728"/>
        <w:gridCol w:w="1728"/>
        <w:gridCol w:w="1728"/>
        <w:gridCol w:w="1728"/>
        <w:gridCol w:w="1728"/>
      </w:tblGrid>
      <w:tr w:rsidR="00C03728" w:rsidRPr="00CE1208" w14:paraId="1D2CD66A" w14:textId="77777777" w:rsidTr="008D36F0">
        <w:trPr>
          <w:trHeight w:val="600"/>
          <w:tblHeader/>
          <w:jc w:val="center"/>
        </w:trPr>
        <w:tc>
          <w:tcPr>
            <w:tcW w:w="1728" w:type="dxa"/>
            <w:vAlign w:val="center"/>
            <w:hideMark/>
          </w:tcPr>
          <w:p w14:paraId="295B793B" w14:textId="77777777" w:rsidR="00C03728" w:rsidRPr="00CC303E" w:rsidRDefault="00C03728" w:rsidP="008D36F0">
            <w:pPr>
              <w:spacing w:before="40" w:after="40"/>
              <w:jc w:val="center"/>
              <w:rPr>
                <w:b/>
                <w:bCs/>
              </w:rPr>
            </w:pPr>
            <w:r w:rsidRPr="00CC303E">
              <w:rPr>
                <w:b/>
                <w:bCs/>
              </w:rPr>
              <w:t>Year</w:t>
            </w:r>
          </w:p>
        </w:tc>
        <w:tc>
          <w:tcPr>
            <w:tcW w:w="1728" w:type="dxa"/>
            <w:vAlign w:val="center"/>
            <w:hideMark/>
          </w:tcPr>
          <w:p w14:paraId="3546A0BB" w14:textId="77777777" w:rsidR="00C03728" w:rsidRPr="00CC303E" w:rsidRDefault="00C03728" w:rsidP="008D36F0">
            <w:pPr>
              <w:spacing w:before="40" w:after="40"/>
              <w:jc w:val="center"/>
              <w:rPr>
                <w:b/>
                <w:bCs/>
              </w:rPr>
            </w:pPr>
            <w:r>
              <w:rPr>
                <w:b/>
                <w:bCs/>
              </w:rPr>
              <w:t>#</w:t>
            </w:r>
            <w:r w:rsidRPr="00CC303E">
              <w:rPr>
                <w:b/>
                <w:bCs/>
              </w:rPr>
              <w:t xml:space="preserve"> Vendors</w:t>
            </w:r>
          </w:p>
        </w:tc>
        <w:tc>
          <w:tcPr>
            <w:tcW w:w="1728" w:type="dxa"/>
            <w:vAlign w:val="center"/>
            <w:hideMark/>
          </w:tcPr>
          <w:p w14:paraId="7190E6AB" w14:textId="77777777" w:rsidR="00C03728" w:rsidRPr="00CC303E" w:rsidRDefault="00C03728" w:rsidP="008D36F0">
            <w:pPr>
              <w:spacing w:before="40" w:after="40"/>
              <w:jc w:val="center"/>
              <w:rPr>
                <w:b/>
                <w:bCs/>
              </w:rPr>
            </w:pPr>
            <w:r>
              <w:rPr>
                <w:b/>
                <w:bCs/>
              </w:rPr>
              <w:t>#</w:t>
            </w:r>
            <w:r w:rsidRPr="00CC303E">
              <w:rPr>
                <w:b/>
                <w:bCs/>
              </w:rPr>
              <w:t xml:space="preserve"> Invoices Collected</w:t>
            </w:r>
          </w:p>
        </w:tc>
        <w:tc>
          <w:tcPr>
            <w:tcW w:w="1728" w:type="dxa"/>
            <w:vAlign w:val="center"/>
          </w:tcPr>
          <w:p w14:paraId="5EEE2BED" w14:textId="77777777" w:rsidR="00C03728" w:rsidRPr="00CC303E" w:rsidRDefault="00C03728" w:rsidP="008D36F0">
            <w:pPr>
              <w:spacing w:before="40" w:after="40"/>
              <w:jc w:val="center"/>
              <w:rPr>
                <w:b/>
                <w:bCs/>
              </w:rPr>
            </w:pPr>
            <w:r>
              <w:rPr>
                <w:b/>
                <w:bCs/>
              </w:rPr>
              <w:t># BMUS Vendors</w:t>
            </w:r>
          </w:p>
        </w:tc>
        <w:tc>
          <w:tcPr>
            <w:tcW w:w="1728" w:type="dxa"/>
            <w:vAlign w:val="center"/>
          </w:tcPr>
          <w:p w14:paraId="7217FC09" w14:textId="77777777" w:rsidR="00C03728" w:rsidRDefault="00C03728" w:rsidP="008D36F0">
            <w:pPr>
              <w:spacing w:before="40" w:after="40"/>
              <w:jc w:val="center"/>
              <w:rPr>
                <w:b/>
                <w:bCs/>
              </w:rPr>
            </w:pPr>
            <w:r>
              <w:rPr>
                <w:b/>
                <w:bCs/>
              </w:rPr>
              <w:t># BMUS Invoices Collected</w:t>
            </w:r>
          </w:p>
        </w:tc>
      </w:tr>
      <w:tr w:rsidR="00C03728" w:rsidRPr="00CE1208" w14:paraId="110667D5" w14:textId="77777777" w:rsidTr="008D36F0">
        <w:trPr>
          <w:trHeight w:val="300"/>
          <w:jc w:val="center"/>
        </w:trPr>
        <w:tc>
          <w:tcPr>
            <w:tcW w:w="1728" w:type="dxa"/>
            <w:noWrap/>
            <w:vAlign w:val="center"/>
          </w:tcPr>
          <w:p w14:paraId="5C2A5EC6" w14:textId="77777777" w:rsidR="00C03728" w:rsidRPr="00CE1208" w:rsidRDefault="00C03728" w:rsidP="008D36F0">
            <w:pPr>
              <w:jc w:val="center"/>
            </w:pPr>
            <w:r>
              <w:t>1983</w:t>
            </w:r>
          </w:p>
        </w:tc>
        <w:tc>
          <w:tcPr>
            <w:tcW w:w="1728" w:type="dxa"/>
            <w:noWrap/>
          </w:tcPr>
          <w:p w14:paraId="6082A998" w14:textId="77777777" w:rsidR="00C03728" w:rsidRPr="00EB69A6" w:rsidRDefault="00C03728" w:rsidP="008D36F0">
            <w:pPr>
              <w:jc w:val="center"/>
            </w:pPr>
            <w:r w:rsidRPr="00EB69A6">
              <w:t>42</w:t>
            </w:r>
          </w:p>
        </w:tc>
        <w:tc>
          <w:tcPr>
            <w:tcW w:w="1728" w:type="dxa"/>
            <w:noWrap/>
          </w:tcPr>
          <w:p w14:paraId="0FB119FE" w14:textId="77777777" w:rsidR="00C03728" w:rsidRPr="00EB69A6" w:rsidRDefault="00C03728" w:rsidP="008D36F0">
            <w:pPr>
              <w:jc w:val="center"/>
            </w:pPr>
            <w:r w:rsidRPr="00EB69A6">
              <w:t>2,930</w:t>
            </w:r>
          </w:p>
        </w:tc>
        <w:tc>
          <w:tcPr>
            <w:tcW w:w="1728" w:type="dxa"/>
          </w:tcPr>
          <w:p w14:paraId="183EDCB9" w14:textId="77777777" w:rsidR="00C03728" w:rsidRPr="00EB69A6" w:rsidRDefault="00C03728" w:rsidP="008D36F0">
            <w:pPr>
              <w:jc w:val="center"/>
            </w:pPr>
            <w:r w:rsidRPr="00EB69A6">
              <w:t>13</w:t>
            </w:r>
          </w:p>
        </w:tc>
        <w:tc>
          <w:tcPr>
            <w:tcW w:w="1728" w:type="dxa"/>
          </w:tcPr>
          <w:p w14:paraId="3EA66891" w14:textId="77777777" w:rsidR="00C03728" w:rsidRPr="00EB69A6" w:rsidRDefault="00C03728" w:rsidP="008D36F0">
            <w:pPr>
              <w:jc w:val="center"/>
            </w:pPr>
            <w:r w:rsidRPr="00EB69A6">
              <w:t>55</w:t>
            </w:r>
          </w:p>
        </w:tc>
      </w:tr>
      <w:tr w:rsidR="00C03728" w:rsidRPr="00CE1208" w14:paraId="5A6EA875" w14:textId="77777777" w:rsidTr="008D36F0">
        <w:trPr>
          <w:trHeight w:val="300"/>
          <w:jc w:val="center"/>
        </w:trPr>
        <w:tc>
          <w:tcPr>
            <w:tcW w:w="1728" w:type="dxa"/>
            <w:noWrap/>
            <w:vAlign w:val="center"/>
          </w:tcPr>
          <w:p w14:paraId="3DCA1219" w14:textId="77777777" w:rsidR="00C03728" w:rsidRPr="00CE1208" w:rsidRDefault="00C03728" w:rsidP="008D36F0">
            <w:pPr>
              <w:jc w:val="center"/>
            </w:pPr>
            <w:r>
              <w:t>1984</w:t>
            </w:r>
          </w:p>
        </w:tc>
        <w:tc>
          <w:tcPr>
            <w:tcW w:w="1728" w:type="dxa"/>
            <w:noWrap/>
          </w:tcPr>
          <w:p w14:paraId="0C251A02" w14:textId="77777777" w:rsidR="00C03728" w:rsidRPr="00EB69A6" w:rsidRDefault="00C03728" w:rsidP="008D36F0">
            <w:pPr>
              <w:jc w:val="center"/>
            </w:pPr>
            <w:r w:rsidRPr="00EB69A6">
              <w:t>45</w:t>
            </w:r>
          </w:p>
        </w:tc>
        <w:tc>
          <w:tcPr>
            <w:tcW w:w="1728" w:type="dxa"/>
            <w:noWrap/>
          </w:tcPr>
          <w:p w14:paraId="066378CD" w14:textId="77777777" w:rsidR="00C03728" w:rsidRPr="00EB69A6" w:rsidRDefault="00C03728" w:rsidP="008D36F0">
            <w:pPr>
              <w:jc w:val="center"/>
            </w:pPr>
            <w:r w:rsidRPr="00EB69A6">
              <w:t>3,452</w:t>
            </w:r>
          </w:p>
        </w:tc>
        <w:tc>
          <w:tcPr>
            <w:tcW w:w="1728" w:type="dxa"/>
          </w:tcPr>
          <w:p w14:paraId="311DFB2F" w14:textId="77777777" w:rsidR="00C03728" w:rsidRPr="00EB69A6" w:rsidRDefault="00C03728" w:rsidP="008D36F0">
            <w:pPr>
              <w:jc w:val="center"/>
            </w:pPr>
            <w:r w:rsidRPr="00EB69A6">
              <w:t>11</w:t>
            </w:r>
          </w:p>
        </w:tc>
        <w:tc>
          <w:tcPr>
            <w:tcW w:w="1728" w:type="dxa"/>
          </w:tcPr>
          <w:p w14:paraId="663A0214" w14:textId="77777777" w:rsidR="00C03728" w:rsidRPr="00EB69A6" w:rsidRDefault="00C03728" w:rsidP="008D36F0">
            <w:pPr>
              <w:jc w:val="center"/>
            </w:pPr>
            <w:r w:rsidRPr="00EB69A6">
              <w:t>50</w:t>
            </w:r>
          </w:p>
        </w:tc>
      </w:tr>
      <w:tr w:rsidR="00C03728" w:rsidRPr="00CE1208" w14:paraId="4F4641E7" w14:textId="77777777" w:rsidTr="008D36F0">
        <w:trPr>
          <w:trHeight w:val="300"/>
          <w:jc w:val="center"/>
        </w:trPr>
        <w:tc>
          <w:tcPr>
            <w:tcW w:w="1728" w:type="dxa"/>
            <w:noWrap/>
            <w:vAlign w:val="center"/>
          </w:tcPr>
          <w:p w14:paraId="62417F9F" w14:textId="77777777" w:rsidR="00C03728" w:rsidRPr="00CE1208" w:rsidRDefault="00C03728" w:rsidP="008D36F0">
            <w:pPr>
              <w:jc w:val="center"/>
            </w:pPr>
            <w:r>
              <w:t>1985</w:t>
            </w:r>
          </w:p>
        </w:tc>
        <w:tc>
          <w:tcPr>
            <w:tcW w:w="1728" w:type="dxa"/>
            <w:noWrap/>
          </w:tcPr>
          <w:p w14:paraId="05C9DEEA" w14:textId="77777777" w:rsidR="00C03728" w:rsidRPr="00EB69A6" w:rsidRDefault="00C03728" w:rsidP="008D36F0">
            <w:pPr>
              <w:jc w:val="center"/>
            </w:pPr>
            <w:r w:rsidRPr="00EB69A6">
              <w:t>*</w:t>
            </w:r>
          </w:p>
        </w:tc>
        <w:tc>
          <w:tcPr>
            <w:tcW w:w="1728" w:type="dxa"/>
            <w:noWrap/>
          </w:tcPr>
          <w:p w14:paraId="2C797CEB" w14:textId="77777777" w:rsidR="00C03728" w:rsidRPr="00EB69A6" w:rsidRDefault="00C03728" w:rsidP="008D36F0">
            <w:pPr>
              <w:jc w:val="center"/>
            </w:pPr>
            <w:r w:rsidRPr="00EB69A6">
              <w:t>*</w:t>
            </w:r>
          </w:p>
        </w:tc>
        <w:tc>
          <w:tcPr>
            <w:tcW w:w="1728" w:type="dxa"/>
          </w:tcPr>
          <w:p w14:paraId="4BBA08E7" w14:textId="77777777" w:rsidR="00C03728" w:rsidRPr="00EB69A6" w:rsidRDefault="00C03728" w:rsidP="008D36F0">
            <w:pPr>
              <w:jc w:val="center"/>
            </w:pPr>
            <w:r w:rsidRPr="00EB69A6">
              <w:t>*</w:t>
            </w:r>
          </w:p>
        </w:tc>
        <w:tc>
          <w:tcPr>
            <w:tcW w:w="1728" w:type="dxa"/>
          </w:tcPr>
          <w:p w14:paraId="3AF47556" w14:textId="77777777" w:rsidR="00C03728" w:rsidRPr="00EB69A6" w:rsidRDefault="00C03728" w:rsidP="008D36F0">
            <w:pPr>
              <w:jc w:val="center"/>
            </w:pPr>
            <w:r w:rsidRPr="00EB69A6">
              <w:t>*</w:t>
            </w:r>
          </w:p>
        </w:tc>
      </w:tr>
      <w:tr w:rsidR="00C03728" w:rsidRPr="00CE1208" w14:paraId="7E2B702C" w14:textId="77777777" w:rsidTr="008D36F0">
        <w:trPr>
          <w:trHeight w:val="300"/>
          <w:jc w:val="center"/>
        </w:trPr>
        <w:tc>
          <w:tcPr>
            <w:tcW w:w="1728" w:type="dxa"/>
            <w:noWrap/>
            <w:vAlign w:val="center"/>
          </w:tcPr>
          <w:p w14:paraId="555B16B4" w14:textId="77777777" w:rsidR="00C03728" w:rsidRPr="00CE1208" w:rsidRDefault="00C03728" w:rsidP="008D36F0">
            <w:pPr>
              <w:jc w:val="center"/>
            </w:pPr>
            <w:r>
              <w:t>1986</w:t>
            </w:r>
          </w:p>
        </w:tc>
        <w:tc>
          <w:tcPr>
            <w:tcW w:w="1728" w:type="dxa"/>
            <w:noWrap/>
          </w:tcPr>
          <w:p w14:paraId="2282E4CA" w14:textId="77777777" w:rsidR="00C03728" w:rsidRPr="00EB69A6" w:rsidRDefault="00C03728" w:rsidP="008D36F0">
            <w:pPr>
              <w:jc w:val="center"/>
            </w:pPr>
            <w:r w:rsidRPr="00EB69A6">
              <w:t>*</w:t>
            </w:r>
          </w:p>
        </w:tc>
        <w:tc>
          <w:tcPr>
            <w:tcW w:w="1728" w:type="dxa"/>
            <w:noWrap/>
          </w:tcPr>
          <w:p w14:paraId="128FD45B" w14:textId="77777777" w:rsidR="00C03728" w:rsidRPr="00EB69A6" w:rsidRDefault="00C03728" w:rsidP="008D36F0">
            <w:pPr>
              <w:jc w:val="center"/>
            </w:pPr>
            <w:r w:rsidRPr="00EB69A6">
              <w:t>*</w:t>
            </w:r>
          </w:p>
        </w:tc>
        <w:tc>
          <w:tcPr>
            <w:tcW w:w="1728" w:type="dxa"/>
          </w:tcPr>
          <w:p w14:paraId="32D258AA" w14:textId="77777777" w:rsidR="00C03728" w:rsidRPr="00EB69A6" w:rsidRDefault="00C03728" w:rsidP="008D36F0">
            <w:pPr>
              <w:jc w:val="center"/>
            </w:pPr>
            <w:r w:rsidRPr="00EB69A6">
              <w:t>*</w:t>
            </w:r>
          </w:p>
        </w:tc>
        <w:tc>
          <w:tcPr>
            <w:tcW w:w="1728" w:type="dxa"/>
          </w:tcPr>
          <w:p w14:paraId="4AA02EAD" w14:textId="77777777" w:rsidR="00C03728" w:rsidRPr="00EB69A6" w:rsidRDefault="00C03728" w:rsidP="008D36F0">
            <w:pPr>
              <w:jc w:val="center"/>
            </w:pPr>
            <w:r w:rsidRPr="00EB69A6">
              <w:t>*</w:t>
            </w:r>
          </w:p>
        </w:tc>
      </w:tr>
      <w:tr w:rsidR="00C03728" w:rsidRPr="00CE1208" w14:paraId="16E8B303" w14:textId="77777777" w:rsidTr="008D36F0">
        <w:trPr>
          <w:trHeight w:val="300"/>
          <w:jc w:val="center"/>
        </w:trPr>
        <w:tc>
          <w:tcPr>
            <w:tcW w:w="1728" w:type="dxa"/>
            <w:noWrap/>
            <w:vAlign w:val="center"/>
          </w:tcPr>
          <w:p w14:paraId="637B3334" w14:textId="77777777" w:rsidR="00C03728" w:rsidRPr="00CE1208" w:rsidRDefault="00C03728" w:rsidP="008D36F0">
            <w:pPr>
              <w:jc w:val="center"/>
            </w:pPr>
            <w:r>
              <w:t>1987</w:t>
            </w:r>
          </w:p>
        </w:tc>
        <w:tc>
          <w:tcPr>
            <w:tcW w:w="1728" w:type="dxa"/>
            <w:noWrap/>
          </w:tcPr>
          <w:p w14:paraId="08684F66" w14:textId="77777777" w:rsidR="00C03728" w:rsidRPr="00EB69A6" w:rsidRDefault="00C03728" w:rsidP="008D36F0">
            <w:pPr>
              <w:jc w:val="center"/>
            </w:pPr>
            <w:r w:rsidRPr="00EB69A6">
              <w:t>27</w:t>
            </w:r>
          </w:p>
        </w:tc>
        <w:tc>
          <w:tcPr>
            <w:tcW w:w="1728" w:type="dxa"/>
            <w:noWrap/>
          </w:tcPr>
          <w:p w14:paraId="24BAB90C" w14:textId="77777777" w:rsidR="00C03728" w:rsidRPr="00EB69A6" w:rsidRDefault="00C03728" w:rsidP="008D36F0">
            <w:pPr>
              <w:jc w:val="center"/>
            </w:pPr>
            <w:r w:rsidRPr="00EB69A6">
              <w:t>1,908</w:t>
            </w:r>
          </w:p>
        </w:tc>
        <w:tc>
          <w:tcPr>
            <w:tcW w:w="1728" w:type="dxa"/>
          </w:tcPr>
          <w:p w14:paraId="2A59D5A8" w14:textId="77777777" w:rsidR="00C03728" w:rsidRPr="00EB69A6" w:rsidRDefault="00C03728" w:rsidP="008D36F0">
            <w:pPr>
              <w:jc w:val="center"/>
            </w:pPr>
            <w:r w:rsidRPr="00EB69A6">
              <w:t>11</w:t>
            </w:r>
          </w:p>
        </w:tc>
        <w:tc>
          <w:tcPr>
            <w:tcW w:w="1728" w:type="dxa"/>
          </w:tcPr>
          <w:p w14:paraId="53664EC5" w14:textId="77777777" w:rsidR="00C03728" w:rsidRPr="00EB69A6" w:rsidRDefault="00C03728" w:rsidP="008D36F0">
            <w:pPr>
              <w:jc w:val="center"/>
            </w:pPr>
            <w:r w:rsidRPr="00EB69A6">
              <w:t>30</w:t>
            </w:r>
          </w:p>
        </w:tc>
      </w:tr>
      <w:tr w:rsidR="00C03728" w:rsidRPr="00CE1208" w14:paraId="3BAD8AAA" w14:textId="77777777" w:rsidTr="008D36F0">
        <w:trPr>
          <w:trHeight w:val="300"/>
          <w:jc w:val="center"/>
        </w:trPr>
        <w:tc>
          <w:tcPr>
            <w:tcW w:w="1728" w:type="dxa"/>
            <w:noWrap/>
            <w:vAlign w:val="center"/>
          </w:tcPr>
          <w:p w14:paraId="78282C97" w14:textId="77777777" w:rsidR="00C03728" w:rsidRPr="00CE1208" w:rsidRDefault="00C03728" w:rsidP="008D36F0">
            <w:pPr>
              <w:jc w:val="center"/>
            </w:pPr>
            <w:r>
              <w:t>1988</w:t>
            </w:r>
          </w:p>
        </w:tc>
        <w:tc>
          <w:tcPr>
            <w:tcW w:w="1728" w:type="dxa"/>
            <w:noWrap/>
          </w:tcPr>
          <w:p w14:paraId="38438708" w14:textId="77777777" w:rsidR="00C03728" w:rsidRPr="00EB69A6" w:rsidRDefault="00C03728" w:rsidP="008D36F0">
            <w:pPr>
              <w:jc w:val="center"/>
            </w:pPr>
            <w:r w:rsidRPr="00EB69A6">
              <w:t>16</w:t>
            </w:r>
          </w:p>
        </w:tc>
        <w:tc>
          <w:tcPr>
            <w:tcW w:w="1728" w:type="dxa"/>
            <w:noWrap/>
          </w:tcPr>
          <w:p w14:paraId="11A00039" w14:textId="77777777" w:rsidR="00C03728" w:rsidRPr="00EB69A6" w:rsidRDefault="00C03728" w:rsidP="008D36F0">
            <w:pPr>
              <w:jc w:val="center"/>
            </w:pPr>
            <w:r w:rsidRPr="00EB69A6">
              <w:t>2,204</w:t>
            </w:r>
          </w:p>
        </w:tc>
        <w:tc>
          <w:tcPr>
            <w:tcW w:w="1728" w:type="dxa"/>
          </w:tcPr>
          <w:p w14:paraId="423534AB" w14:textId="77777777" w:rsidR="00C03728" w:rsidRPr="00EB69A6" w:rsidRDefault="00C03728" w:rsidP="008D36F0">
            <w:pPr>
              <w:jc w:val="center"/>
            </w:pPr>
            <w:r w:rsidRPr="00EB69A6">
              <w:t>7</w:t>
            </w:r>
          </w:p>
        </w:tc>
        <w:tc>
          <w:tcPr>
            <w:tcW w:w="1728" w:type="dxa"/>
          </w:tcPr>
          <w:p w14:paraId="0E32532C" w14:textId="77777777" w:rsidR="00C03728" w:rsidRPr="00EB69A6" w:rsidRDefault="00C03728" w:rsidP="008D36F0">
            <w:pPr>
              <w:jc w:val="center"/>
            </w:pPr>
            <w:r w:rsidRPr="00EB69A6">
              <w:t>23</w:t>
            </w:r>
          </w:p>
        </w:tc>
      </w:tr>
      <w:tr w:rsidR="00C03728" w:rsidRPr="00CE1208" w14:paraId="373F87A9" w14:textId="77777777" w:rsidTr="008D36F0">
        <w:trPr>
          <w:trHeight w:val="300"/>
          <w:jc w:val="center"/>
        </w:trPr>
        <w:tc>
          <w:tcPr>
            <w:tcW w:w="1728" w:type="dxa"/>
            <w:noWrap/>
            <w:vAlign w:val="center"/>
          </w:tcPr>
          <w:p w14:paraId="0BAD60C5" w14:textId="77777777" w:rsidR="00C03728" w:rsidRPr="00CE1208" w:rsidRDefault="00C03728" w:rsidP="008D36F0">
            <w:pPr>
              <w:jc w:val="center"/>
            </w:pPr>
            <w:r>
              <w:t>1989</w:t>
            </w:r>
          </w:p>
        </w:tc>
        <w:tc>
          <w:tcPr>
            <w:tcW w:w="1728" w:type="dxa"/>
            <w:noWrap/>
          </w:tcPr>
          <w:p w14:paraId="15662436" w14:textId="77777777" w:rsidR="00C03728" w:rsidRPr="00EB69A6" w:rsidRDefault="00C03728" w:rsidP="008D36F0">
            <w:pPr>
              <w:jc w:val="center"/>
            </w:pPr>
            <w:r w:rsidRPr="00EB69A6">
              <w:t>24</w:t>
            </w:r>
          </w:p>
        </w:tc>
        <w:tc>
          <w:tcPr>
            <w:tcW w:w="1728" w:type="dxa"/>
            <w:noWrap/>
          </w:tcPr>
          <w:p w14:paraId="0A87D967" w14:textId="77777777" w:rsidR="00C03728" w:rsidRPr="00EB69A6" w:rsidRDefault="00C03728" w:rsidP="008D36F0">
            <w:pPr>
              <w:jc w:val="center"/>
            </w:pPr>
            <w:r w:rsidRPr="00EB69A6">
              <w:t>2,454</w:t>
            </w:r>
          </w:p>
        </w:tc>
        <w:tc>
          <w:tcPr>
            <w:tcW w:w="1728" w:type="dxa"/>
          </w:tcPr>
          <w:p w14:paraId="18ABF739" w14:textId="77777777" w:rsidR="00C03728" w:rsidRPr="00EB69A6" w:rsidRDefault="00C03728" w:rsidP="008D36F0">
            <w:pPr>
              <w:jc w:val="center"/>
            </w:pPr>
            <w:r w:rsidRPr="00EB69A6">
              <w:t>8</w:t>
            </w:r>
          </w:p>
        </w:tc>
        <w:tc>
          <w:tcPr>
            <w:tcW w:w="1728" w:type="dxa"/>
          </w:tcPr>
          <w:p w14:paraId="1837FF08" w14:textId="77777777" w:rsidR="00C03728" w:rsidRPr="00EB69A6" w:rsidRDefault="00C03728" w:rsidP="008D36F0">
            <w:pPr>
              <w:jc w:val="center"/>
            </w:pPr>
            <w:r w:rsidRPr="00EB69A6">
              <w:t>51</w:t>
            </w:r>
          </w:p>
        </w:tc>
      </w:tr>
      <w:tr w:rsidR="00C03728" w:rsidRPr="00CE1208" w14:paraId="19B3CF44" w14:textId="77777777" w:rsidTr="008D36F0">
        <w:trPr>
          <w:trHeight w:val="300"/>
          <w:jc w:val="center"/>
        </w:trPr>
        <w:tc>
          <w:tcPr>
            <w:tcW w:w="1728" w:type="dxa"/>
            <w:noWrap/>
            <w:vAlign w:val="center"/>
          </w:tcPr>
          <w:p w14:paraId="1B442940" w14:textId="77777777" w:rsidR="00C03728" w:rsidRPr="00CE1208" w:rsidRDefault="00C03728" w:rsidP="008D36F0">
            <w:pPr>
              <w:jc w:val="center"/>
            </w:pPr>
            <w:r>
              <w:t>1990</w:t>
            </w:r>
          </w:p>
        </w:tc>
        <w:tc>
          <w:tcPr>
            <w:tcW w:w="1728" w:type="dxa"/>
            <w:noWrap/>
          </w:tcPr>
          <w:p w14:paraId="20EF4156" w14:textId="77777777" w:rsidR="00C03728" w:rsidRPr="00EB69A6" w:rsidRDefault="00C03728" w:rsidP="008D36F0">
            <w:pPr>
              <w:jc w:val="center"/>
            </w:pPr>
            <w:r w:rsidRPr="00EB69A6">
              <w:t>23</w:t>
            </w:r>
          </w:p>
        </w:tc>
        <w:tc>
          <w:tcPr>
            <w:tcW w:w="1728" w:type="dxa"/>
            <w:noWrap/>
          </w:tcPr>
          <w:p w14:paraId="15AA45DA" w14:textId="77777777" w:rsidR="00C03728" w:rsidRPr="00EB69A6" w:rsidRDefault="00C03728" w:rsidP="008D36F0">
            <w:pPr>
              <w:jc w:val="center"/>
            </w:pPr>
            <w:r w:rsidRPr="00EB69A6">
              <w:t>2,218</w:t>
            </w:r>
          </w:p>
        </w:tc>
        <w:tc>
          <w:tcPr>
            <w:tcW w:w="1728" w:type="dxa"/>
          </w:tcPr>
          <w:p w14:paraId="40468C38" w14:textId="77777777" w:rsidR="00C03728" w:rsidRPr="00EB69A6" w:rsidRDefault="00C03728" w:rsidP="008D36F0">
            <w:pPr>
              <w:jc w:val="center"/>
            </w:pPr>
            <w:r w:rsidRPr="00EB69A6">
              <w:t>5</w:t>
            </w:r>
          </w:p>
        </w:tc>
        <w:tc>
          <w:tcPr>
            <w:tcW w:w="1728" w:type="dxa"/>
          </w:tcPr>
          <w:p w14:paraId="6D7E19E1" w14:textId="77777777" w:rsidR="00C03728" w:rsidRPr="00EB69A6" w:rsidRDefault="00C03728" w:rsidP="008D36F0">
            <w:pPr>
              <w:jc w:val="center"/>
            </w:pPr>
            <w:r w:rsidRPr="00EB69A6">
              <w:t>19</w:t>
            </w:r>
          </w:p>
        </w:tc>
      </w:tr>
      <w:tr w:rsidR="00C03728" w:rsidRPr="00CE1208" w14:paraId="426AA675" w14:textId="77777777" w:rsidTr="008D36F0">
        <w:trPr>
          <w:trHeight w:val="300"/>
          <w:jc w:val="center"/>
        </w:trPr>
        <w:tc>
          <w:tcPr>
            <w:tcW w:w="1728" w:type="dxa"/>
            <w:noWrap/>
            <w:vAlign w:val="center"/>
          </w:tcPr>
          <w:p w14:paraId="2223275E" w14:textId="77777777" w:rsidR="00C03728" w:rsidRPr="00CE1208" w:rsidRDefault="00C03728" w:rsidP="008D36F0">
            <w:pPr>
              <w:jc w:val="center"/>
            </w:pPr>
            <w:r>
              <w:t>1991</w:t>
            </w:r>
          </w:p>
        </w:tc>
        <w:tc>
          <w:tcPr>
            <w:tcW w:w="1728" w:type="dxa"/>
            <w:noWrap/>
          </w:tcPr>
          <w:p w14:paraId="39A9F573" w14:textId="77777777" w:rsidR="00C03728" w:rsidRPr="00EB69A6" w:rsidRDefault="00C03728" w:rsidP="008D36F0">
            <w:pPr>
              <w:jc w:val="center"/>
            </w:pPr>
            <w:r w:rsidRPr="00EB69A6">
              <w:t>30</w:t>
            </w:r>
          </w:p>
        </w:tc>
        <w:tc>
          <w:tcPr>
            <w:tcW w:w="1728" w:type="dxa"/>
            <w:noWrap/>
          </w:tcPr>
          <w:p w14:paraId="483A0E60" w14:textId="77777777" w:rsidR="00C03728" w:rsidRPr="00EB69A6" w:rsidRDefault="00C03728" w:rsidP="008D36F0">
            <w:pPr>
              <w:jc w:val="center"/>
            </w:pPr>
            <w:r w:rsidRPr="00EB69A6">
              <w:t>2,240</w:t>
            </w:r>
          </w:p>
        </w:tc>
        <w:tc>
          <w:tcPr>
            <w:tcW w:w="1728" w:type="dxa"/>
          </w:tcPr>
          <w:p w14:paraId="76464B4B" w14:textId="77777777" w:rsidR="00C03728" w:rsidRPr="00EB69A6" w:rsidRDefault="00C03728" w:rsidP="008D36F0">
            <w:pPr>
              <w:jc w:val="center"/>
            </w:pPr>
            <w:r w:rsidRPr="00EB69A6">
              <w:t>4</w:t>
            </w:r>
          </w:p>
        </w:tc>
        <w:tc>
          <w:tcPr>
            <w:tcW w:w="1728" w:type="dxa"/>
          </w:tcPr>
          <w:p w14:paraId="01C374F6" w14:textId="77777777" w:rsidR="00C03728" w:rsidRPr="00EB69A6" w:rsidRDefault="00C03728" w:rsidP="008D36F0">
            <w:pPr>
              <w:jc w:val="center"/>
            </w:pPr>
            <w:r w:rsidRPr="00EB69A6">
              <w:t>16</w:t>
            </w:r>
          </w:p>
        </w:tc>
      </w:tr>
      <w:tr w:rsidR="00C03728" w:rsidRPr="00CE1208" w14:paraId="12B859F8" w14:textId="77777777" w:rsidTr="008D36F0">
        <w:trPr>
          <w:trHeight w:val="300"/>
          <w:jc w:val="center"/>
        </w:trPr>
        <w:tc>
          <w:tcPr>
            <w:tcW w:w="1728" w:type="dxa"/>
            <w:noWrap/>
            <w:vAlign w:val="center"/>
          </w:tcPr>
          <w:p w14:paraId="1080ACFA" w14:textId="77777777" w:rsidR="00C03728" w:rsidRPr="00CE1208" w:rsidRDefault="00C03728" w:rsidP="008D36F0">
            <w:pPr>
              <w:jc w:val="center"/>
            </w:pPr>
            <w:r>
              <w:t>1992</w:t>
            </w:r>
          </w:p>
        </w:tc>
        <w:tc>
          <w:tcPr>
            <w:tcW w:w="1728" w:type="dxa"/>
            <w:noWrap/>
          </w:tcPr>
          <w:p w14:paraId="3378AE77" w14:textId="77777777" w:rsidR="00C03728" w:rsidRPr="00EB69A6" w:rsidRDefault="00C03728" w:rsidP="008D36F0">
            <w:pPr>
              <w:jc w:val="center"/>
            </w:pPr>
            <w:r w:rsidRPr="00EB69A6">
              <w:t>55</w:t>
            </w:r>
          </w:p>
        </w:tc>
        <w:tc>
          <w:tcPr>
            <w:tcW w:w="1728" w:type="dxa"/>
            <w:noWrap/>
          </w:tcPr>
          <w:p w14:paraId="37C9D52F" w14:textId="77777777" w:rsidR="00C03728" w:rsidRPr="00EB69A6" w:rsidRDefault="00C03728" w:rsidP="008D36F0">
            <w:pPr>
              <w:jc w:val="center"/>
            </w:pPr>
            <w:r w:rsidRPr="00EB69A6">
              <w:t>3,233</w:t>
            </w:r>
          </w:p>
        </w:tc>
        <w:tc>
          <w:tcPr>
            <w:tcW w:w="1728" w:type="dxa"/>
          </w:tcPr>
          <w:p w14:paraId="550450A1" w14:textId="77777777" w:rsidR="00C03728" w:rsidRPr="00EB69A6" w:rsidRDefault="00C03728" w:rsidP="008D36F0">
            <w:pPr>
              <w:jc w:val="center"/>
            </w:pPr>
            <w:r w:rsidRPr="00EB69A6">
              <w:t>3</w:t>
            </w:r>
          </w:p>
        </w:tc>
        <w:tc>
          <w:tcPr>
            <w:tcW w:w="1728" w:type="dxa"/>
          </w:tcPr>
          <w:p w14:paraId="21960130" w14:textId="77777777" w:rsidR="00C03728" w:rsidRPr="00EB69A6" w:rsidRDefault="00C03728" w:rsidP="008D36F0">
            <w:pPr>
              <w:jc w:val="center"/>
            </w:pPr>
            <w:r w:rsidRPr="00EB69A6">
              <w:t>4</w:t>
            </w:r>
          </w:p>
        </w:tc>
      </w:tr>
      <w:tr w:rsidR="00C03728" w:rsidRPr="00CE1208" w14:paraId="40F689C1" w14:textId="77777777" w:rsidTr="008D36F0">
        <w:trPr>
          <w:trHeight w:val="300"/>
          <w:jc w:val="center"/>
        </w:trPr>
        <w:tc>
          <w:tcPr>
            <w:tcW w:w="1728" w:type="dxa"/>
            <w:noWrap/>
            <w:vAlign w:val="center"/>
          </w:tcPr>
          <w:p w14:paraId="4560362B" w14:textId="77777777" w:rsidR="00C03728" w:rsidRPr="00CE1208" w:rsidRDefault="00C03728" w:rsidP="008D36F0">
            <w:pPr>
              <w:jc w:val="center"/>
            </w:pPr>
            <w:r>
              <w:t>1993</w:t>
            </w:r>
          </w:p>
        </w:tc>
        <w:tc>
          <w:tcPr>
            <w:tcW w:w="1728" w:type="dxa"/>
            <w:noWrap/>
          </w:tcPr>
          <w:p w14:paraId="170AD682" w14:textId="77777777" w:rsidR="00C03728" w:rsidRPr="00EB69A6" w:rsidRDefault="00C03728" w:rsidP="008D36F0">
            <w:pPr>
              <w:jc w:val="center"/>
            </w:pPr>
            <w:r w:rsidRPr="00EB69A6">
              <w:t>48</w:t>
            </w:r>
          </w:p>
        </w:tc>
        <w:tc>
          <w:tcPr>
            <w:tcW w:w="1728" w:type="dxa"/>
            <w:noWrap/>
          </w:tcPr>
          <w:p w14:paraId="15D3E643" w14:textId="77777777" w:rsidR="00C03728" w:rsidRPr="00EB69A6" w:rsidRDefault="00C03728" w:rsidP="008D36F0">
            <w:pPr>
              <w:jc w:val="center"/>
            </w:pPr>
            <w:r w:rsidRPr="00EB69A6">
              <w:t>3,426</w:t>
            </w:r>
          </w:p>
        </w:tc>
        <w:tc>
          <w:tcPr>
            <w:tcW w:w="1728" w:type="dxa"/>
          </w:tcPr>
          <w:p w14:paraId="7D35522E" w14:textId="77777777" w:rsidR="00C03728" w:rsidRPr="00EB69A6" w:rsidRDefault="00C03728" w:rsidP="008D36F0">
            <w:pPr>
              <w:jc w:val="center"/>
            </w:pPr>
            <w:r w:rsidRPr="00EB69A6">
              <w:t>15</w:t>
            </w:r>
          </w:p>
        </w:tc>
        <w:tc>
          <w:tcPr>
            <w:tcW w:w="1728" w:type="dxa"/>
          </w:tcPr>
          <w:p w14:paraId="019EB79C" w14:textId="77777777" w:rsidR="00C03728" w:rsidRPr="00EB69A6" w:rsidRDefault="00C03728" w:rsidP="008D36F0">
            <w:pPr>
              <w:jc w:val="center"/>
            </w:pPr>
            <w:r w:rsidRPr="00EB69A6">
              <w:t>53</w:t>
            </w:r>
          </w:p>
        </w:tc>
      </w:tr>
      <w:tr w:rsidR="00C03728" w:rsidRPr="00CE1208" w14:paraId="573E8F5E" w14:textId="77777777" w:rsidTr="008D36F0">
        <w:trPr>
          <w:trHeight w:val="300"/>
          <w:jc w:val="center"/>
        </w:trPr>
        <w:tc>
          <w:tcPr>
            <w:tcW w:w="1728" w:type="dxa"/>
            <w:noWrap/>
            <w:vAlign w:val="center"/>
          </w:tcPr>
          <w:p w14:paraId="4D0F7FCA" w14:textId="77777777" w:rsidR="00C03728" w:rsidRPr="00CE1208" w:rsidRDefault="00C03728" w:rsidP="008D36F0">
            <w:pPr>
              <w:jc w:val="center"/>
            </w:pPr>
            <w:r>
              <w:t>1994</w:t>
            </w:r>
          </w:p>
        </w:tc>
        <w:tc>
          <w:tcPr>
            <w:tcW w:w="1728" w:type="dxa"/>
            <w:noWrap/>
          </w:tcPr>
          <w:p w14:paraId="66A6430B" w14:textId="77777777" w:rsidR="00C03728" w:rsidRPr="00EB69A6" w:rsidRDefault="00C03728" w:rsidP="008D36F0">
            <w:pPr>
              <w:jc w:val="center"/>
            </w:pPr>
            <w:r w:rsidRPr="00EB69A6">
              <w:t>55</w:t>
            </w:r>
          </w:p>
        </w:tc>
        <w:tc>
          <w:tcPr>
            <w:tcW w:w="1728" w:type="dxa"/>
            <w:noWrap/>
          </w:tcPr>
          <w:p w14:paraId="1366F4F6" w14:textId="77777777" w:rsidR="00C03728" w:rsidRPr="00EB69A6" w:rsidRDefault="00C03728" w:rsidP="008D36F0">
            <w:pPr>
              <w:jc w:val="center"/>
            </w:pPr>
            <w:r w:rsidRPr="00EB69A6">
              <w:t>3,722</w:t>
            </w:r>
          </w:p>
        </w:tc>
        <w:tc>
          <w:tcPr>
            <w:tcW w:w="1728" w:type="dxa"/>
          </w:tcPr>
          <w:p w14:paraId="6FD02D6C" w14:textId="77777777" w:rsidR="00C03728" w:rsidRPr="00EB69A6" w:rsidRDefault="00C03728" w:rsidP="008D36F0">
            <w:pPr>
              <w:jc w:val="center"/>
            </w:pPr>
            <w:r w:rsidRPr="00EB69A6">
              <w:t>17</w:t>
            </w:r>
          </w:p>
        </w:tc>
        <w:tc>
          <w:tcPr>
            <w:tcW w:w="1728" w:type="dxa"/>
          </w:tcPr>
          <w:p w14:paraId="206B80F2" w14:textId="77777777" w:rsidR="00C03728" w:rsidRPr="00EB69A6" w:rsidRDefault="00C03728" w:rsidP="008D36F0">
            <w:pPr>
              <w:jc w:val="center"/>
            </w:pPr>
            <w:r w:rsidRPr="00EB69A6">
              <w:t>89</w:t>
            </w:r>
          </w:p>
        </w:tc>
      </w:tr>
      <w:tr w:rsidR="00C03728" w:rsidRPr="00CE1208" w14:paraId="02D22271" w14:textId="77777777" w:rsidTr="008D36F0">
        <w:trPr>
          <w:trHeight w:val="300"/>
          <w:jc w:val="center"/>
        </w:trPr>
        <w:tc>
          <w:tcPr>
            <w:tcW w:w="1728" w:type="dxa"/>
            <w:noWrap/>
            <w:vAlign w:val="center"/>
          </w:tcPr>
          <w:p w14:paraId="160EDF9E" w14:textId="77777777" w:rsidR="00C03728" w:rsidRPr="00CE1208" w:rsidRDefault="00C03728" w:rsidP="008D36F0">
            <w:pPr>
              <w:jc w:val="center"/>
            </w:pPr>
            <w:r>
              <w:t>1995</w:t>
            </w:r>
          </w:p>
        </w:tc>
        <w:tc>
          <w:tcPr>
            <w:tcW w:w="1728" w:type="dxa"/>
            <w:noWrap/>
          </w:tcPr>
          <w:p w14:paraId="53A57B67" w14:textId="77777777" w:rsidR="00C03728" w:rsidRPr="00EB69A6" w:rsidRDefault="00C03728" w:rsidP="008D36F0">
            <w:pPr>
              <w:jc w:val="center"/>
            </w:pPr>
            <w:r w:rsidRPr="00EB69A6">
              <w:t>61</w:t>
            </w:r>
          </w:p>
        </w:tc>
        <w:tc>
          <w:tcPr>
            <w:tcW w:w="1728" w:type="dxa"/>
            <w:noWrap/>
          </w:tcPr>
          <w:p w14:paraId="0E7BF171" w14:textId="77777777" w:rsidR="00C03728" w:rsidRPr="00EB69A6" w:rsidRDefault="00C03728" w:rsidP="008D36F0">
            <w:pPr>
              <w:jc w:val="center"/>
            </w:pPr>
            <w:r w:rsidRPr="00EB69A6">
              <w:t>4,637</w:t>
            </w:r>
          </w:p>
        </w:tc>
        <w:tc>
          <w:tcPr>
            <w:tcW w:w="1728" w:type="dxa"/>
          </w:tcPr>
          <w:p w14:paraId="43EA396B" w14:textId="77777777" w:rsidR="00C03728" w:rsidRPr="00EB69A6" w:rsidRDefault="00C03728" w:rsidP="008D36F0">
            <w:pPr>
              <w:jc w:val="center"/>
            </w:pPr>
            <w:r w:rsidRPr="00EB69A6">
              <w:t>21</w:t>
            </w:r>
          </w:p>
        </w:tc>
        <w:tc>
          <w:tcPr>
            <w:tcW w:w="1728" w:type="dxa"/>
          </w:tcPr>
          <w:p w14:paraId="0BA98EA6" w14:textId="77777777" w:rsidR="00C03728" w:rsidRPr="00EB69A6" w:rsidRDefault="00C03728" w:rsidP="008D36F0">
            <w:pPr>
              <w:jc w:val="center"/>
            </w:pPr>
            <w:r w:rsidRPr="00EB69A6">
              <w:t>167</w:t>
            </w:r>
          </w:p>
        </w:tc>
      </w:tr>
      <w:tr w:rsidR="00C03728" w:rsidRPr="00CE1208" w14:paraId="1FC63BE4" w14:textId="77777777" w:rsidTr="008D36F0">
        <w:trPr>
          <w:trHeight w:val="300"/>
          <w:jc w:val="center"/>
        </w:trPr>
        <w:tc>
          <w:tcPr>
            <w:tcW w:w="1728" w:type="dxa"/>
            <w:noWrap/>
            <w:vAlign w:val="center"/>
          </w:tcPr>
          <w:p w14:paraId="527FFC00" w14:textId="77777777" w:rsidR="00C03728" w:rsidRPr="00CE1208" w:rsidRDefault="00C03728" w:rsidP="008D36F0">
            <w:pPr>
              <w:jc w:val="center"/>
            </w:pPr>
            <w:r>
              <w:t>1996</w:t>
            </w:r>
          </w:p>
        </w:tc>
        <w:tc>
          <w:tcPr>
            <w:tcW w:w="1728" w:type="dxa"/>
            <w:noWrap/>
          </w:tcPr>
          <w:p w14:paraId="12F379A0" w14:textId="77777777" w:rsidR="00C03728" w:rsidRPr="00EB69A6" w:rsidRDefault="00C03728" w:rsidP="008D36F0">
            <w:pPr>
              <w:jc w:val="center"/>
            </w:pPr>
            <w:r w:rsidRPr="00EB69A6">
              <w:t>73</w:t>
            </w:r>
          </w:p>
        </w:tc>
        <w:tc>
          <w:tcPr>
            <w:tcW w:w="1728" w:type="dxa"/>
            <w:noWrap/>
          </w:tcPr>
          <w:p w14:paraId="218DAFA4" w14:textId="77777777" w:rsidR="00C03728" w:rsidRPr="00EB69A6" w:rsidRDefault="00C03728" w:rsidP="008D36F0">
            <w:pPr>
              <w:jc w:val="center"/>
            </w:pPr>
            <w:r w:rsidRPr="00EB69A6">
              <w:t>5,870</w:t>
            </w:r>
          </w:p>
        </w:tc>
        <w:tc>
          <w:tcPr>
            <w:tcW w:w="1728" w:type="dxa"/>
          </w:tcPr>
          <w:p w14:paraId="5397E91D" w14:textId="77777777" w:rsidR="00C03728" w:rsidRPr="00EB69A6" w:rsidRDefault="00C03728" w:rsidP="008D36F0">
            <w:pPr>
              <w:jc w:val="center"/>
            </w:pPr>
            <w:r w:rsidRPr="00EB69A6">
              <w:t>25</w:t>
            </w:r>
          </w:p>
        </w:tc>
        <w:tc>
          <w:tcPr>
            <w:tcW w:w="1728" w:type="dxa"/>
          </w:tcPr>
          <w:p w14:paraId="05D6E2C4" w14:textId="77777777" w:rsidR="00C03728" w:rsidRPr="00EB69A6" w:rsidRDefault="00C03728" w:rsidP="008D36F0">
            <w:pPr>
              <w:jc w:val="center"/>
            </w:pPr>
            <w:r w:rsidRPr="00EB69A6">
              <w:t>231</w:t>
            </w:r>
          </w:p>
        </w:tc>
      </w:tr>
      <w:tr w:rsidR="00C03728" w:rsidRPr="00CE1208" w14:paraId="42552498" w14:textId="77777777" w:rsidTr="008D36F0">
        <w:trPr>
          <w:trHeight w:val="300"/>
          <w:jc w:val="center"/>
        </w:trPr>
        <w:tc>
          <w:tcPr>
            <w:tcW w:w="1728" w:type="dxa"/>
            <w:noWrap/>
            <w:vAlign w:val="center"/>
          </w:tcPr>
          <w:p w14:paraId="12F466A2" w14:textId="77777777" w:rsidR="00C03728" w:rsidRPr="00CE1208" w:rsidRDefault="00C03728" w:rsidP="008D36F0">
            <w:pPr>
              <w:jc w:val="center"/>
            </w:pPr>
            <w:r>
              <w:t>1997</w:t>
            </w:r>
          </w:p>
        </w:tc>
        <w:tc>
          <w:tcPr>
            <w:tcW w:w="1728" w:type="dxa"/>
            <w:noWrap/>
          </w:tcPr>
          <w:p w14:paraId="45120F4C" w14:textId="77777777" w:rsidR="00C03728" w:rsidRPr="00EB69A6" w:rsidRDefault="00C03728" w:rsidP="008D36F0">
            <w:pPr>
              <w:jc w:val="center"/>
            </w:pPr>
            <w:r w:rsidRPr="00EB69A6">
              <w:t>56</w:t>
            </w:r>
          </w:p>
        </w:tc>
        <w:tc>
          <w:tcPr>
            <w:tcW w:w="1728" w:type="dxa"/>
            <w:noWrap/>
          </w:tcPr>
          <w:p w14:paraId="60E1A429" w14:textId="77777777" w:rsidR="00C03728" w:rsidRPr="00EB69A6" w:rsidRDefault="00C03728" w:rsidP="008D36F0">
            <w:pPr>
              <w:jc w:val="center"/>
            </w:pPr>
            <w:r w:rsidRPr="00EB69A6">
              <w:t>4,920</w:t>
            </w:r>
          </w:p>
        </w:tc>
        <w:tc>
          <w:tcPr>
            <w:tcW w:w="1728" w:type="dxa"/>
          </w:tcPr>
          <w:p w14:paraId="4B6392A9" w14:textId="77777777" w:rsidR="00C03728" w:rsidRPr="00EB69A6" w:rsidRDefault="00C03728" w:rsidP="008D36F0">
            <w:pPr>
              <w:jc w:val="center"/>
            </w:pPr>
            <w:r w:rsidRPr="00EB69A6">
              <w:t>20</w:t>
            </w:r>
          </w:p>
        </w:tc>
        <w:tc>
          <w:tcPr>
            <w:tcW w:w="1728" w:type="dxa"/>
          </w:tcPr>
          <w:p w14:paraId="45FE2819" w14:textId="77777777" w:rsidR="00C03728" w:rsidRPr="00EB69A6" w:rsidRDefault="00C03728" w:rsidP="008D36F0">
            <w:pPr>
              <w:jc w:val="center"/>
            </w:pPr>
            <w:r w:rsidRPr="00EB69A6">
              <w:t>171</w:t>
            </w:r>
          </w:p>
        </w:tc>
      </w:tr>
      <w:tr w:rsidR="00C03728" w:rsidRPr="00CE1208" w14:paraId="0A77C6DE" w14:textId="77777777" w:rsidTr="008D36F0">
        <w:trPr>
          <w:trHeight w:val="300"/>
          <w:jc w:val="center"/>
        </w:trPr>
        <w:tc>
          <w:tcPr>
            <w:tcW w:w="1728" w:type="dxa"/>
            <w:noWrap/>
            <w:vAlign w:val="center"/>
            <w:hideMark/>
          </w:tcPr>
          <w:p w14:paraId="5769A911" w14:textId="77777777" w:rsidR="00C03728" w:rsidRPr="00CE1208" w:rsidRDefault="00C03728" w:rsidP="008D36F0">
            <w:pPr>
              <w:jc w:val="center"/>
            </w:pPr>
            <w:r w:rsidRPr="00CE1208">
              <w:t>1998</w:t>
            </w:r>
          </w:p>
        </w:tc>
        <w:tc>
          <w:tcPr>
            <w:tcW w:w="1728" w:type="dxa"/>
            <w:noWrap/>
            <w:hideMark/>
          </w:tcPr>
          <w:p w14:paraId="0B87E6D1" w14:textId="77777777" w:rsidR="00C03728" w:rsidRPr="00EB69A6" w:rsidRDefault="00C03728" w:rsidP="008D36F0">
            <w:pPr>
              <w:jc w:val="center"/>
            </w:pPr>
            <w:r w:rsidRPr="00EB69A6">
              <w:t>53</w:t>
            </w:r>
          </w:p>
        </w:tc>
        <w:tc>
          <w:tcPr>
            <w:tcW w:w="1728" w:type="dxa"/>
            <w:noWrap/>
            <w:hideMark/>
          </w:tcPr>
          <w:p w14:paraId="77AE9A24" w14:textId="77777777" w:rsidR="00C03728" w:rsidRPr="00EB69A6" w:rsidRDefault="00C03728" w:rsidP="008D36F0">
            <w:pPr>
              <w:jc w:val="center"/>
            </w:pPr>
            <w:r w:rsidRPr="00EB69A6">
              <w:t>6,374</w:t>
            </w:r>
          </w:p>
        </w:tc>
        <w:tc>
          <w:tcPr>
            <w:tcW w:w="1728" w:type="dxa"/>
          </w:tcPr>
          <w:p w14:paraId="005C5C74" w14:textId="77777777" w:rsidR="00C03728" w:rsidRPr="00EB69A6" w:rsidRDefault="00C03728" w:rsidP="008D36F0">
            <w:pPr>
              <w:jc w:val="center"/>
            </w:pPr>
            <w:r w:rsidRPr="00EB69A6">
              <w:t>21</w:t>
            </w:r>
          </w:p>
        </w:tc>
        <w:tc>
          <w:tcPr>
            <w:tcW w:w="1728" w:type="dxa"/>
          </w:tcPr>
          <w:p w14:paraId="72538DE7" w14:textId="77777777" w:rsidR="00C03728" w:rsidRPr="00EB69A6" w:rsidRDefault="00C03728" w:rsidP="008D36F0">
            <w:pPr>
              <w:jc w:val="center"/>
            </w:pPr>
            <w:r w:rsidRPr="00EB69A6">
              <w:t>220</w:t>
            </w:r>
          </w:p>
        </w:tc>
      </w:tr>
      <w:tr w:rsidR="00C03728" w:rsidRPr="00CE1208" w14:paraId="7F8686CA" w14:textId="77777777" w:rsidTr="008D36F0">
        <w:trPr>
          <w:trHeight w:val="300"/>
          <w:jc w:val="center"/>
        </w:trPr>
        <w:tc>
          <w:tcPr>
            <w:tcW w:w="1728" w:type="dxa"/>
            <w:noWrap/>
            <w:vAlign w:val="center"/>
            <w:hideMark/>
          </w:tcPr>
          <w:p w14:paraId="3014DC63" w14:textId="77777777" w:rsidR="00C03728" w:rsidRPr="00CE1208" w:rsidRDefault="00C03728" w:rsidP="008D36F0">
            <w:pPr>
              <w:jc w:val="center"/>
            </w:pPr>
            <w:r w:rsidRPr="00CE1208">
              <w:t>1999</w:t>
            </w:r>
          </w:p>
        </w:tc>
        <w:tc>
          <w:tcPr>
            <w:tcW w:w="1728" w:type="dxa"/>
            <w:noWrap/>
            <w:hideMark/>
          </w:tcPr>
          <w:p w14:paraId="2B577C1C" w14:textId="77777777" w:rsidR="00C03728" w:rsidRPr="00EB69A6" w:rsidRDefault="00C03728" w:rsidP="008D36F0">
            <w:pPr>
              <w:jc w:val="center"/>
            </w:pPr>
            <w:r w:rsidRPr="00EB69A6">
              <w:t>52</w:t>
            </w:r>
          </w:p>
        </w:tc>
        <w:tc>
          <w:tcPr>
            <w:tcW w:w="1728" w:type="dxa"/>
            <w:noWrap/>
            <w:hideMark/>
          </w:tcPr>
          <w:p w14:paraId="56411636" w14:textId="77777777" w:rsidR="00C03728" w:rsidRPr="00EB69A6" w:rsidRDefault="00C03728" w:rsidP="008D36F0">
            <w:pPr>
              <w:jc w:val="center"/>
            </w:pPr>
            <w:r w:rsidRPr="00EB69A6">
              <w:t>5,771</w:t>
            </w:r>
          </w:p>
        </w:tc>
        <w:tc>
          <w:tcPr>
            <w:tcW w:w="1728" w:type="dxa"/>
          </w:tcPr>
          <w:p w14:paraId="19FDFFDE" w14:textId="77777777" w:rsidR="00C03728" w:rsidRPr="00EB69A6" w:rsidRDefault="00C03728" w:rsidP="008D36F0">
            <w:pPr>
              <w:jc w:val="center"/>
            </w:pPr>
            <w:r w:rsidRPr="00EB69A6">
              <w:t>21</w:t>
            </w:r>
          </w:p>
        </w:tc>
        <w:tc>
          <w:tcPr>
            <w:tcW w:w="1728" w:type="dxa"/>
          </w:tcPr>
          <w:p w14:paraId="404DB0DB" w14:textId="77777777" w:rsidR="00C03728" w:rsidRPr="00EB69A6" w:rsidRDefault="00C03728" w:rsidP="008D36F0">
            <w:pPr>
              <w:jc w:val="center"/>
            </w:pPr>
            <w:r w:rsidRPr="00EB69A6">
              <w:t>213</w:t>
            </w:r>
          </w:p>
        </w:tc>
      </w:tr>
      <w:tr w:rsidR="00C03728" w:rsidRPr="00CE1208" w14:paraId="518F8219" w14:textId="77777777" w:rsidTr="008D36F0">
        <w:trPr>
          <w:trHeight w:val="300"/>
          <w:jc w:val="center"/>
        </w:trPr>
        <w:tc>
          <w:tcPr>
            <w:tcW w:w="1728" w:type="dxa"/>
            <w:noWrap/>
            <w:vAlign w:val="center"/>
            <w:hideMark/>
          </w:tcPr>
          <w:p w14:paraId="66EDED4A" w14:textId="77777777" w:rsidR="00C03728" w:rsidRPr="00CE1208" w:rsidRDefault="00C03728" w:rsidP="008D36F0">
            <w:pPr>
              <w:jc w:val="center"/>
            </w:pPr>
            <w:r w:rsidRPr="00CE1208">
              <w:t>2000</w:t>
            </w:r>
          </w:p>
        </w:tc>
        <w:tc>
          <w:tcPr>
            <w:tcW w:w="1728" w:type="dxa"/>
            <w:noWrap/>
            <w:hideMark/>
          </w:tcPr>
          <w:p w14:paraId="50B51E1A" w14:textId="77777777" w:rsidR="00C03728" w:rsidRPr="00EB69A6" w:rsidRDefault="00C03728" w:rsidP="008D36F0">
            <w:pPr>
              <w:jc w:val="center"/>
            </w:pPr>
            <w:r w:rsidRPr="00EB69A6">
              <w:t>49</w:t>
            </w:r>
          </w:p>
        </w:tc>
        <w:tc>
          <w:tcPr>
            <w:tcW w:w="1728" w:type="dxa"/>
            <w:noWrap/>
            <w:hideMark/>
          </w:tcPr>
          <w:p w14:paraId="4F50ACB4" w14:textId="77777777" w:rsidR="00C03728" w:rsidRPr="00EB69A6" w:rsidRDefault="00C03728" w:rsidP="008D36F0">
            <w:pPr>
              <w:jc w:val="center"/>
            </w:pPr>
            <w:r w:rsidRPr="00EB69A6">
              <w:t>6,892</w:t>
            </w:r>
          </w:p>
        </w:tc>
        <w:tc>
          <w:tcPr>
            <w:tcW w:w="1728" w:type="dxa"/>
          </w:tcPr>
          <w:p w14:paraId="64FE4663" w14:textId="77777777" w:rsidR="00C03728" w:rsidRPr="00EB69A6" w:rsidRDefault="00C03728" w:rsidP="008D36F0">
            <w:pPr>
              <w:jc w:val="center"/>
            </w:pPr>
            <w:r w:rsidRPr="00EB69A6">
              <w:t>16</w:t>
            </w:r>
          </w:p>
        </w:tc>
        <w:tc>
          <w:tcPr>
            <w:tcW w:w="1728" w:type="dxa"/>
          </w:tcPr>
          <w:p w14:paraId="09DF2B5F" w14:textId="77777777" w:rsidR="00C03728" w:rsidRPr="00EB69A6" w:rsidRDefault="00C03728" w:rsidP="008D36F0">
            <w:pPr>
              <w:jc w:val="center"/>
            </w:pPr>
            <w:r w:rsidRPr="00EB69A6">
              <w:t>210</w:t>
            </w:r>
          </w:p>
        </w:tc>
      </w:tr>
      <w:tr w:rsidR="00C03728" w:rsidRPr="00CE1208" w14:paraId="7A857462" w14:textId="77777777" w:rsidTr="008D36F0">
        <w:trPr>
          <w:trHeight w:val="300"/>
          <w:jc w:val="center"/>
        </w:trPr>
        <w:tc>
          <w:tcPr>
            <w:tcW w:w="1728" w:type="dxa"/>
            <w:noWrap/>
            <w:vAlign w:val="center"/>
            <w:hideMark/>
          </w:tcPr>
          <w:p w14:paraId="097EE7D4" w14:textId="77777777" w:rsidR="00C03728" w:rsidRPr="00CE1208" w:rsidRDefault="00C03728" w:rsidP="008D36F0">
            <w:pPr>
              <w:jc w:val="center"/>
            </w:pPr>
            <w:r w:rsidRPr="00CE1208">
              <w:t>2001</w:t>
            </w:r>
          </w:p>
        </w:tc>
        <w:tc>
          <w:tcPr>
            <w:tcW w:w="1728" w:type="dxa"/>
            <w:noWrap/>
            <w:hideMark/>
          </w:tcPr>
          <w:p w14:paraId="64907553" w14:textId="77777777" w:rsidR="00C03728" w:rsidRPr="00EB69A6" w:rsidRDefault="00C03728" w:rsidP="008D36F0">
            <w:pPr>
              <w:jc w:val="center"/>
            </w:pPr>
            <w:r w:rsidRPr="00EB69A6">
              <w:t>42</w:t>
            </w:r>
          </w:p>
        </w:tc>
        <w:tc>
          <w:tcPr>
            <w:tcW w:w="1728" w:type="dxa"/>
            <w:noWrap/>
            <w:hideMark/>
          </w:tcPr>
          <w:p w14:paraId="14F1CBAB" w14:textId="77777777" w:rsidR="00C03728" w:rsidRPr="00EB69A6" w:rsidRDefault="00C03728" w:rsidP="008D36F0">
            <w:pPr>
              <w:jc w:val="center"/>
            </w:pPr>
            <w:r w:rsidRPr="00EB69A6">
              <w:t>5,820</w:t>
            </w:r>
          </w:p>
        </w:tc>
        <w:tc>
          <w:tcPr>
            <w:tcW w:w="1728" w:type="dxa"/>
          </w:tcPr>
          <w:p w14:paraId="1B1F22C9" w14:textId="77777777" w:rsidR="00C03728" w:rsidRPr="00EB69A6" w:rsidRDefault="00C03728" w:rsidP="008D36F0">
            <w:pPr>
              <w:jc w:val="center"/>
            </w:pPr>
            <w:r w:rsidRPr="00EB69A6">
              <w:t>19</w:t>
            </w:r>
          </w:p>
        </w:tc>
        <w:tc>
          <w:tcPr>
            <w:tcW w:w="1728" w:type="dxa"/>
          </w:tcPr>
          <w:p w14:paraId="14862D53" w14:textId="77777777" w:rsidR="00C03728" w:rsidRPr="00EB69A6" w:rsidRDefault="00C03728" w:rsidP="008D36F0">
            <w:pPr>
              <w:jc w:val="center"/>
            </w:pPr>
            <w:r w:rsidRPr="00EB69A6">
              <w:t>431</w:t>
            </w:r>
          </w:p>
        </w:tc>
      </w:tr>
      <w:tr w:rsidR="00C03728" w:rsidRPr="00CE1208" w14:paraId="4425C341" w14:textId="77777777" w:rsidTr="008D36F0">
        <w:trPr>
          <w:trHeight w:val="300"/>
          <w:jc w:val="center"/>
        </w:trPr>
        <w:tc>
          <w:tcPr>
            <w:tcW w:w="1728" w:type="dxa"/>
            <w:noWrap/>
            <w:vAlign w:val="center"/>
            <w:hideMark/>
          </w:tcPr>
          <w:p w14:paraId="6CCECC62" w14:textId="77777777" w:rsidR="00C03728" w:rsidRPr="00CE1208" w:rsidRDefault="00C03728" w:rsidP="008D36F0">
            <w:pPr>
              <w:jc w:val="center"/>
            </w:pPr>
            <w:r w:rsidRPr="00CE1208">
              <w:t>2002</w:t>
            </w:r>
          </w:p>
        </w:tc>
        <w:tc>
          <w:tcPr>
            <w:tcW w:w="1728" w:type="dxa"/>
            <w:noWrap/>
            <w:hideMark/>
          </w:tcPr>
          <w:p w14:paraId="5483C44F" w14:textId="77777777" w:rsidR="00C03728" w:rsidRPr="00EB69A6" w:rsidRDefault="00C03728" w:rsidP="008D36F0">
            <w:pPr>
              <w:jc w:val="center"/>
            </w:pPr>
            <w:r w:rsidRPr="00EB69A6">
              <w:t>33</w:t>
            </w:r>
          </w:p>
        </w:tc>
        <w:tc>
          <w:tcPr>
            <w:tcW w:w="1728" w:type="dxa"/>
            <w:noWrap/>
            <w:hideMark/>
          </w:tcPr>
          <w:p w14:paraId="5E0EFC84" w14:textId="77777777" w:rsidR="00C03728" w:rsidRPr="00EB69A6" w:rsidRDefault="00C03728" w:rsidP="008D36F0">
            <w:pPr>
              <w:jc w:val="center"/>
            </w:pPr>
            <w:r w:rsidRPr="00EB69A6">
              <w:t>5,611</w:t>
            </w:r>
          </w:p>
        </w:tc>
        <w:tc>
          <w:tcPr>
            <w:tcW w:w="1728" w:type="dxa"/>
          </w:tcPr>
          <w:p w14:paraId="7FFA2A6B" w14:textId="77777777" w:rsidR="00C03728" w:rsidRPr="00EB69A6" w:rsidRDefault="00C03728" w:rsidP="008D36F0">
            <w:pPr>
              <w:jc w:val="center"/>
            </w:pPr>
            <w:r w:rsidRPr="00EB69A6">
              <w:t>17</w:t>
            </w:r>
          </w:p>
        </w:tc>
        <w:tc>
          <w:tcPr>
            <w:tcW w:w="1728" w:type="dxa"/>
          </w:tcPr>
          <w:p w14:paraId="3B3A3C3D" w14:textId="77777777" w:rsidR="00C03728" w:rsidRPr="00EB69A6" w:rsidRDefault="00C03728" w:rsidP="008D36F0">
            <w:pPr>
              <w:jc w:val="center"/>
            </w:pPr>
            <w:r w:rsidRPr="00EB69A6">
              <w:t>268</w:t>
            </w:r>
          </w:p>
        </w:tc>
      </w:tr>
      <w:tr w:rsidR="00C03728" w:rsidRPr="00CE1208" w14:paraId="37A4848C" w14:textId="77777777" w:rsidTr="008D36F0">
        <w:trPr>
          <w:trHeight w:val="300"/>
          <w:jc w:val="center"/>
        </w:trPr>
        <w:tc>
          <w:tcPr>
            <w:tcW w:w="1728" w:type="dxa"/>
            <w:noWrap/>
            <w:vAlign w:val="center"/>
            <w:hideMark/>
          </w:tcPr>
          <w:p w14:paraId="77C07F4F" w14:textId="77777777" w:rsidR="00C03728" w:rsidRPr="00CE1208" w:rsidRDefault="00C03728" w:rsidP="008D36F0">
            <w:pPr>
              <w:jc w:val="center"/>
            </w:pPr>
            <w:r w:rsidRPr="00CE1208">
              <w:t>2003</w:t>
            </w:r>
          </w:p>
        </w:tc>
        <w:tc>
          <w:tcPr>
            <w:tcW w:w="1728" w:type="dxa"/>
            <w:noWrap/>
            <w:hideMark/>
          </w:tcPr>
          <w:p w14:paraId="2EE0ECB7" w14:textId="77777777" w:rsidR="00C03728" w:rsidRPr="00EB69A6" w:rsidRDefault="00C03728" w:rsidP="008D36F0">
            <w:pPr>
              <w:jc w:val="center"/>
            </w:pPr>
            <w:r w:rsidRPr="00EB69A6">
              <w:t>27</w:t>
            </w:r>
          </w:p>
        </w:tc>
        <w:tc>
          <w:tcPr>
            <w:tcW w:w="1728" w:type="dxa"/>
            <w:noWrap/>
            <w:hideMark/>
          </w:tcPr>
          <w:p w14:paraId="05E5FB6E" w14:textId="77777777" w:rsidR="00C03728" w:rsidRPr="00EB69A6" w:rsidRDefault="00C03728" w:rsidP="008D36F0">
            <w:pPr>
              <w:jc w:val="center"/>
            </w:pPr>
            <w:r w:rsidRPr="00EB69A6">
              <w:t>4,726</w:t>
            </w:r>
          </w:p>
        </w:tc>
        <w:tc>
          <w:tcPr>
            <w:tcW w:w="1728" w:type="dxa"/>
          </w:tcPr>
          <w:p w14:paraId="62EB615B" w14:textId="77777777" w:rsidR="00C03728" w:rsidRPr="00EB69A6" w:rsidRDefault="00C03728" w:rsidP="008D36F0">
            <w:pPr>
              <w:jc w:val="center"/>
            </w:pPr>
            <w:r w:rsidRPr="00EB69A6">
              <w:t>14</w:t>
            </w:r>
          </w:p>
        </w:tc>
        <w:tc>
          <w:tcPr>
            <w:tcW w:w="1728" w:type="dxa"/>
          </w:tcPr>
          <w:p w14:paraId="7B02DB50" w14:textId="77777777" w:rsidR="00C03728" w:rsidRPr="00EB69A6" w:rsidRDefault="00C03728" w:rsidP="008D36F0">
            <w:pPr>
              <w:jc w:val="center"/>
            </w:pPr>
            <w:r w:rsidRPr="00EB69A6">
              <w:t>172</w:t>
            </w:r>
          </w:p>
        </w:tc>
      </w:tr>
      <w:tr w:rsidR="00C03728" w:rsidRPr="00CE1208" w14:paraId="56D6AAFA" w14:textId="77777777" w:rsidTr="008D36F0">
        <w:trPr>
          <w:trHeight w:val="300"/>
          <w:jc w:val="center"/>
        </w:trPr>
        <w:tc>
          <w:tcPr>
            <w:tcW w:w="1728" w:type="dxa"/>
            <w:noWrap/>
            <w:vAlign w:val="center"/>
            <w:hideMark/>
          </w:tcPr>
          <w:p w14:paraId="3D7DCBB2" w14:textId="77777777" w:rsidR="00C03728" w:rsidRPr="00CE1208" w:rsidRDefault="00C03728" w:rsidP="008D36F0">
            <w:pPr>
              <w:jc w:val="center"/>
            </w:pPr>
            <w:r w:rsidRPr="00CE1208">
              <w:t>2004</w:t>
            </w:r>
          </w:p>
        </w:tc>
        <w:tc>
          <w:tcPr>
            <w:tcW w:w="1728" w:type="dxa"/>
            <w:noWrap/>
            <w:hideMark/>
          </w:tcPr>
          <w:p w14:paraId="1DFC4787" w14:textId="77777777" w:rsidR="00C03728" w:rsidRPr="00EB69A6" w:rsidRDefault="00C03728" w:rsidP="008D36F0">
            <w:pPr>
              <w:jc w:val="center"/>
            </w:pPr>
            <w:r w:rsidRPr="00EB69A6">
              <w:t>25</w:t>
            </w:r>
          </w:p>
        </w:tc>
        <w:tc>
          <w:tcPr>
            <w:tcW w:w="1728" w:type="dxa"/>
            <w:noWrap/>
            <w:hideMark/>
          </w:tcPr>
          <w:p w14:paraId="7250D40A" w14:textId="77777777" w:rsidR="00C03728" w:rsidRPr="00EB69A6" w:rsidRDefault="00C03728" w:rsidP="008D36F0">
            <w:pPr>
              <w:jc w:val="center"/>
            </w:pPr>
            <w:r w:rsidRPr="00EB69A6">
              <w:t>3,720</w:t>
            </w:r>
          </w:p>
        </w:tc>
        <w:tc>
          <w:tcPr>
            <w:tcW w:w="1728" w:type="dxa"/>
          </w:tcPr>
          <w:p w14:paraId="21E38736" w14:textId="77777777" w:rsidR="00C03728" w:rsidRPr="00EB69A6" w:rsidRDefault="00C03728" w:rsidP="008D36F0">
            <w:pPr>
              <w:jc w:val="center"/>
            </w:pPr>
            <w:r w:rsidRPr="00EB69A6">
              <w:t>13</w:t>
            </w:r>
          </w:p>
        </w:tc>
        <w:tc>
          <w:tcPr>
            <w:tcW w:w="1728" w:type="dxa"/>
          </w:tcPr>
          <w:p w14:paraId="30C6D498" w14:textId="77777777" w:rsidR="00C03728" w:rsidRPr="00EB69A6" w:rsidRDefault="00C03728" w:rsidP="008D36F0">
            <w:pPr>
              <w:jc w:val="center"/>
            </w:pPr>
            <w:r w:rsidRPr="00EB69A6">
              <w:t>99</w:t>
            </w:r>
          </w:p>
        </w:tc>
      </w:tr>
      <w:tr w:rsidR="00C03728" w:rsidRPr="00CE1208" w14:paraId="2B60ECC0" w14:textId="77777777" w:rsidTr="008D36F0">
        <w:trPr>
          <w:trHeight w:val="300"/>
          <w:jc w:val="center"/>
        </w:trPr>
        <w:tc>
          <w:tcPr>
            <w:tcW w:w="1728" w:type="dxa"/>
            <w:noWrap/>
            <w:vAlign w:val="center"/>
            <w:hideMark/>
          </w:tcPr>
          <w:p w14:paraId="046A17E9" w14:textId="77777777" w:rsidR="00C03728" w:rsidRPr="00CE1208" w:rsidRDefault="00C03728" w:rsidP="008D36F0">
            <w:pPr>
              <w:jc w:val="center"/>
            </w:pPr>
            <w:r w:rsidRPr="00CE1208">
              <w:t>2005</w:t>
            </w:r>
          </w:p>
        </w:tc>
        <w:tc>
          <w:tcPr>
            <w:tcW w:w="1728" w:type="dxa"/>
            <w:noWrap/>
            <w:hideMark/>
          </w:tcPr>
          <w:p w14:paraId="7523E603" w14:textId="77777777" w:rsidR="00C03728" w:rsidRPr="00EB69A6" w:rsidRDefault="00C03728" w:rsidP="008D36F0">
            <w:pPr>
              <w:jc w:val="center"/>
            </w:pPr>
            <w:r w:rsidRPr="00EB69A6">
              <w:t>24</w:t>
            </w:r>
          </w:p>
        </w:tc>
        <w:tc>
          <w:tcPr>
            <w:tcW w:w="1728" w:type="dxa"/>
            <w:noWrap/>
            <w:hideMark/>
          </w:tcPr>
          <w:p w14:paraId="7D3BECE9" w14:textId="77777777" w:rsidR="00C03728" w:rsidRPr="00EB69A6" w:rsidRDefault="00C03728" w:rsidP="008D36F0">
            <w:pPr>
              <w:jc w:val="center"/>
            </w:pPr>
            <w:r w:rsidRPr="00EB69A6">
              <w:t>4,245</w:t>
            </w:r>
          </w:p>
        </w:tc>
        <w:tc>
          <w:tcPr>
            <w:tcW w:w="1728" w:type="dxa"/>
          </w:tcPr>
          <w:p w14:paraId="7EFC8F2A" w14:textId="77777777" w:rsidR="00C03728" w:rsidRPr="00EB69A6" w:rsidRDefault="00C03728" w:rsidP="008D36F0">
            <w:pPr>
              <w:jc w:val="center"/>
            </w:pPr>
            <w:r w:rsidRPr="00EB69A6">
              <w:t>11</w:t>
            </w:r>
          </w:p>
        </w:tc>
        <w:tc>
          <w:tcPr>
            <w:tcW w:w="1728" w:type="dxa"/>
          </w:tcPr>
          <w:p w14:paraId="3A0D4D72" w14:textId="77777777" w:rsidR="00C03728" w:rsidRPr="00EB69A6" w:rsidRDefault="00C03728" w:rsidP="008D36F0">
            <w:pPr>
              <w:jc w:val="center"/>
            </w:pPr>
            <w:r w:rsidRPr="00EB69A6">
              <w:t>116</w:t>
            </w:r>
          </w:p>
        </w:tc>
      </w:tr>
      <w:tr w:rsidR="00C03728" w:rsidRPr="00CE1208" w14:paraId="73A08FDC" w14:textId="77777777" w:rsidTr="008D36F0">
        <w:trPr>
          <w:trHeight w:val="300"/>
          <w:jc w:val="center"/>
        </w:trPr>
        <w:tc>
          <w:tcPr>
            <w:tcW w:w="1728" w:type="dxa"/>
            <w:noWrap/>
            <w:vAlign w:val="center"/>
            <w:hideMark/>
          </w:tcPr>
          <w:p w14:paraId="40674F87" w14:textId="77777777" w:rsidR="00C03728" w:rsidRPr="00CE1208" w:rsidRDefault="00C03728" w:rsidP="008D36F0">
            <w:pPr>
              <w:jc w:val="center"/>
            </w:pPr>
            <w:r w:rsidRPr="00CE1208">
              <w:t>2006</w:t>
            </w:r>
          </w:p>
        </w:tc>
        <w:tc>
          <w:tcPr>
            <w:tcW w:w="1728" w:type="dxa"/>
            <w:noWrap/>
            <w:hideMark/>
          </w:tcPr>
          <w:p w14:paraId="5662B659" w14:textId="77777777" w:rsidR="00C03728" w:rsidRPr="00EB69A6" w:rsidRDefault="00C03728" w:rsidP="008D36F0">
            <w:pPr>
              <w:jc w:val="center"/>
            </w:pPr>
            <w:r w:rsidRPr="00EB69A6">
              <w:t>21</w:t>
            </w:r>
          </w:p>
        </w:tc>
        <w:tc>
          <w:tcPr>
            <w:tcW w:w="1728" w:type="dxa"/>
            <w:noWrap/>
            <w:hideMark/>
          </w:tcPr>
          <w:p w14:paraId="23FA590A" w14:textId="77777777" w:rsidR="00C03728" w:rsidRPr="00EB69A6" w:rsidRDefault="00C03728" w:rsidP="008D36F0">
            <w:pPr>
              <w:jc w:val="center"/>
            </w:pPr>
            <w:r w:rsidRPr="00EB69A6">
              <w:t>4,541</w:t>
            </w:r>
          </w:p>
        </w:tc>
        <w:tc>
          <w:tcPr>
            <w:tcW w:w="1728" w:type="dxa"/>
          </w:tcPr>
          <w:p w14:paraId="56368CE7" w14:textId="77777777" w:rsidR="00C03728" w:rsidRPr="00EB69A6" w:rsidRDefault="00C03728" w:rsidP="008D36F0">
            <w:pPr>
              <w:jc w:val="center"/>
            </w:pPr>
            <w:r w:rsidRPr="00EB69A6">
              <w:t>10</w:t>
            </w:r>
          </w:p>
        </w:tc>
        <w:tc>
          <w:tcPr>
            <w:tcW w:w="1728" w:type="dxa"/>
          </w:tcPr>
          <w:p w14:paraId="05C86392" w14:textId="77777777" w:rsidR="00C03728" w:rsidRPr="00EB69A6" w:rsidRDefault="00C03728" w:rsidP="008D36F0">
            <w:pPr>
              <w:jc w:val="center"/>
            </w:pPr>
            <w:r w:rsidRPr="00EB69A6">
              <w:t>154</w:t>
            </w:r>
          </w:p>
        </w:tc>
      </w:tr>
      <w:tr w:rsidR="00C03728" w:rsidRPr="00CE1208" w14:paraId="79758109" w14:textId="77777777" w:rsidTr="008D36F0">
        <w:trPr>
          <w:trHeight w:val="300"/>
          <w:jc w:val="center"/>
        </w:trPr>
        <w:tc>
          <w:tcPr>
            <w:tcW w:w="1728" w:type="dxa"/>
            <w:noWrap/>
            <w:vAlign w:val="center"/>
            <w:hideMark/>
          </w:tcPr>
          <w:p w14:paraId="71BBD11F" w14:textId="77777777" w:rsidR="00C03728" w:rsidRPr="00CE1208" w:rsidRDefault="00C03728" w:rsidP="008D36F0">
            <w:pPr>
              <w:jc w:val="center"/>
            </w:pPr>
            <w:r w:rsidRPr="00CE1208">
              <w:t>2007</w:t>
            </w:r>
          </w:p>
        </w:tc>
        <w:tc>
          <w:tcPr>
            <w:tcW w:w="1728" w:type="dxa"/>
            <w:noWrap/>
            <w:hideMark/>
          </w:tcPr>
          <w:p w14:paraId="4D52892C" w14:textId="77777777" w:rsidR="00C03728" w:rsidRPr="00EB69A6" w:rsidRDefault="00C03728" w:rsidP="008D36F0">
            <w:pPr>
              <w:jc w:val="center"/>
            </w:pPr>
            <w:r w:rsidRPr="00EB69A6">
              <w:t>18</w:t>
            </w:r>
          </w:p>
        </w:tc>
        <w:tc>
          <w:tcPr>
            <w:tcW w:w="1728" w:type="dxa"/>
            <w:noWrap/>
            <w:hideMark/>
          </w:tcPr>
          <w:p w14:paraId="72654103" w14:textId="77777777" w:rsidR="00C03728" w:rsidRPr="00EB69A6" w:rsidRDefault="00C03728" w:rsidP="008D36F0">
            <w:pPr>
              <w:jc w:val="center"/>
            </w:pPr>
            <w:r w:rsidRPr="00EB69A6">
              <w:t>3,688</w:t>
            </w:r>
          </w:p>
        </w:tc>
        <w:tc>
          <w:tcPr>
            <w:tcW w:w="1728" w:type="dxa"/>
          </w:tcPr>
          <w:p w14:paraId="317BFCBD" w14:textId="77777777" w:rsidR="00C03728" w:rsidRPr="00EB69A6" w:rsidRDefault="00C03728" w:rsidP="008D36F0">
            <w:pPr>
              <w:jc w:val="center"/>
            </w:pPr>
            <w:r w:rsidRPr="00EB69A6">
              <w:t>11</w:t>
            </w:r>
          </w:p>
        </w:tc>
        <w:tc>
          <w:tcPr>
            <w:tcW w:w="1728" w:type="dxa"/>
          </w:tcPr>
          <w:p w14:paraId="7C9BA0D2" w14:textId="77777777" w:rsidR="00C03728" w:rsidRPr="00EB69A6" w:rsidRDefault="00C03728" w:rsidP="008D36F0">
            <w:pPr>
              <w:jc w:val="center"/>
            </w:pPr>
            <w:r w:rsidRPr="00EB69A6">
              <w:t>212</w:t>
            </w:r>
          </w:p>
        </w:tc>
      </w:tr>
      <w:tr w:rsidR="00C03728" w:rsidRPr="00CE1208" w14:paraId="2D4698AC" w14:textId="77777777" w:rsidTr="008D36F0">
        <w:trPr>
          <w:trHeight w:val="300"/>
          <w:jc w:val="center"/>
        </w:trPr>
        <w:tc>
          <w:tcPr>
            <w:tcW w:w="1728" w:type="dxa"/>
            <w:noWrap/>
            <w:vAlign w:val="center"/>
            <w:hideMark/>
          </w:tcPr>
          <w:p w14:paraId="2BE43413" w14:textId="77777777" w:rsidR="00C03728" w:rsidRPr="00CE1208" w:rsidRDefault="00C03728" w:rsidP="008D36F0">
            <w:pPr>
              <w:jc w:val="center"/>
            </w:pPr>
            <w:r w:rsidRPr="00CE1208">
              <w:t>2008</w:t>
            </w:r>
          </w:p>
        </w:tc>
        <w:tc>
          <w:tcPr>
            <w:tcW w:w="1728" w:type="dxa"/>
            <w:noWrap/>
            <w:hideMark/>
          </w:tcPr>
          <w:p w14:paraId="6CAE95D7" w14:textId="77777777" w:rsidR="00C03728" w:rsidRPr="00EB69A6" w:rsidRDefault="00C03728" w:rsidP="008D36F0">
            <w:pPr>
              <w:jc w:val="center"/>
            </w:pPr>
            <w:r w:rsidRPr="00EB69A6">
              <w:t>13</w:t>
            </w:r>
          </w:p>
        </w:tc>
        <w:tc>
          <w:tcPr>
            <w:tcW w:w="1728" w:type="dxa"/>
            <w:noWrap/>
            <w:hideMark/>
          </w:tcPr>
          <w:p w14:paraId="00B74A40" w14:textId="77777777" w:rsidR="00C03728" w:rsidRPr="00EB69A6" w:rsidRDefault="00C03728" w:rsidP="008D36F0">
            <w:pPr>
              <w:jc w:val="center"/>
            </w:pPr>
            <w:r w:rsidRPr="00EB69A6">
              <w:t>3,242</w:t>
            </w:r>
          </w:p>
        </w:tc>
        <w:tc>
          <w:tcPr>
            <w:tcW w:w="1728" w:type="dxa"/>
          </w:tcPr>
          <w:p w14:paraId="12A83785" w14:textId="77777777" w:rsidR="00C03728" w:rsidRPr="00EB69A6" w:rsidRDefault="00C03728" w:rsidP="008D36F0">
            <w:pPr>
              <w:jc w:val="center"/>
            </w:pPr>
            <w:r w:rsidRPr="00EB69A6">
              <w:t>10</w:t>
            </w:r>
          </w:p>
        </w:tc>
        <w:tc>
          <w:tcPr>
            <w:tcW w:w="1728" w:type="dxa"/>
          </w:tcPr>
          <w:p w14:paraId="5A669A9E" w14:textId="77777777" w:rsidR="00C03728" w:rsidRPr="00EB69A6" w:rsidRDefault="00C03728" w:rsidP="008D36F0">
            <w:pPr>
              <w:jc w:val="center"/>
            </w:pPr>
            <w:r w:rsidRPr="00EB69A6">
              <w:t>221</w:t>
            </w:r>
          </w:p>
        </w:tc>
      </w:tr>
      <w:tr w:rsidR="00C03728" w:rsidRPr="00CE1208" w14:paraId="479E5152" w14:textId="77777777" w:rsidTr="008D36F0">
        <w:trPr>
          <w:trHeight w:val="300"/>
          <w:jc w:val="center"/>
        </w:trPr>
        <w:tc>
          <w:tcPr>
            <w:tcW w:w="1728" w:type="dxa"/>
            <w:noWrap/>
            <w:vAlign w:val="center"/>
            <w:hideMark/>
          </w:tcPr>
          <w:p w14:paraId="085BC49F" w14:textId="77777777" w:rsidR="00C03728" w:rsidRPr="00CE1208" w:rsidRDefault="00C03728" w:rsidP="008D36F0">
            <w:pPr>
              <w:jc w:val="center"/>
            </w:pPr>
            <w:r w:rsidRPr="00CE1208">
              <w:t>2009</w:t>
            </w:r>
          </w:p>
        </w:tc>
        <w:tc>
          <w:tcPr>
            <w:tcW w:w="1728" w:type="dxa"/>
            <w:noWrap/>
            <w:hideMark/>
          </w:tcPr>
          <w:p w14:paraId="4392BBD6" w14:textId="77777777" w:rsidR="00C03728" w:rsidRPr="00EB69A6" w:rsidRDefault="00C03728" w:rsidP="008D36F0">
            <w:pPr>
              <w:jc w:val="center"/>
            </w:pPr>
            <w:r w:rsidRPr="00EB69A6">
              <w:t>6</w:t>
            </w:r>
          </w:p>
        </w:tc>
        <w:tc>
          <w:tcPr>
            <w:tcW w:w="1728" w:type="dxa"/>
            <w:noWrap/>
            <w:hideMark/>
          </w:tcPr>
          <w:p w14:paraId="6F3CE3CB" w14:textId="77777777" w:rsidR="00C03728" w:rsidRPr="00EB69A6" w:rsidRDefault="00C03728" w:rsidP="008D36F0">
            <w:pPr>
              <w:jc w:val="center"/>
            </w:pPr>
            <w:r w:rsidRPr="00EB69A6">
              <w:t>2,649</w:t>
            </w:r>
          </w:p>
        </w:tc>
        <w:tc>
          <w:tcPr>
            <w:tcW w:w="1728" w:type="dxa"/>
          </w:tcPr>
          <w:p w14:paraId="0DFBE7E6" w14:textId="77777777" w:rsidR="00C03728" w:rsidRPr="00EB69A6" w:rsidRDefault="00C03728" w:rsidP="008D36F0">
            <w:pPr>
              <w:jc w:val="center"/>
            </w:pPr>
            <w:r w:rsidRPr="00EB69A6">
              <w:t>6</w:t>
            </w:r>
          </w:p>
        </w:tc>
        <w:tc>
          <w:tcPr>
            <w:tcW w:w="1728" w:type="dxa"/>
          </w:tcPr>
          <w:p w14:paraId="13FC0D7E" w14:textId="77777777" w:rsidR="00C03728" w:rsidRPr="00EB69A6" w:rsidRDefault="00C03728" w:rsidP="008D36F0">
            <w:pPr>
              <w:jc w:val="center"/>
            </w:pPr>
            <w:r w:rsidRPr="00EB69A6">
              <w:t>238</w:t>
            </w:r>
          </w:p>
        </w:tc>
      </w:tr>
      <w:tr w:rsidR="00C03728" w:rsidRPr="00CE1208" w14:paraId="276F72D5" w14:textId="77777777" w:rsidTr="008D36F0">
        <w:trPr>
          <w:trHeight w:val="300"/>
          <w:jc w:val="center"/>
        </w:trPr>
        <w:tc>
          <w:tcPr>
            <w:tcW w:w="1728" w:type="dxa"/>
            <w:noWrap/>
            <w:vAlign w:val="center"/>
            <w:hideMark/>
          </w:tcPr>
          <w:p w14:paraId="1FA2999F" w14:textId="77777777" w:rsidR="00C03728" w:rsidRPr="00CE1208" w:rsidRDefault="00C03728" w:rsidP="008D36F0">
            <w:pPr>
              <w:jc w:val="center"/>
            </w:pPr>
            <w:r w:rsidRPr="00CE1208">
              <w:t>2010</w:t>
            </w:r>
          </w:p>
        </w:tc>
        <w:tc>
          <w:tcPr>
            <w:tcW w:w="1728" w:type="dxa"/>
            <w:noWrap/>
            <w:hideMark/>
          </w:tcPr>
          <w:p w14:paraId="3BEC32A4" w14:textId="77777777" w:rsidR="00C03728" w:rsidRPr="00EB69A6" w:rsidRDefault="00C03728" w:rsidP="008D36F0">
            <w:pPr>
              <w:jc w:val="center"/>
            </w:pPr>
            <w:r w:rsidRPr="00EB69A6">
              <w:t>5</w:t>
            </w:r>
          </w:p>
        </w:tc>
        <w:tc>
          <w:tcPr>
            <w:tcW w:w="1728" w:type="dxa"/>
            <w:noWrap/>
            <w:hideMark/>
          </w:tcPr>
          <w:p w14:paraId="6F5F9B29" w14:textId="77777777" w:rsidR="00C03728" w:rsidRPr="00EB69A6" w:rsidRDefault="00C03728" w:rsidP="008D36F0">
            <w:pPr>
              <w:jc w:val="center"/>
            </w:pPr>
            <w:r w:rsidRPr="00EB69A6">
              <w:t>1,708</w:t>
            </w:r>
          </w:p>
        </w:tc>
        <w:tc>
          <w:tcPr>
            <w:tcW w:w="1728" w:type="dxa"/>
          </w:tcPr>
          <w:p w14:paraId="41D06F14" w14:textId="77777777" w:rsidR="00C03728" w:rsidRPr="00EB69A6" w:rsidRDefault="00C03728" w:rsidP="008D36F0">
            <w:pPr>
              <w:jc w:val="center"/>
            </w:pPr>
            <w:r w:rsidRPr="00EB69A6">
              <w:t>5</w:t>
            </w:r>
          </w:p>
        </w:tc>
        <w:tc>
          <w:tcPr>
            <w:tcW w:w="1728" w:type="dxa"/>
          </w:tcPr>
          <w:p w14:paraId="74421D6A" w14:textId="77777777" w:rsidR="00C03728" w:rsidRPr="00EB69A6" w:rsidRDefault="00C03728" w:rsidP="008D36F0">
            <w:pPr>
              <w:jc w:val="center"/>
            </w:pPr>
            <w:r w:rsidRPr="00EB69A6">
              <w:t>134</w:t>
            </w:r>
          </w:p>
        </w:tc>
      </w:tr>
      <w:tr w:rsidR="00C03728" w:rsidRPr="00CE1208" w14:paraId="4EDEE1E9" w14:textId="77777777" w:rsidTr="008D36F0">
        <w:trPr>
          <w:trHeight w:val="300"/>
          <w:jc w:val="center"/>
        </w:trPr>
        <w:tc>
          <w:tcPr>
            <w:tcW w:w="1728" w:type="dxa"/>
            <w:noWrap/>
            <w:vAlign w:val="center"/>
            <w:hideMark/>
          </w:tcPr>
          <w:p w14:paraId="79950AA6" w14:textId="77777777" w:rsidR="00C03728" w:rsidRPr="00CE1208" w:rsidRDefault="00C03728" w:rsidP="008D36F0">
            <w:pPr>
              <w:jc w:val="center"/>
            </w:pPr>
            <w:r w:rsidRPr="00CE1208">
              <w:t>2011</w:t>
            </w:r>
          </w:p>
        </w:tc>
        <w:tc>
          <w:tcPr>
            <w:tcW w:w="1728" w:type="dxa"/>
            <w:noWrap/>
            <w:hideMark/>
          </w:tcPr>
          <w:p w14:paraId="65C68820" w14:textId="77777777" w:rsidR="00C03728" w:rsidRPr="00EB69A6" w:rsidRDefault="00C03728" w:rsidP="008D36F0">
            <w:pPr>
              <w:jc w:val="center"/>
            </w:pPr>
            <w:r w:rsidRPr="00EB69A6">
              <w:t>3</w:t>
            </w:r>
          </w:p>
        </w:tc>
        <w:tc>
          <w:tcPr>
            <w:tcW w:w="1728" w:type="dxa"/>
            <w:noWrap/>
            <w:hideMark/>
          </w:tcPr>
          <w:p w14:paraId="0C611D5A" w14:textId="77777777" w:rsidR="00C03728" w:rsidRPr="00EB69A6" w:rsidRDefault="00C03728" w:rsidP="008D36F0">
            <w:pPr>
              <w:jc w:val="center"/>
            </w:pPr>
            <w:r w:rsidRPr="00EB69A6">
              <w:t>1,210</w:t>
            </w:r>
          </w:p>
        </w:tc>
        <w:tc>
          <w:tcPr>
            <w:tcW w:w="1728" w:type="dxa"/>
          </w:tcPr>
          <w:p w14:paraId="04AFC47D" w14:textId="77777777" w:rsidR="00C03728" w:rsidRPr="00EB69A6" w:rsidRDefault="00C03728" w:rsidP="008D36F0">
            <w:pPr>
              <w:jc w:val="center"/>
            </w:pPr>
            <w:r w:rsidRPr="00EB69A6">
              <w:t>3</w:t>
            </w:r>
          </w:p>
        </w:tc>
        <w:tc>
          <w:tcPr>
            <w:tcW w:w="1728" w:type="dxa"/>
          </w:tcPr>
          <w:p w14:paraId="6611AB20" w14:textId="77777777" w:rsidR="00C03728" w:rsidRPr="00EB69A6" w:rsidRDefault="00C03728" w:rsidP="008D36F0">
            <w:pPr>
              <w:jc w:val="center"/>
            </w:pPr>
            <w:r w:rsidRPr="00EB69A6">
              <w:t>127</w:t>
            </w:r>
          </w:p>
        </w:tc>
      </w:tr>
      <w:tr w:rsidR="00C03728" w:rsidRPr="00CE1208" w14:paraId="262C2E55" w14:textId="77777777" w:rsidTr="008D36F0">
        <w:trPr>
          <w:trHeight w:val="300"/>
          <w:jc w:val="center"/>
        </w:trPr>
        <w:tc>
          <w:tcPr>
            <w:tcW w:w="1728" w:type="dxa"/>
            <w:noWrap/>
            <w:vAlign w:val="center"/>
            <w:hideMark/>
          </w:tcPr>
          <w:p w14:paraId="578D8813" w14:textId="77777777" w:rsidR="00C03728" w:rsidRPr="00CE1208" w:rsidRDefault="00C03728" w:rsidP="008D36F0">
            <w:pPr>
              <w:jc w:val="center"/>
            </w:pPr>
            <w:r w:rsidRPr="00CE1208">
              <w:t>2012</w:t>
            </w:r>
          </w:p>
        </w:tc>
        <w:tc>
          <w:tcPr>
            <w:tcW w:w="1728" w:type="dxa"/>
            <w:noWrap/>
            <w:hideMark/>
          </w:tcPr>
          <w:p w14:paraId="6BAA3856" w14:textId="77777777" w:rsidR="00C03728" w:rsidRPr="00EB69A6" w:rsidRDefault="00C03728" w:rsidP="008D36F0">
            <w:pPr>
              <w:jc w:val="center"/>
            </w:pPr>
            <w:r w:rsidRPr="00EB69A6">
              <w:t>20</w:t>
            </w:r>
          </w:p>
        </w:tc>
        <w:tc>
          <w:tcPr>
            <w:tcW w:w="1728" w:type="dxa"/>
            <w:noWrap/>
            <w:hideMark/>
          </w:tcPr>
          <w:p w14:paraId="7C40299C" w14:textId="77777777" w:rsidR="00C03728" w:rsidRPr="00EB69A6" w:rsidRDefault="00C03728" w:rsidP="008D36F0">
            <w:pPr>
              <w:jc w:val="center"/>
            </w:pPr>
            <w:r w:rsidRPr="00EB69A6">
              <w:t>1,630</w:t>
            </w:r>
          </w:p>
        </w:tc>
        <w:tc>
          <w:tcPr>
            <w:tcW w:w="1728" w:type="dxa"/>
          </w:tcPr>
          <w:p w14:paraId="448934F1" w14:textId="77777777" w:rsidR="00C03728" w:rsidRPr="00EB69A6" w:rsidRDefault="00C03728" w:rsidP="008D36F0">
            <w:pPr>
              <w:jc w:val="center"/>
            </w:pPr>
            <w:r w:rsidRPr="00EB69A6">
              <w:t>12</w:t>
            </w:r>
          </w:p>
        </w:tc>
        <w:tc>
          <w:tcPr>
            <w:tcW w:w="1728" w:type="dxa"/>
          </w:tcPr>
          <w:p w14:paraId="5EC0D159" w14:textId="77777777" w:rsidR="00C03728" w:rsidRPr="00EB69A6" w:rsidRDefault="00C03728" w:rsidP="008D36F0">
            <w:pPr>
              <w:jc w:val="center"/>
            </w:pPr>
            <w:r w:rsidRPr="00EB69A6">
              <w:t>192</w:t>
            </w:r>
          </w:p>
        </w:tc>
      </w:tr>
      <w:tr w:rsidR="00C03728" w:rsidRPr="00CE1208" w14:paraId="0F4184EB" w14:textId="77777777" w:rsidTr="008D36F0">
        <w:trPr>
          <w:trHeight w:val="300"/>
          <w:jc w:val="center"/>
        </w:trPr>
        <w:tc>
          <w:tcPr>
            <w:tcW w:w="1728" w:type="dxa"/>
            <w:noWrap/>
            <w:vAlign w:val="center"/>
            <w:hideMark/>
          </w:tcPr>
          <w:p w14:paraId="07FA350B" w14:textId="77777777" w:rsidR="00C03728" w:rsidRPr="00CE1208" w:rsidRDefault="00C03728" w:rsidP="008D36F0">
            <w:pPr>
              <w:jc w:val="center"/>
            </w:pPr>
            <w:r w:rsidRPr="00CE1208">
              <w:t>2013</w:t>
            </w:r>
          </w:p>
        </w:tc>
        <w:tc>
          <w:tcPr>
            <w:tcW w:w="1728" w:type="dxa"/>
            <w:noWrap/>
            <w:hideMark/>
          </w:tcPr>
          <w:p w14:paraId="24D1A962" w14:textId="77777777" w:rsidR="00C03728" w:rsidRPr="00EB69A6" w:rsidRDefault="00C03728" w:rsidP="008D36F0">
            <w:pPr>
              <w:jc w:val="center"/>
            </w:pPr>
            <w:r w:rsidRPr="00EB69A6">
              <w:t>17</w:t>
            </w:r>
          </w:p>
        </w:tc>
        <w:tc>
          <w:tcPr>
            <w:tcW w:w="1728" w:type="dxa"/>
            <w:noWrap/>
            <w:hideMark/>
          </w:tcPr>
          <w:p w14:paraId="1A5BEBE5" w14:textId="77777777" w:rsidR="00C03728" w:rsidRPr="00EB69A6" w:rsidRDefault="00C03728" w:rsidP="008D36F0">
            <w:pPr>
              <w:jc w:val="center"/>
            </w:pPr>
            <w:r w:rsidRPr="00EB69A6">
              <w:t>2,277</w:t>
            </w:r>
          </w:p>
        </w:tc>
        <w:tc>
          <w:tcPr>
            <w:tcW w:w="1728" w:type="dxa"/>
          </w:tcPr>
          <w:p w14:paraId="53757B1E" w14:textId="77777777" w:rsidR="00C03728" w:rsidRPr="00EB69A6" w:rsidRDefault="00C03728" w:rsidP="008D36F0">
            <w:pPr>
              <w:jc w:val="center"/>
            </w:pPr>
            <w:r w:rsidRPr="00EB69A6">
              <w:t>13</w:t>
            </w:r>
          </w:p>
        </w:tc>
        <w:tc>
          <w:tcPr>
            <w:tcW w:w="1728" w:type="dxa"/>
          </w:tcPr>
          <w:p w14:paraId="5D012050" w14:textId="77777777" w:rsidR="00C03728" w:rsidRPr="00EB69A6" w:rsidRDefault="00C03728" w:rsidP="008D36F0">
            <w:pPr>
              <w:jc w:val="center"/>
            </w:pPr>
            <w:r w:rsidRPr="00EB69A6">
              <w:t>222</w:t>
            </w:r>
          </w:p>
        </w:tc>
      </w:tr>
      <w:tr w:rsidR="00C03728" w:rsidRPr="00CE1208" w14:paraId="0A451B95" w14:textId="77777777" w:rsidTr="008D36F0">
        <w:trPr>
          <w:trHeight w:val="300"/>
          <w:jc w:val="center"/>
        </w:trPr>
        <w:tc>
          <w:tcPr>
            <w:tcW w:w="1728" w:type="dxa"/>
            <w:noWrap/>
            <w:vAlign w:val="center"/>
            <w:hideMark/>
          </w:tcPr>
          <w:p w14:paraId="5F94D567" w14:textId="77777777" w:rsidR="00C03728" w:rsidRPr="00CE1208" w:rsidRDefault="00C03728" w:rsidP="008D36F0">
            <w:pPr>
              <w:jc w:val="center"/>
            </w:pPr>
            <w:r w:rsidRPr="00CE1208">
              <w:t>2014</w:t>
            </w:r>
          </w:p>
        </w:tc>
        <w:tc>
          <w:tcPr>
            <w:tcW w:w="1728" w:type="dxa"/>
            <w:noWrap/>
            <w:hideMark/>
          </w:tcPr>
          <w:p w14:paraId="6BCBCCCC" w14:textId="77777777" w:rsidR="00C03728" w:rsidRPr="00EB69A6" w:rsidRDefault="00C03728" w:rsidP="008D36F0">
            <w:pPr>
              <w:jc w:val="center"/>
            </w:pPr>
            <w:r w:rsidRPr="00EB69A6">
              <w:t>17</w:t>
            </w:r>
          </w:p>
        </w:tc>
        <w:tc>
          <w:tcPr>
            <w:tcW w:w="1728" w:type="dxa"/>
            <w:noWrap/>
            <w:hideMark/>
          </w:tcPr>
          <w:p w14:paraId="047C9C08" w14:textId="77777777" w:rsidR="00C03728" w:rsidRPr="00EB69A6" w:rsidRDefault="00C03728" w:rsidP="008D36F0">
            <w:pPr>
              <w:jc w:val="center"/>
            </w:pPr>
            <w:r w:rsidRPr="00EB69A6">
              <w:t>2,034</w:t>
            </w:r>
          </w:p>
        </w:tc>
        <w:tc>
          <w:tcPr>
            <w:tcW w:w="1728" w:type="dxa"/>
          </w:tcPr>
          <w:p w14:paraId="3B7AA45E" w14:textId="77777777" w:rsidR="00C03728" w:rsidRPr="00EB69A6" w:rsidRDefault="00C03728" w:rsidP="008D36F0">
            <w:pPr>
              <w:jc w:val="center"/>
            </w:pPr>
            <w:r w:rsidRPr="00EB69A6">
              <w:t>12</w:t>
            </w:r>
          </w:p>
        </w:tc>
        <w:tc>
          <w:tcPr>
            <w:tcW w:w="1728" w:type="dxa"/>
          </w:tcPr>
          <w:p w14:paraId="6B006C3C" w14:textId="77777777" w:rsidR="00C03728" w:rsidRPr="00EB69A6" w:rsidRDefault="00C03728" w:rsidP="008D36F0">
            <w:pPr>
              <w:jc w:val="center"/>
            </w:pPr>
            <w:r w:rsidRPr="00EB69A6">
              <w:t>152</w:t>
            </w:r>
          </w:p>
        </w:tc>
      </w:tr>
      <w:tr w:rsidR="00C03728" w:rsidRPr="00CE1208" w14:paraId="23333672" w14:textId="77777777" w:rsidTr="008D36F0">
        <w:trPr>
          <w:trHeight w:val="300"/>
          <w:jc w:val="center"/>
        </w:trPr>
        <w:tc>
          <w:tcPr>
            <w:tcW w:w="1728" w:type="dxa"/>
            <w:noWrap/>
            <w:vAlign w:val="center"/>
            <w:hideMark/>
          </w:tcPr>
          <w:p w14:paraId="183FD841" w14:textId="77777777" w:rsidR="00C03728" w:rsidRPr="00CE1208" w:rsidRDefault="00C03728" w:rsidP="008D36F0">
            <w:pPr>
              <w:jc w:val="center"/>
            </w:pPr>
            <w:r w:rsidRPr="00CE1208">
              <w:t>2015</w:t>
            </w:r>
          </w:p>
        </w:tc>
        <w:tc>
          <w:tcPr>
            <w:tcW w:w="1728" w:type="dxa"/>
            <w:noWrap/>
            <w:hideMark/>
          </w:tcPr>
          <w:p w14:paraId="64580722" w14:textId="77777777" w:rsidR="00C03728" w:rsidRPr="00EB69A6" w:rsidRDefault="00C03728" w:rsidP="008D36F0">
            <w:pPr>
              <w:jc w:val="center"/>
            </w:pPr>
            <w:r w:rsidRPr="00EB69A6">
              <w:t>15</w:t>
            </w:r>
          </w:p>
        </w:tc>
        <w:tc>
          <w:tcPr>
            <w:tcW w:w="1728" w:type="dxa"/>
            <w:noWrap/>
            <w:hideMark/>
          </w:tcPr>
          <w:p w14:paraId="2016952B" w14:textId="77777777" w:rsidR="00C03728" w:rsidRPr="00EB69A6" w:rsidRDefault="00C03728" w:rsidP="008D36F0">
            <w:pPr>
              <w:jc w:val="center"/>
            </w:pPr>
            <w:r w:rsidRPr="00EB69A6">
              <w:t>1,045</w:t>
            </w:r>
          </w:p>
        </w:tc>
        <w:tc>
          <w:tcPr>
            <w:tcW w:w="1728" w:type="dxa"/>
          </w:tcPr>
          <w:p w14:paraId="1D656917" w14:textId="77777777" w:rsidR="00C03728" w:rsidRPr="00EB69A6" w:rsidRDefault="00C03728" w:rsidP="008D36F0">
            <w:pPr>
              <w:jc w:val="center"/>
            </w:pPr>
            <w:r w:rsidRPr="00EB69A6">
              <w:t>4</w:t>
            </w:r>
          </w:p>
        </w:tc>
        <w:tc>
          <w:tcPr>
            <w:tcW w:w="1728" w:type="dxa"/>
          </w:tcPr>
          <w:p w14:paraId="567D625C" w14:textId="77777777" w:rsidR="00C03728" w:rsidRPr="00EB69A6" w:rsidRDefault="00C03728" w:rsidP="008D36F0">
            <w:pPr>
              <w:jc w:val="center"/>
            </w:pPr>
            <w:r w:rsidRPr="00EB69A6">
              <w:t>19</w:t>
            </w:r>
          </w:p>
        </w:tc>
      </w:tr>
      <w:tr w:rsidR="00C03728" w:rsidRPr="00CE1208" w14:paraId="3BA1C624" w14:textId="77777777" w:rsidTr="008D36F0">
        <w:trPr>
          <w:trHeight w:val="300"/>
          <w:jc w:val="center"/>
        </w:trPr>
        <w:tc>
          <w:tcPr>
            <w:tcW w:w="1728" w:type="dxa"/>
            <w:noWrap/>
            <w:vAlign w:val="center"/>
            <w:hideMark/>
          </w:tcPr>
          <w:p w14:paraId="7EBC70C7" w14:textId="77777777" w:rsidR="00C03728" w:rsidRPr="00CE1208" w:rsidRDefault="00C03728" w:rsidP="008D36F0">
            <w:pPr>
              <w:jc w:val="center"/>
            </w:pPr>
            <w:r w:rsidRPr="00CE1208">
              <w:t>2016</w:t>
            </w:r>
          </w:p>
        </w:tc>
        <w:tc>
          <w:tcPr>
            <w:tcW w:w="1728" w:type="dxa"/>
            <w:noWrap/>
            <w:hideMark/>
          </w:tcPr>
          <w:p w14:paraId="1E3F796E" w14:textId="77777777" w:rsidR="00C03728" w:rsidRPr="00EB69A6" w:rsidRDefault="00C03728" w:rsidP="008D36F0">
            <w:pPr>
              <w:jc w:val="center"/>
            </w:pPr>
            <w:r w:rsidRPr="00EB69A6">
              <w:t>16</w:t>
            </w:r>
          </w:p>
        </w:tc>
        <w:tc>
          <w:tcPr>
            <w:tcW w:w="1728" w:type="dxa"/>
            <w:noWrap/>
            <w:hideMark/>
          </w:tcPr>
          <w:p w14:paraId="0422439C" w14:textId="77777777" w:rsidR="00C03728" w:rsidRPr="00EB69A6" w:rsidRDefault="00C03728" w:rsidP="008D36F0">
            <w:pPr>
              <w:jc w:val="center"/>
            </w:pPr>
            <w:r w:rsidRPr="00EB69A6">
              <w:t>2,407</w:t>
            </w:r>
          </w:p>
        </w:tc>
        <w:tc>
          <w:tcPr>
            <w:tcW w:w="1728" w:type="dxa"/>
          </w:tcPr>
          <w:p w14:paraId="31887890" w14:textId="77777777" w:rsidR="00C03728" w:rsidRPr="00EB69A6" w:rsidRDefault="00C03728" w:rsidP="008D36F0">
            <w:pPr>
              <w:jc w:val="center"/>
            </w:pPr>
            <w:r w:rsidRPr="00EB69A6">
              <w:t>9</w:t>
            </w:r>
          </w:p>
        </w:tc>
        <w:tc>
          <w:tcPr>
            <w:tcW w:w="1728" w:type="dxa"/>
          </w:tcPr>
          <w:p w14:paraId="5B85EB53" w14:textId="77777777" w:rsidR="00C03728" w:rsidRPr="00EB69A6" w:rsidRDefault="00C03728" w:rsidP="008D36F0">
            <w:pPr>
              <w:jc w:val="center"/>
            </w:pPr>
            <w:r w:rsidRPr="00EB69A6">
              <w:t>175</w:t>
            </w:r>
          </w:p>
        </w:tc>
      </w:tr>
      <w:tr w:rsidR="00C03728" w:rsidRPr="00CE1208" w14:paraId="1268F09A" w14:textId="77777777" w:rsidTr="008D36F0">
        <w:trPr>
          <w:trHeight w:val="300"/>
          <w:jc w:val="center"/>
        </w:trPr>
        <w:tc>
          <w:tcPr>
            <w:tcW w:w="1728" w:type="dxa"/>
            <w:noWrap/>
            <w:vAlign w:val="center"/>
            <w:hideMark/>
          </w:tcPr>
          <w:p w14:paraId="483B17A3" w14:textId="77777777" w:rsidR="00C03728" w:rsidRPr="00CE1208" w:rsidRDefault="00C03728" w:rsidP="008D36F0">
            <w:pPr>
              <w:jc w:val="center"/>
            </w:pPr>
            <w:r w:rsidRPr="00CE1208">
              <w:lastRenderedPageBreak/>
              <w:t>2017</w:t>
            </w:r>
          </w:p>
        </w:tc>
        <w:tc>
          <w:tcPr>
            <w:tcW w:w="1728" w:type="dxa"/>
            <w:noWrap/>
            <w:hideMark/>
          </w:tcPr>
          <w:p w14:paraId="1E06A9C6" w14:textId="77777777" w:rsidR="00C03728" w:rsidRPr="00EB69A6" w:rsidRDefault="00C03728" w:rsidP="008D36F0">
            <w:pPr>
              <w:jc w:val="center"/>
            </w:pPr>
            <w:r w:rsidRPr="00EB69A6">
              <w:t>32</w:t>
            </w:r>
          </w:p>
        </w:tc>
        <w:tc>
          <w:tcPr>
            <w:tcW w:w="1728" w:type="dxa"/>
            <w:noWrap/>
            <w:hideMark/>
          </w:tcPr>
          <w:p w14:paraId="00ABD771" w14:textId="77777777" w:rsidR="00C03728" w:rsidRPr="00EB69A6" w:rsidRDefault="00C03728" w:rsidP="008D36F0">
            <w:pPr>
              <w:jc w:val="center"/>
            </w:pPr>
            <w:r w:rsidRPr="00EB69A6">
              <w:t>2,832</w:t>
            </w:r>
          </w:p>
        </w:tc>
        <w:tc>
          <w:tcPr>
            <w:tcW w:w="1728" w:type="dxa"/>
          </w:tcPr>
          <w:p w14:paraId="5B74BA9A" w14:textId="77777777" w:rsidR="00C03728" w:rsidRPr="00EB69A6" w:rsidRDefault="00C03728" w:rsidP="008D36F0">
            <w:pPr>
              <w:jc w:val="center"/>
            </w:pPr>
            <w:r w:rsidRPr="00EB69A6">
              <w:t>14</w:t>
            </w:r>
          </w:p>
        </w:tc>
        <w:tc>
          <w:tcPr>
            <w:tcW w:w="1728" w:type="dxa"/>
          </w:tcPr>
          <w:p w14:paraId="28279AC3" w14:textId="77777777" w:rsidR="00C03728" w:rsidRPr="00EB69A6" w:rsidRDefault="00C03728" w:rsidP="008D36F0">
            <w:pPr>
              <w:jc w:val="center"/>
            </w:pPr>
            <w:r w:rsidRPr="00EB69A6">
              <w:t>134</w:t>
            </w:r>
          </w:p>
        </w:tc>
      </w:tr>
      <w:tr w:rsidR="00C03728" w:rsidRPr="00CE1208" w14:paraId="088EB3D9" w14:textId="77777777" w:rsidTr="008D36F0">
        <w:trPr>
          <w:trHeight w:val="300"/>
          <w:jc w:val="center"/>
        </w:trPr>
        <w:tc>
          <w:tcPr>
            <w:tcW w:w="1728" w:type="dxa"/>
            <w:noWrap/>
            <w:vAlign w:val="center"/>
            <w:hideMark/>
          </w:tcPr>
          <w:p w14:paraId="5EE2FB8A" w14:textId="77777777" w:rsidR="00C03728" w:rsidRPr="00CE1208" w:rsidRDefault="00C03728" w:rsidP="008D36F0">
            <w:pPr>
              <w:jc w:val="center"/>
            </w:pPr>
            <w:r w:rsidRPr="00CE1208">
              <w:t>2018</w:t>
            </w:r>
          </w:p>
        </w:tc>
        <w:tc>
          <w:tcPr>
            <w:tcW w:w="1728" w:type="dxa"/>
            <w:noWrap/>
            <w:hideMark/>
          </w:tcPr>
          <w:p w14:paraId="44D8D4CB" w14:textId="77777777" w:rsidR="00C03728" w:rsidRPr="00EB69A6" w:rsidRDefault="00C03728" w:rsidP="008D36F0">
            <w:pPr>
              <w:jc w:val="center"/>
            </w:pPr>
            <w:r w:rsidRPr="00EB69A6">
              <w:t>38</w:t>
            </w:r>
          </w:p>
        </w:tc>
        <w:tc>
          <w:tcPr>
            <w:tcW w:w="1728" w:type="dxa"/>
            <w:noWrap/>
            <w:hideMark/>
          </w:tcPr>
          <w:p w14:paraId="4D684CA8" w14:textId="77777777" w:rsidR="00C03728" w:rsidRPr="00EB69A6" w:rsidRDefault="00C03728" w:rsidP="008D36F0">
            <w:pPr>
              <w:jc w:val="center"/>
            </w:pPr>
            <w:r w:rsidRPr="00EB69A6">
              <w:t>4,530</w:t>
            </w:r>
          </w:p>
        </w:tc>
        <w:tc>
          <w:tcPr>
            <w:tcW w:w="1728" w:type="dxa"/>
          </w:tcPr>
          <w:p w14:paraId="3551ABDD" w14:textId="77777777" w:rsidR="00C03728" w:rsidRPr="00EB69A6" w:rsidRDefault="00C03728" w:rsidP="008D36F0">
            <w:pPr>
              <w:jc w:val="center"/>
            </w:pPr>
            <w:r w:rsidRPr="00EB69A6">
              <w:t>16</w:t>
            </w:r>
          </w:p>
        </w:tc>
        <w:tc>
          <w:tcPr>
            <w:tcW w:w="1728" w:type="dxa"/>
          </w:tcPr>
          <w:p w14:paraId="193B072B" w14:textId="77777777" w:rsidR="00C03728" w:rsidRPr="00EB69A6" w:rsidRDefault="00C03728" w:rsidP="008D36F0">
            <w:pPr>
              <w:jc w:val="center"/>
            </w:pPr>
            <w:r w:rsidRPr="00EB69A6">
              <w:t>98</w:t>
            </w:r>
          </w:p>
        </w:tc>
      </w:tr>
      <w:tr w:rsidR="00C03728" w:rsidRPr="00CE1208" w14:paraId="63E3F247" w14:textId="77777777" w:rsidTr="008D36F0">
        <w:trPr>
          <w:trHeight w:val="300"/>
          <w:jc w:val="center"/>
        </w:trPr>
        <w:tc>
          <w:tcPr>
            <w:tcW w:w="1728" w:type="dxa"/>
            <w:noWrap/>
            <w:vAlign w:val="center"/>
          </w:tcPr>
          <w:p w14:paraId="65963A49" w14:textId="77777777" w:rsidR="00C03728" w:rsidRPr="00CE1208" w:rsidRDefault="00C03728" w:rsidP="008D36F0">
            <w:pPr>
              <w:jc w:val="center"/>
            </w:pPr>
            <w:r w:rsidRPr="00CE1208">
              <w:t>2019</w:t>
            </w:r>
          </w:p>
        </w:tc>
        <w:tc>
          <w:tcPr>
            <w:tcW w:w="1728" w:type="dxa"/>
            <w:noWrap/>
          </w:tcPr>
          <w:p w14:paraId="4F46F409" w14:textId="77777777" w:rsidR="00C03728" w:rsidRPr="00EB69A6" w:rsidRDefault="00C03728" w:rsidP="008D36F0">
            <w:pPr>
              <w:jc w:val="center"/>
            </w:pPr>
            <w:r w:rsidRPr="00EB69A6">
              <w:t>36</w:t>
            </w:r>
          </w:p>
        </w:tc>
        <w:tc>
          <w:tcPr>
            <w:tcW w:w="1728" w:type="dxa"/>
            <w:noWrap/>
          </w:tcPr>
          <w:p w14:paraId="700CDE39" w14:textId="77777777" w:rsidR="00C03728" w:rsidRPr="00EB69A6" w:rsidRDefault="00C03728" w:rsidP="008D36F0">
            <w:pPr>
              <w:jc w:val="center"/>
            </w:pPr>
            <w:r w:rsidRPr="00EB69A6">
              <w:t>3,924</w:t>
            </w:r>
          </w:p>
        </w:tc>
        <w:tc>
          <w:tcPr>
            <w:tcW w:w="1728" w:type="dxa"/>
          </w:tcPr>
          <w:p w14:paraId="38B6328F" w14:textId="77777777" w:rsidR="00C03728" w:rsidRPr="00EB69A6" w:rsidRDefault="00C03728" w:rsidP="008D36F0">
            <w:pPr>
              <w:jc w:val="center"/>
            </w:pPr>
            <w:r w:rsidRPr="00EB69A6">
              <w:t>11</w:t>
            </w:r>
          </w:p>
        </w:tc>
        <w:tc>
          <w:tcPr>
            <w:tcW w:w="1728" w:type="dxa"/>
          </w:tcPr>
          <w:p w14:paraId="40BE698C" w14:textId="77777777" w:rsidR="00C03728" w:rsidRPr="00EB69A6" w:rsidRDefault="00C03728" w:rsidP="008D36F0">
            <w:pPr>
              <w:jc w:val="center"/>
            </w:pPr>
            <w:r w:rsidRPr="00EB69A6">
              <w:t>109</w:t>
            </w:r>
          </w:p>
        </w:tc>
      </w:tr>
      <w:tr w:rsidR="00C03728" w:rsidRPr="00CE1208" w14:paraId="6CF08B6F" w14:textId="77777777" w:rsidTr="008D36F0">
        <w:trPr>
          <w:trHeight w:val="300"/>
          <w:jc w:val="center"/>
        </w:trPr>
        <w:tc>
          <w:tcPr>
            <w:tcW w:w="1728" w:type="dxa"/>
            <w:noWrap/>
            <w:vAlign w:val="center"/>
            <w:hideMark/>
          </w:tcPr>
          <w:p w14:paraId="3AD28681" w14:textId="77777777" w:rsidR="00C03728" w:rsidRPr="00CE1208" w:rsidRDefault="00C03728" w:rsidP="008D36F0">
            <w:pPr>
              <w:jc w:val="center"/>
              <w:rPr>
                <w:b/>
              </w:rPr>
            </w:pPr>
            <w:r w:rsidRPr="00CE1208">
              <w:rPr>
                <w:b/>
              </w:rPr>
              <w:t>10</w:t>
            </w:r>
            <w:r>
              <w:rPr>
                <w:b/>
              </w:rPr>
              <w:t xml:space="preserve">-year </w:t>
            </w:r>
            <w:r w:rsidRPr="00CE1208">
              <w:rPr>
                <w:b/>
              </w:rPr>
              <w:t>av</w:t>
            </w:r>
            <w:r>
              <w:rPr>
                <w:b/>
              </w:rPr>
              <w:t>g.</w:t>
            </w:r>
          </w:p>
        </w:tc>
        <w:tc>
          <w:tcPr>
            <w:tcW w:w="1728" w:type="dxa"/>
            <w:noWrap/>
          </w:tcPr>
          <w:p w14:paraId="397ECE3E" w14:textId="77777777" w:rsidR="00C03728" w:rsidRPr="002D64B4" w:rsidRDefault="00C03728" w:rsidP="008D36F0">
            <w:pPr>
              <w:jc w:val="center"/>
              <w:rPr>
                <w:b/>
                <w:bCs/>
              </w:rPr>
            </w:pPr>
            <w:r w:rsidRPr="002D64B4">
              <w:rPr>
                <w:b/>
                <w:bCs/>
              </w:rPr>
              <w:t>20</w:t>
            </w:r>
          </w:p>
        </w:tc>
        <w:tc>
          <w:tcPr>
            <w:tcW w:w="1728" w:type="dxa"/>
            <w:noWrap/>
          </w:tcPr>
          <w:p w14:paraId="50BAF006" w14:textId="77777777" w:rsidR="00C03728" w:rsidRPr="002D64B4" w:rsidRDefault="00C03728" w:rsidP="008D36F0">
            <w:pPr>
              <w:jc w:val="center"/>
              <w:rPr>
                <w:b/>
                <w:bCs/>
              </w:rPr>
            </w:pPr>
            <w:r w:rsidRPr="002D64B4">
              <w:rPr>
                <w:b/>
                <w:bCs/>
              </w:rPr>
              <w:t>2,360</w:t>
            </w:r>
          </w:p>
        </w:tc>
        <w:tc>
          <w:tcPr>
            <w:tcW w:w="1728" w:type="dxa"/>
          </w:tcPr>
          <w:p w14:paraId="2E96E54E" w14:textId="77777777" w:rsidR="00C03728" w:rsidRPr="002D64B4" w:rsidRDefault="00C03728" w:rsidP="008D36F0">
            <w:pPr>
              <w:jc w:val="center"/>
              <w:rPr>
                <w:b/>
                <w:bCs/>
              </w:rPr>
            </w:pPr>
            <w:r w:rsidRPr="002D64B4">
              <w:rPr>
                <w:b/>
                <w:bCs/>
              </w:rPr>
              <w:t>10</w:t>
            </w:r>
          </w:p>
        </w:tc>
        <w:tc>
          <w:tcPr>
            <w:tcW w:w="1728" w:type="dxa"/>
          </w:tcPr>
          <w:p w14:paraId="6DE7B3FB" w14:textId="77777777" w:rsidR="00C03728" w:rsidRPr="002D64B4" w:rsidRDefault="00C03728" w:rsidP="008D36F0">
            <w:pPr>
              <w:jc w:val="center"/>
              <w:rPr>
                <w:b/>
                <w:bCs/>
              </w:rPr>
            </w:pPr>
            <w:r w:rsidRPr="002D64B4">
              <w:rPr>
                <w:b/>
                <w:bCs/>
              </w:rPr>
              <w:t>136</w:t>
            </w:r>
          </w:p>
        </w:tc>
      </w:tr>
      <w:tr w:rsidR="00C03728" w:rsidRPr="00CE1208" w14:paraId="1DC1EFAA" w14:textId="77777777" w:rsidTr="008D36F0">
        <w:trPr>
          <w:trHeight w:val="300"/>
          <w:jc w:val="center"/>
        </w:trPr>
        <w:tc>
          <w:tcPr>
            <w:tcW w:w="1728" w:type="dxa"/>
            <w:noWrap/>
            <w:vAlign w:val="center"/>
            <w:hideMark/>
          </w:tcPr>
          <w:p w14:paraId="632206DA" w14:textId="77777777" w:rsidR="00C03728" w:rsidRPr="00CE1208" w:rsidRDefault="00C03728" w:rsidP="008D36F0">
            <w:pPr>
              <w:jc w:val="center"/>
              <w:rPr>
                <w:b/>
              </w:rPr>
            </w:pPr>
            <w:r w:rsidRPr="00CE1208">
              <w:rPr>
                <w:b/>
              </w:rPr>
              <w:t>10</w:t>
            </w:r>
            <w:r>
              <w:rPr>
                <w:b/>
              </w:rPr>
              <w:t>-year</w:t>
            </w:r>
            <w:r w:rsidRPr="00CE1208">
              <w:rPr>
                <w:b/>
              </w:rPr>
              <w:t xml:space="preserve"> SD</w:t>
            </w:r>
          </w:p>
        </w:tc>
        <w:tc>
          <w:tcPr>
            <w:tcW w:w="1728" w:type="dxa"/>
            <w:noWrap/>
          </w:tcPr>
          <w:p w14:paraId="2B6DB7D5" w14:textId="77777777" w:rsidR="00C03728" w:rsidRPr="002D64B4" w:rsidRDefault="00C03728" w:rsidP="008D36F0">
            <w:pPr>
              <w:jc w:val="center"/>
              <w:rPr>
                <w:b/>
                <w:bCs/>
              </w:rPr>
            </w:pPr>
            <w:r w:rsidRPr="002D64B4">
              <w:rPr>
                <w:b/>
                <w:bCs/>
              </w:rPr>
              <w:t>11</w:t>
            </w:r>
          </w:p>
        </w:tc>
        <w:tc>
          <w:tcPr>
            <w:tcW w:w="1728" w:type="dxa"/>
            <w:noWrap/>
          </w:tcPr>
          <w:p w14:paraId="2B3229AB" w14:textId="77777777" w:rsidR="00C03728" w:rsidRPr="002D64B4" w:rsidRDefault="00C03728" w:rsidP="008D36F0">
            <w:pPr>
              <w:jc w:val="center"/>
              <w:rPr>
                <w:b/>
                <w:bCs/>
              </w:rPr>
            </w:pPr>
            <w:r w:rsidRPr="002D64B4">
              <w:rPr>
                <w:b/>
                <w:bCs/>
              </w:rPr>
              <w:t>1,073</w:t>
            </w:r>
          </w:p>
        </w:tc>
        <w:tc>
          <w:tcPr>
            <w:tcW w:w="1728" w:type="dxa"/>
          </w:tcPr>
          <w:p w14:paraId="3E753CF1" w14:textId="77777777" w:rsidR="00C03728" w:rsidRPr="002D64B4" w:rsidRDefault="00C03728" w:rsidP="008D36F0">
            <w:pPr>
              <w:jc w:val="center"/>
              <w:rPr>
                <w:b/>
                <w:bCs/>
              </w:rPr>
            </w:pPr>
            <w:r w:rsidRPr="002D64B4">
              <w:rPr>
                <w:b/>
                <w:bCs/>
              </w:rPr>
              <w:t>4</w:t>
            </w:r>
          </w:p>
        </w:tc>
        <w:tc>
          <w:tcPr>
            <w:tcW w:w="1728" w:type="dxa"/>
          </w:tcPr>
          <w:p w14:paraId="32AFCFC1" w14:textId="77777777" w:rsidR="00C03728" w:rsidRPr="002D64B4" w:rsidRDefault="00C03728" w:rsidP="008D36F0">
            <w:pPr>
              <w:jc w:val="center"/>
              <w:rPr>
                <w:b/>
                <w:bCs/>
              </w:rPr>
            </w:pPr>
            <w:r w:rsidRPr="002D64B4">
              <w:rPr>
                <w:b/>
                <w:bCs/>
              </w:rPr>
              <w:t>53</w:t>
            </w:r>
          </w:p>
        </w:tc>
      </w:tr>
      <w:tr w:rsidR="00C03728" w:rsidRPr="00CE1208" w14:paraId="56C464CA" w14:textId="77777777" w:rsidTr="008D36F0">
        <w:trPr>
          <w:trHeight w:val="300"/>
          <w:jc w:val="center"/>
        </w:trPr>
        <w:tc>
          <w:tcPr>
            <w:tcW w:w="1728" w:type="dxa"/>
            <w:noWrap/>
            <w:vAlign w:val="center"/>
            <w:hideMark/>
          </w:tcPr>
          <w:p w14:paraId="34140A5A" w14:textId="77777777" w:rsidR="00C03728" w:rsidRPr="00CE1208" w:rsidRDefault="00C03728" w:rsidP="008D36F0">
            <w:pPr>
              <w:jc w:val="center"/>
              <w:rPr>
                <w:b/>
              </w:rPr>
            </w:pPr>
            <w:r w:rsidRPr="00CE1208">
              <w:rPr>
                <w:b/>
              </w:rPr>
              <w:t>20</w:t>
            </w:r>
            <w:r>
              <w:rPr>
                <w:b/>
              </w:rPr>
              <w:t>-year</w:t>
            </w:r>
            <w:r w:rsidRPr="00CE1208">
              <w:rPr>
                <w:b/>
              </w:rPr>
              <w:t xml:space="preserve"> avg</w:t>
            </w:r>
            <w:r>
              <w:rPr>
                <w:b/>
              </w:rPr>
              <w:t>.</w:t>
            </w:r>
          </w:p>
        </w:tc>
        <w:tc>
          <w:tcPr>
            <w:tcW w:w="1728" w:type="dxa"/>
            <w:noWrap/>
          </w:tcPr>
          <w:p w14:paraId="7FDDDE02" w14:textId="77777777" w:rsidR="00C03728" w:rsidRPr="002D64B4" w:rsidRDefault="00C03728" w:rsidP="008D36F0">
            <w:pPr>
              <w:jc w:val="center"/>
              <w:rPr>
                <w:b/>
                <w:bCs/>
              </w:rPr>
            </w:pPr>
            <w:r w:rsidRPr="002D64B4">
              <w:rPr>
                <w:b/>
                <w:bCs/>
              </w:rPr>
              <w:t>23</w:t>
            </w:r>
          </w:p>
        </w:tc>
        <w:tc>
          <w:tcPr>
            <w:tcW w:w="1728" w:type="dxa"/>
            <w:noWrap/>
          </w:tcPr>
          <w:p w14:paraId="7D9ADF38" w14:textId="77777777" w:rsidR="00C03728" w:rsidRPr="002D64B4" w:rsidRDefault="00C03728" w:rsidP="008D36F0">
            <w:pPr>
              <w:jc w:val="center"/>
              <w:rPr>
                <w:b/>
                <w:bCs/>
              </w:rPr>
            </w:pPr>
            <w:r w:rsidRPr="002D64B4">
              <w:rPr>
                <w:b/>
                <w:bCs/>
              </w:rPr>
              <w:t>3,437</w:t>
            </w:r>
          </w:p>
        </w:tc>
        <w:tc>
          <w:tcPr>
            <w:tcW w:w="1728" w:type="dxa"/>
          </w:tcPr>
          <w:p w14:paraId="39726825" w14:textId="77777777" w:rsidR="00C03728" w:rsidRPr="002D64B4" w:rsidRDefault="00C03728" w:rsidP="008D36F0">
            <w:pPr>
              <w:jc w:val="center"/>
              <w:rPr>
                <w:b/>
                <w:bCs/>
              </w:rPr>
            </w:pPr>
            <w:r w:rsidRPr="002D64B4">
              <w:rPr>
                <w:b/>
                <w:bCs/>
              </w:rPr>
              <w:t>11</w:t>
            </w:r>
          </w:p>
        </w:tc>
        <w:tc>
          <w:tcPr>
            <w:tcW w:w="1728" w:type="dxa"/>
          </w:tcPr>
          <w:p w14:paraId="75123692" w14:textId="77777777" w:rsidR="00C03728" w:rsidRPr="002D64B4" w:rsidRDefault="00C03728" w:rsidP="008D36F0">
            <w:pPr>
              <w:jc w:val="center"/>
              <w:rPr>
                <w:b/>
                <w:bCs/>
              </w:rPr>
            </w:pPr>
            <w:r w:rsidRPr="002D64B4">
              <w:rPr>
                <w:b/>
                <w:bCs/>
              </w:rPr>
              <w:t>174</w:t>
            </w:r>
          </w:p>
        </w:tc>
      </w:tr>
      <w:tr w:rsidR="00C03728" w:rsidRPr="00CE1208" w14:paraId="28CB6497" w14:textId="77777777" w:rsidTr="008D36F0">
        <w:trPr>
          <w:trHeight w:val="300"/>
          <w:jc w:val="center"/>
        </w:trPr>
        <w:tc>
          <w:tcPr>
            <w:tcW w:w="1728" w:type="dxa"/>
            <w:noWrap/>
            <w:vAlign w:val="center"/>
            <w:hideMark/>
          </w:tcPr>
          <w:p w14:paraId="475B8CFF" w14:textId="77777777" w:rsidR="00C03728" w:rsidRPr="00CE1208" w:rsidRDefault="00C03728" w:rsidP="008D36F0">
            <w:pPr>
              <w:jc w:val="center"/>
              <w:rPr>
                <w:b/>
              </w:rPr>
            </w:pPr>
            <w:r w:rsidRPr="00CE1208">
              <w:rPr>
                <w:b/>
              </w:rPr>
              <w:t>20</w:t>
            </w:r>
            <w:r>
              <w:rPr>
                <w:b/>
              </w:rPr>
              <w:t>-year</w:t>
            </w:r>
            <w:r w:rsidRPr="00CE1208">
              <w:rPr>
                <w:b/>
              </w:rPr>
              <w:t xml:space="preserve"> SD</w:t>
            </w:r>
          </w:p>
        </w:tc>
        <w:tc>
          <w:tcPr>
            <w:tcW w:w="1728" w:type="dxa"/>
            <w:noWrap/>
          </w:tcPr>
          <w:p w14:paraId="1E3CF6E5" w14:textId="77777777" w:rsidR="00C03728" w:rsidRPr="002D64B4" w:rsidRDefault="00C03728" w:rsidP="008D36F0">
            <w:pPr>
              <w:jc w:val="center"/>
              <w:rPr>
                <w:b/>
                <w:bCs/>
              </w:rPr>
            </w:pPr>
            <w:r w:rsidRPr="002D64B4">
              <w:rPr>
                <w:b/>
                <w:bCs/>
              </w:rPr>
              <w:t>12</w:t>
            </w:r>
          </w:p>
        </w:tc>
        <w:tc>
          <w:tcPr>
            <w:tcW w:w="1728" w:type="dxa"/>
            <w:noWrap/>
          </w:tcPr>
          <w:p w14:paraId="23D86405" w14:textId="77777777" w:rsidR="00C03728" w:rsidRPr="002D64B4" w:rsidRDefault="00C03728" w:rsidP="008D36F0">
            <w:pPr>
              <w:jc w:val="center"/>
              <w:rPr>
                <w:b/>
                <w:bCs/>
              </w:rPr>
            </w:pPr>
            <w:r w:rsidRPr="002D64B4">
              <w:rPr>
                <w:b/>
                <w:bCs/>
              </w:rPr>
              <w:t>1,578</w:t>
            </w:r>
          </w:p>
        </w:tc>
        <w:tc>
          <w:tcPr>
            <w:tcW w:w="1728" w:type="dxa"/>
          </w:tcPr>
          <w:p w14:paraId="3F81C977" w14:textId="77777777" w:rsidR="00C03728" w:rsidRPr="002D64B4" w:rsidRDefault="00C03728" w:rsidP="008D36F0">
            <w:pPr>
              <w:jc w:val="center"/>
              <w:rPr>
                <w:b/>
                <w:bCs/>
              </w:rPr>
            </w:pPr>
            <w:r w:rsidRPr="002D64B4">
              <w:rPr>
                <w:b/>
                <w:bCs/>
              </w:rPr>
              <w:t>4</w:t>
            </w:r>
          </w:p>
        </w:tc>
        <w:tc>
          <w:tcPr>
            <w:tcW w:w="1728" w:type="dxa"/>
          </w:tcPr>
          <w:p w14:paraId="711AB62A" w14:textId="77777777" w:rsidR="00C03728" w:rsidRPr="002D64B4" w:rsidRDefault="00C03728" w:rsidP="008D36F0">
            <w:pPr>
              <w:jc w:val="center"/>
              <w:rPr>
                <w:b/>
                <w:bCs/>
              </w:rPr>
            </w:pPr>
            <w:r w:rsidRPr="002D64B4">
              <w:rPr>
                <w:b/>
                <w:bCs/>
              </w:rPr>
              <w:t>82</w:t>
            </w:r>
          </w:p>
        </w:tc>
      </w:tr>
    </w:tbl>
    <w:p w14:paraId="1DDECE19" w14:textId="77777777" w:rsidR="00C03728" w:rsidRPr="002D64B4" w:rsidRDefault="00C03728" w:rsidP="00C03728">
      <w:pPr>
        <w:rPr>
          <w:sz w:val="20"/>
        </w:rPr>
      </w:pPr>
      <w:r w:rsidRPr="00352E70">
        <w:rPr>
          <w:sz w:val="20"/>
        </w:rPr>
        <w:t>*</w:t>
      </w:r>
      <w:r>
        <w:rPr>
          <w:sz w:val="20"/>
        </w:rPr>
        <w:t xml:space="preserve"> Confidential (l</w:t>
      </w:r>
      <w:r w:rsidRPr="00352E70">
        <w:rPr>
          <w:sz w:val="20"/>
        </w:rPr>
        <w:t>ess than three vendors</w:t>
      </w:r>
      <w:r>
        <w:rPr>
          <w:sz w:val="20"/>
        </w:rPr>
        <w:t>)</w:t>
      </w:r>
    </w:p>
    <w:p w14:paraId="07955560" w14:textId="77777777" w:rsidR="00C03728" w:rsidRPr="00C03728" w:rsidRDefault="00C03728" w:rsidP="00C03728">
      <w:pPr>
        <w:pStyle w:val="Heading3"/>
        <w:numPr>
          <w:ilvl w:val="2"/>
          <w:numId w:val="23"/>
        </w:numPr>
      </w:pPr>
      <w:bookmarkStart w:id="10" w:name="_Toc25924279"/>
      <w:r w:rsidRPr="00C03728">
        <w:t>Fishery Summary Dashboard Statistics</w:t>
      </w:r>
      <w:bookmarkEnd w:id="10"/>
    </w:p>
    <w:p w14:paraId="06F8F183" w14:textId="77777777" w:rsidR="00C03728" w:rsidRDefault="00C03728" w:rsidP="00C03728">
      <w:pPr>
        <w:spacing w:before="120" w:after="120"/>
      </w:pPr>
      <w:r>
        <w:t>The Fishery Summary Dashboard Statics section consolidates all fishery-dependent information comparing the most recent year with short-term (recent 10 years) and long-term (recent 20 years) average (shown bolded in [brackets]). Trend analysis of the past 10 years will dictate the trends (increasing, decreasing, or no trend). The right-most symbol indicates whether the mean of the short-term and long-term years were above, below, or within one standard deviation of the mean of the full time series.</w:t>
      </w:r>
    </w:p>
    <w:p w14:paraId="1755D375" w14:textId="77777777" w:rsidR="00C03728" w:rsidRDefault="00C03728" w:rsidP="00C03728">
      <w:r>
        <w:rPr>
          <w:noProof/>
        </w:rPr>
        <mc:AlternateContent>
          <mc:Choice Requires="wps">
            <w:drawing>
              <wp:inline distT="0" distB="0" distL="0" distR="0" wp14:anchorId="593E47FD" wp14:editId="455CA8F9">
                <wp:extent cx="5943600" cy="1303655"/>
                <wp:effectExtent l="9525" t="13335" r="9525" b="13970"/>
                <wp:docPr id="1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9070"/>
                        </a:xfrm>
                        <a:prstGeom prst="rect">
                          <a:avLst/>
                        </a:prstGeom>
                        <a:solidFill>
                          <a:srgbClr val="FFFFFF"/>
                        </a:solidFill>
                        <a:ln w="9525">
                          <a:solidFill>
                            <a:srgbClr val="000000"/>
                          </a:solidFill>
                          <a:miter lim="800000"/>
                          <a:headEnd/>
                          <a:tailEnd/>
                        </a:ln>
                      </wps:spPr>
                      <wps:txbx>
                        <w:txbxContent>
                          <w:p w14:paraId="0BE3E9BC" w14:textId="77777777" w:rsidR="00936686" w:rsidRDefault="00936686" w:rsidP="00C03728">
                            <w:pPr>
                              <w:spacing w:after="120"/>
                            </w:pPr>
                            <w:r>
                              <w:t>Legend Key:</w:t>
                            </w:r>
                          </w:p>
                          <w:p w14:paraId="418A7EDA" w14:textId="77777777" w:rsidR="00936686" w:rsidRDefault="00936686" w:rsidP="00C03728">
                            <w:pPr>
                              <w:spacing w:after="120"/>
                            </w:pPr>
                            <w:r>
                              <w:rPr>
                                <w:noProof/>
                              </w:rPr>
                              <w:drawing>
                                <wp:inline distT="0" distB="0" distL="0" distR="0" wp14:anchorId="4DAF565A" wp14:editId="5A909DAD">
                                  <wp:extent cx="210312" cy="219456"/>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trend.png"/>
                                          <pic:cNvPicPr/>
                                        </pic:nvPicPr>
                                        <pic:blipFill>
                                          <a:blip r:embed="rId7">
                                            <a:extLst>
                                              <a:ext uri="{28A0092B-C50C-407E-A947-70E740481C1C}">
                                                <a14:useLocalDpi xmlns:a14="http://schemas.microsoft.com/office/drawing/2010/main" val="0"/>
                                              </a:ext>
                                            </a:extLst>
                                          </a:blip>
                                          <a:stretch>
                                            <a:fillRect/>
                                          </a:stretch>
                                        </pic:blipFill>
                                        <pic:spPr>
                                          <a:xfrm>
                                            <a:off x="0" y="0"/>
                                            <a:ext cx="210312" cy="219456"/>
                                          </a:xfrm>
                                          <a:prstGeom prst="rect">
                                            <a:avLst/>
                                          </a:prstGeom>
                                        </pic:spPr>
                                      </pic:pic>
                                    </a:graphicData>
                                  </a:graphic>
                                </wp:inline>
                              </w:drawing>
                            </w:r>
                            <w:r>
                              <w:t xml:space="preserve"> - </w:t>
                            </w:r>
                            <w:r w:rsidRPr="000F7D64">
                              <w:rPr>
                                <w:i/>
                              </w:rPr>
                              <w:t xml:space="preserve">increasing trend in </w:t>
                            </w:r>
                            <w:r>
                              <w:rPr>
                                <w:i/>
                              </w:rPr>
                              <w:t>the time series</w:t>
                            </w:r>
                            <w:r>
                              <w:tab/>
                            </w:r>
                            <w:r>
                              <w:tab/>
                            </w:r>
                            <w:r>
                              <w:rPr>
                                <w:noProof/>
                              </w:rPr>
                              <w:drawing>
                                <wp:inline distT="0" distB="0" distL="0" distR="0" wp14:anchorId="78FDCDA9" wp14:editId="3BC7C81A">
                                  <wp:extent cx="266520" cy="266520"/>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than 1sd.png"/>
                                          <pic:cNvPicPr/>
                                        </pic:nvPicPr>
                                        <pic:blipFill>
                                          <a:blip r:embed="rId8">
                                            <a:extLst>
                                              <a:ext uri="{28A0092B-C50C-407E-A947-70E740481C1C}">
                                                <a14:useLocalDpi xmlns:a14="http://schemas.microsoft.com/office/drawing/2010/main" val="0"/>
                                              </a:ext>
                                            </a:extLst>
                                          </a:blip>
                                          <a:stretch>
                                            <a:fillRect/>
                                          </a:stretch>
                                        </pic:blipFill>
                                        <pic:spPr>
                                          <a:xfrm>
                                            <a:off x="0" y="0"/>
                                            <a:ext cx="264355" cy="264355"/>
                                          </a:xfrm>
                                          <a:prstGeom prst="rect">
                                            <a:avLst/>
                                          </a:prstGeom>
                                        </pic:spPr>
                                      </pic:pic>
                                    </a:graphicData>
                                  </a:graphic>
                                </wp:inline>
                              </w:drawing>
                            </w:r>
                            <w:r>
                              <w:t xml:space="preserve"> - </w:t>
                            </w:r>
                            <w:r>
                              <w:rPr>
                                <w:i/>
                              </w:rPr>
                              <w:t>above</w:t>
                            </w:r>
                            <w:r w:rsidRPr="000F7D64">
                              <w:rPr>
                                <w:i/>
                              </w:rPr>
                              <w:t xml:space="preserve"> 1 standard deviation</w:t>
                            </w:r>
                          </w:p>
                          <w:p w14:paraId="79315BD1" w14:textId="77777777" w:rsidR="00936686" w:rsidRDefault="00936686" w:rsidP="00C03728">
                            <w:pPr>
                              <w:spacing w:after="120"/>
                            </w:pPr>
                            <w:r>
                              <w:rPr>
                                <w:noProof/>
                              </w:rPr>
                              <w:drawing>
                                <wp:inline distT="0" distB="0" distL="0" distR="0" wp14:anchorId="7A546316" wp14:editId="126A3470">
                                  <wp:extent cx="219456" cy="219456"/>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t xml:space="preserve"> -</w:t>
                            </w:r>
                            <w:r w:rsidRPr="008238B9">
                              <w:t xml:space="preserve"> </w:t>
                            </w:r>
                            <w:r w:rsidRPr="000F7D64">
                              <w:rPr>
                                <w:i/>
                              </w:rPr>
                              <w:t xml:space="preserve">decreasing trend in the </w:t>
                            </w:r>
                            <w:r>
                              <w:rPr>
                                <w:i/>
                              </w:rPr>
                              <w:t>time series</w:t>
                            </w:r>
                            <w:r>
                              <w:rPr>
                                <w:i/>
                              </w:rPr>
                              <w:tab/>
                            </w:r>
                            <w:r>
                              <w:tab/>
                            </w:r>
                            <w:r>
                              <w:rPr>
                                <w:noProof/>
                              </w:rPr>
                              <w:drawing>
                                <wp:inline distT="0" distB="0" distL="0" distR="0" wp14:anchorId="0F6A6077" wp14:editId="7F037C69">
                                  <wp:extent cx="219456" cy="219456"/>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 than 1sd.png"/>
                                          <pic:cNvPicPr/>
                                        </pic:nvPicPr>
                                        <pic:blipFill>
                                          <a:blip r:embed="rId10">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t xml:space="preserve"> - </w:t>
                            </w:r>
                            <w:r>
                              <w:rPr>
                                <w:i/>
                              </w:rPr>
                              <w:t>below</w:t>
                            </w:r>
                            <w:r w:rsidRPr="000F7D64">
                              <w:rPr>
                                <w:i/>
                              </w:rPr>
                              <w:t xml:space="preserve"> 1 standard deviation</w:t>
                            </w:r>
                          </w:p>
                          <w:p w14:paraId="759C4CF8" w14:textId="77777777" w:rsidR="00936686" w:rsidRDefault="00936686" w:rsidP="00C03728">
                            <w:pPr>
                              <w:spacing w:after="120"/>
                            </w:pPr>
                            <w:r>
                              <w:rPr>
                                <w:noProof/>
                              </w:rPr>
                              <w:drawing>
                                <wp:inline distT="0" distB="0" distL="0" distR="0" wp14:anchorId="43C8B76A" wp14:editId="06312D4F">
                                  <wp:extent cx="219456" cy="219456"/>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trend.png"/>
                                          <pic:cNvPicPr/>
                                        </pic:nvPicPr>
                                        <pic:blipFill>
                                          <a:blip r:embed="rId1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t xml:space="preserve"> - </w:t>
                            </w:r>
                            <w:r w:rsidRPr="000F7D64">
                              <w:rPr>
                                <w:i/>
                              </w:rPr>
                              <w:t xml:space="preserve">no trend in the </w:t>
                            </w:r>
                            <w:r>
                              <w:rPr>
                                <w:i/>
                              </w:rPr>
                              <w:t>time series</w:t>
                            </w:r>
                            <w:r>
                              <w:tab/>
                            </w:r>
                            <w:r>
                              <w:tab/>
                            </w:r>
                            <w:r>
                              <w:tab/>
                            </w:r>
                            <w:r>
                              <w:rPr>
                                <w:noProof/>
                              </w:rPr>
                              <w:drawing>
                                <wp:inline distT="0" distB="0" distL="0" distR="0" wp14:anchorId="27A3F456" wp14:editId="57E14967">
                                  <wp:extent cx="219456" cy="219456"/>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t xml:space="preserve"> - </w:t>
                            </w:r>
                            <w:r w:rsidRPr="000F7D64">
                              <w:rPr>
                                <w:i/>
                              </w:rPr>
                              <w:t>within 1 standard deviation</w:t>
                            </w:r>
                          </w:p>
                          <w:p w14:paraId="0841C39A" w14:textId="77777777" w:rsidR="00936686" w:rsidRDefault="00936686" w:rsidP="00C03728">
                            <w:pPr>
                              <w:spacing w:after="120"/>
                            </w:pPr>
                            <w:r>
                              <w:t>10,000 [</w:t>
                            </w:r>
                            <w:r w:rsidRPr="00C2048A">
                              <w:rPr>
                                <w:b/>
                              </w:rPr>
                              <w:t>1,000</w:t>
                            </w:r>
                            <w:r>
                              <w:t xml:space="preserve">] – </w:t>
                            </w:r>
                            <w:r w:rsidRPr="000F7D64">
                              <w:rPr>
                                <w:i/>
                              </w:rPr>
                              <w:t xml:space="preserve">point estimate of fishery statistic </w:t>
                            </w:r>
                            <w:r w:rsidRPr="000F7D64">
                              <w:t>[</w:t>
                            </w:r>
                            <w:r w:rsidRPr="00C2048A">
                              <w:rPr>
                                <w:b/>
                                <w:i/>
                              </w:rPr>
                              <w:t>difference from short/long term average</w:t>
                            </w:r>
                            <w:r w:rsidRPr="000F7D64">
                              <w:t>]</w:t>
                            </w:r>
                          </w:p>
                        </w:txbxContent>
                      </wps:txbx>
                      <wps:bodyPr rot="0" vert="horz" wrap="square" lIns="91440" tIns="45720" rIns="91440" bIns="45720" anchor="t" anchorCtr="0" upright="1">
                        <a:spAutoFit/>
                      </wps:bodyPr>
                    </wps:wsp>
                  </a:graphicData>
                </a:graphic>
              </wp:inline>
            </w:drawing>
          </mc:Choice>
          <mc:Fallback>
            <w:pict>
              <v:shapetype w14:anchorId="593E47FD" id="_x0000_t202" coordsize="21600,21600" o:spt="202" path="m,l,21600r21600,l21600,xe">
                <v:stroke joinstyle="miter"/>
                <v:path gradientshapeok="t" o:connecttype="rect"/>
              </v:shapetype>
              <v:shape id="Text Box 2" o:spid="_x0000_s1026" type="#_x0000_t202" style="width:468pt;height:1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">
                <v:textbox style="mso-fit-shape-to-text:t">
                  <w:txbxContent>
                    <w:p w14:paraId="0BE3E9BC" w14:textId="77777777" w:rsidR="00936686" w:rsidRDefault="00936686" w:rsidP="00C03728">
                      <w:pPr>
                        <w:spacing w:after="120"/>
                      </w:pPr>
                      <w:r>
                        <w:t>Legend Key:</w:t>
                      </w:r>
                    </w:p>
                    <w:p w14:paraId="418A7EDA" w14:textId="77777777" w:rsidR="00936686" w:rsidRDefault="00936686" w:rsidP="00C03728">
                      <w:pPr>
                        <w:spacing w:after="120"/>
                      </w:pPr>
                      <w:r>
                        <w:rPr>
                          <w:noProof/>
                        </w:rPr>
                        <w:drawing>
                          <wp:inline distT="0" distB="0" distL="0" distR="0" wp14:anchorId="4DAF565A" wp14:editId="5A909DAD">
                            <wp:extent cx="210312" cy="219456"/>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trend.png"/>
                                    <pic:cNvPicPr/>
                                  </pic:nvPicPr>
                                  <pic:blipFill>
                                    <a:blip r:embed="rId13">
                                      <a:extLst>
                                        <a:ext uri="{28A0092B-C50C-407E-A947-70E740481C1C}">
                                          <a14:useLocalDpi xmlns:a14="http://schemas.microsoft.com/office/drawing/2010/main" val="0"/>
                                        </a:ext>
                                      </a:extLst>
                                    </a:blip>
                                    <a:stretch>
                                      <a:fillRect/>
                                    </a:stretch>
                                  </pic:blipFill>
                                  <pic:spPr>
                                    <a:xfrm>
                                      <a:off x="0" y="0"/>
                                      <a:ext cx="210312" cy="219456"/>
                                    </a:xfrm>
                                    <a:prstGeom prst="rect">
                                      <a:avLst/>
                                    </a:prstGeom>
                                  </pic:spPr>
                                </pic:pic>
                              </a:graphicData>
                            </a:graphic>
                          </wp:inline>
                        </w:drawing>
                      </w:r>
                      <w:r>
                        <w:t xml:space="preserve"> - </w:t>
                      </w:r>
                      <w:r w:rsidRPr="000F7D64">
                        <w:rPr>
                          <w:i/>
                        </w:rPr>
                        <w:t xml:space="preserve">increasing trend in </w:t>
                      </w:r>
                      <w:r>
                        <w:rPr>
                          <w:i/>
                        </w:rPr>
                        <w:t>the time series</w:t>
                      </w:r>
                      <w:r>
                        <w:tab/>
                      </w:r>
                      <w:r>
                        <w:tab/>
                      </w:r>
                      <w:r>
                        <w:rPr>
                          <w:noProof/>
                        </w:rPr>
                        <w:drawing>
                          <wp:inline distT="0" distB="0" distL="0" distR="0" wp14:anchorId="78FDCDA9" wp14:editId="3BC7C81A">
                            <wp:extent cx="266520" cy="266520"/>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than 1sd.png"/>
                                    <pic:cNvPicPr/>
                                  </pic:nvPicPr>
                                  <pic:blipFill>
                                    <a:blip r:embed="rId14">
                                      <a:extLst>
                                        <a:ext uri="{28A0092B-C50C-407E-A947-70E740481C1C}">
                                          <a14:useLocalDpi xmlns:a14="http://schemas.microsoft.com/office/drawing/2010/main" val="0"/>
                                        </a:ext>
                                      </a:extLst>
                                    </a:blip>
                                    <a:stretch>
                                      <a:fillRect/>
                                    </a:stretch>
                                  </pic:blipFill>
                                  <pic:spPr>
                                    <a:xfrm>
                                      <a:off x="0" y="0"/>
                                      <a:ext cx="264355" cy="264355"/>
                                    </a:xfrm>
                                    <a:prstGeom prst="rect">
                                      <a:avLst/>
                                    </a:prstGeom>
                                  </pic:spPr>
                                </pic:pic>
                              </a:graphicData>
                            </a:graphic>
                          </wp:inline>
                        </w:drawing>
                      </w:r>
                      <w:r>
                        <w:t xml:space="preserve"> - </w:t>
                      </w:r>
                      <w:r>
                        <w:rPr>
                          <w:i/>
                        </w:rPr>
                        <w:t>above</w:t>
                      </w:r>
                      <w:r w:rsidRPr="000F7D64">
                        <w:rPr>
                          <w:i/>
                        </w:rPr>
                        <w:t xml:space="preserve"> 1 standard deviation</w:t>
                      </w:r>
                    </w:p>
                    <w:p w14:paraId="79315BD1" w14:textId="77777777" w:rsidR="00936686" w:rsidRDefault="00936686" w:rsidP="00C03728">
                      <w:pPr>
                        <w:spacing w:after="120"/>
                      </w:pPr>
                      <w:r>
                        <w:rPr>
                          <w:noProof/>
                        </w:rPr>
                        <w:drawing>
                          <wp:inline distT="0" distB="0" distL="0" distR="0" wp14:anchorId="7A546316" wp14:editId="126A3470">
                            <wp:extent cx="219456" cy="219456"/>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t xml:space="preserve"> -</w:t>
                      </w:r>
                      <w:r w:rsidRPr="008238B9">
                        <w:t xml:space="preserve"> </w:t>
                      </w:r>
                      <w:r w:rsidRPr="000F7D64">
                        <w:rPr>
                          <w:i/>
                        </w:rPr>
                        <w:t xml:space="preserve">decreasing trend in the </w:t>
                      </w:r>
                      <w:r>
                        <w:rPr>
                          <w:i/>
                        </w:rPr>
                        <w:t>time series</w:t>
                      </w:r>
                      <w:r>
                        <w:rPr>
                          <w:i/>
                        </w:rPr>
                        <w:tab/>
                      </w:r>
                      <w:r>
                        <w:tab/>
                      </w:r>
                      <w:r>
                        <w:rPr>
                          <w:noProof/>
                        </w:rPr>
                        <w:drawing>
                          <wp:inline distT="0" distB="0" distL="0" distR="0" wp14:anchorId="0F6A6077" wp14:editId="7F037C69">
                            <wp:extent cx="219456" cy="219456"/>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 than 1sd.png"/>
                                    <pic:cNvPicPr/>
                                  </pic:nvPicPr>
                                  <pic:blipFill>
                                    <a:blip r:embed="rId16">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t xml:space="preserve"> - </w:t>
                      </w:r>
                      <w:r>
                        <w:rPr>
                          <w:i/>
                        </w:rPr>
                        <w:t>below</w:t>
                      </w:r>
                      <w:r w:rsidRPr="000F7D64">
                        <w:rPr>
                          <w:i/>
                        </w:rPr>
                        <w:t xml:space="preserve"> 1 standard deviation</w:t>
                      </w:r>
                    </w:p>
                    <w:p w14:paraId="759C4CF8" w14:textId="77777777" w:rsidR="00936686" w:rsidRDefault="00936686" w:rsidP="00C03728">
                      <w:pPr>
                        <w:spacing w:after="120"/>
                      </w:pPr>
                      <w:r>
                        <w:rPr>
                          <w:noProof/>
                        </w:rPr>
                        <w:drawing>
                          <wp:inline distT="0" distB="0" distL="0" distR="0" wp14:anchorId="43C8B76A" wp14:editId="06312D4F">
                            <wp:extent cx="219456" cy="219456"/>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trend.png"/>
                                    <pic:cNvPicPr/>
                                  </pic:nvPicPr>
                                  <pic:blipFill>
                                    <a:blip r:embed="rId1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t xml:space="preserve"> - </w:t>
                      </w:r>
                      <w:r w:rsidRPr="000F7D64">
                        <w:rPr>
                          <w:i/>
                        </w:rPr>
                        <w:t xml:space="preserve">no trend in the </w:t>
                      </w:r>
                      <w:r>
                        <w:rPr>
                          <w:i/>
                        </w:rPr>
                        <w:t>time series</w:t>
                      </w:r>
                      <w:r>
                        <w:tab/>
                      </w:r>
                      <w:r>
                        <w:tab/>
                      </w:r>
                      <w:r>
                        <w:tab/>
                      </w:r>
                      <w:r>
                        <w:rPr>
                          <w:noProof/>
                        </w:rPr>
                        <w:drawing>
                          <wp:inline distT="0" distB="0" distL="0" distR="0" wp14:anchorId="27A3F456" wp14:editId="57E14967">
                            <wp:extent cx="219456" cy="219456"/>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t xml:space="preserve"> - </w:t>
                      </w:r>
                      <w:r w:rsidRPr="000F7D64">
                        <w:rPr>
                          <w:i/>
                        </w:rPr>
                        <w:t>within 1 standard deviation</w:t>
                      </w:r>
                    </w:p>
                    <w:p w14:paraId="0841C39A" w14:textId="77777777" w:rsidR="00936686" w:rsidRDefault="00936686" w:rsidP="00C03728">
                      <w:pPr>
                        <w:spacing w:after="120"/>
                      </w:pPr>
                      <w:r>
                        <w:t>10,000 [</w:t>
                      </w:r>
                      <w:r w:rsidRPr="00C2048A">
                        <w:rPr>
                          <w:b/>
                        </w:rPr>
                        <w:t>1,000</w:t>
                      </w:r>
                      <w:r>
                        <w:t xml:space="preserve">] – </w:t>
                      </w:r>
                      <w:r w:rsidRPr="000F7D64">
                        <w:rPr>
                          <w:i/>
                        </w:rPr>
                        <w:t xml:space="preserve">point estimate of fishery statistic </w:t>
                      </w:r>
                      <w:r w:rsidRPr="000F7D64">
                        <w:t>[</w:t>
                      </w:r>
                      <w:r w:rsidRPr="00C2048A">
                        <w:rPr>
                          <w:b/>
                          <w:i/>
                        </w:rPr>
                        <w:t>difference from short/long term average</w:t>
                      </w:r>
                      <w:r w:rsidRPr="000F7D64">
                        <w:t>]</w:t>
                      </w:r>
                    </w:p>
                  </w:txbxContent>
                </v:textbox>
                <w10:anchorlock/>
              </v:shape>
            </w:pict>
          </mc:Fallback>
        </mc:AlternateContent>
      </w:r>
    </w:p>
    <w:p w14:paraId="529DF111" w14:textId="77777777" w:rsidR="00C03728" w:rsidRPr="00590BE7" w:rsidRDefault="00C03728" w:rsidP="00C03728">
      <w:pPr>
        <w:pStyle w:val="Caption"/>
        <w:spacing w:after="120"/>
      </w:pPr>
      <w:bookmarkStart w:id="11" w:name="_Toc25924204"/>
      <w:bookmarkStart w:id="12" w:name="_Hlk37256870"/>
      <w:r w:rsidRPr="00590BE7">
        <w:t xml:space="preserve">Table </w:t>
      </w:r>
      <w:fldSimple w:instr=" SEQ Table \* ARABIC ">
        <w:r>
          <w:rPr>
            <w:noProof/>
          </w:rPr>
          <w:t>3</w:t>
        </w:r>
      </w:fldSimple>
      <w:r w:rsidRPr="00590BE7">
        <w:t xml:space="preserve">. </w:t>
      </w:r>
      <w:bookmarkEnd w:id="11"/>
      <w:r w:rsidRPr="00B71466">
        <w:rPr>
          <w:szCs w:val="24"/>
        </w:rPr>
        <w:t>Annual indicators for</w:t>
      </w:r>
      <w:r>
        <w:rPr>
          <w:szCs w:val="24"/>
        </w:rPr>
        <w:t xml:space="preserve"> CNMI bottomfish fisheries</w:t>
      </w:r>
      <w:r w:rsidRPr="00B71466">
        <w:rPr>
          <w:szCs w:val="24"/>
        </w:rPr>
        <w:t xml:space="preserve"> describing performance comparing estimates</w:t>
      </w:r>
      <w:r>
        <w:rPr>
          <w:szCs w:val="24"/>
        </w:rPr>
        <w:t xml:space="preserve"> from 2019</w:t>
      </w:r>
      <w:r w:rsidRPr="00B71466">
        <w:rPr>
          <w:szCs w:val="24"/>
        </w:rPr>
        <w:t xml:space="preserve"> with </w:t>
      </w:r>
      <w:r>
        <w:rPr>
          <w:szCs w:val="24"/>
        </w:rPr>
        <w:t>short- (10-</w:t>
      </w:r>
      <w:r w:rsidRPr="00B71466">
        <w:rPr>
          <w:szCs w:val="24"/>
        </w:rPr>
        <w:t xml:space="preserve">year) and </w:t>
      </w:r>
      <w:r>
        <w:rPr>
          <w:szCs w:val="24"/>
        </w:rPr>
        <w:t>long-term (20-</w:t>
      </w:r>
      <w:r w:rsidRPr="00B71466">
        <w:rPr>
          <w:szCs w:val="24"/>
        </w:rPr>
        <w:t>year) average</w:t>
      </w:r>
      <w:r>
        <w:rPr>
          <w:szCs w:val="24"/>
        </w:rPr>
        <w:t>s</w:t>
      </w:r>
    </w:p>
    <w:tbl>
      <w:tblPr>
        <w:tblStyle w:val="TableGrid"/>
        <w:tblW w:w="0" w:type="auto"/>
        <w:jc w:val="center"/>
        <w:tblLook w:val="04A0" w:firstRow="1" w:lastRow="0" w:firstColumn="1" w:lastColumn="0" w:noHBand="0" w:noVBand="1"/>
      </w:tblPr>
      <w:tblGrid>
        <w:gridCol w:w="1620"/>
        <w:gridCol w:w="2805"/>
        <w:gridCol w:w="2454"/>
        <w:gridCol w:w="2471"/>
      </w:tblGrid>
      <w:tr w:rsidR="003E2567" w:rsidRPr="00331FE5" w14:paraId="1A1AA072" w14:textId="77777777" w:rsidTr="00557007">
        <w:trPr>
          <w:tblHeader/>
          <w:jc w:val="center"/>
        </w:trPr>
        <w:tc>
          <w:tcPr>
            <w:tcW w:w="1620" w:type="dxa"/>
            <w:vAlign w:val="center"/>
          </w:tcPr>
          <w:p w14:paraId="6A9F385A" w14:textId="77777777" w:rsidR="003E2567" w:rsidRDefault="003E2567" w:rsidP="00557007">
            <w:pPr>
              <w:spacing w:before="40" w:after="40"/>
              <w:jc w:val="center"/>
              <w:rPr>
                <w:rFonts w:cs="Arial"/>
                <w:b/>
                <w:bCs/>
                <w:caps/>
                <w:kern w:val="32"/>
                <w:sz w:val="20"/>
                <w:szCs w:val="20"/>
              </w:rPr>
            </w:pPr>
            <w:bookmarkStart w:id="13" w:name="_Toc25924280"/>
            <w:bookmarkStart w:id="14" w:name="_Hlk37256876"/>
            <w:bookmarkEnd w:id="12"/>
            <w:r w:rsidRPr="00331FE5">
              <w:rPr>
                <w:b/>
                <w:sz w:val="20"/>
                <w:szCs w:val="20"/>
              </w:rPr>
              <w:t>Fishery</w:t>
            </w:r>
          </w:p>
        </w:tc>
        <w:tc>
          <w:tcPr>
            <w:tcW w:w="2805" w:type="dxa"/>
            <w:vAlign w:val="center"/>
          </w:tcPr>
          <w:p w14:paraId="7941BBF1" w14:textId="77777777" w:rsidR="003E2567" w:rsidRDefault="003E2567" w:rsidP="00557007">
            <w:pPr>
              <w:spacing w:before="40" w:after="40"/>
              <w:jc w:val="center"/>
              <w:rPr>
                <w:rFonts w:cs="Arial"/>
                <w:b/>
                <w:bCs/>
                <w:caps/>
                <w:kern w:val="32"/>
                <w:sz w:val="20"/>
                <w:szCs w:val="20"/>
              </w:rPr>
            </w:pPr>
            <w:r w:rsidRPr="00331FE5">
              <w:rPr>
                <w:b/>
                <w:sz w:val="20"/>
                <w:szCs w:val="20"/>
              </w:rPr>
              <w:t>Fishery statistics</w:t>
            </w:r>
          </w:p>
        </w:tc>
        <w:tc>
          <w:tcPr>
            <w:tcW w:w="2454" w:type="dxa"/>
            <w:vAlign w:val="center"/>
          </w:tcPr>
          <w:p w14:paraId="69D4184A" w14:textId="77777777" w:rsidR="003E2567" w:rsidRDefault="003E2567" w:rsidP="00557007">
            <w:pPr>
              <w:spacing w:before="40" w:after="40"/>
              <w:jc w:val="center"/>
              <w:rPr>
                <w:rFonts w:cs="Arial"/>
                <w:b/>
                <w:bCs/>
                <w:caps/>
                <w:kern w:val="32"/>
                <w:sz w:val="20"/>
                <w:szCs w:val="20"/>
              </w:rPr>
            </w:pPr>
            <w:r w:rsidRPr="00331FE5">
              <w:rPr>
                <w:b/>
                <w:sz w:val="20"/>
                <w:szCs w:val="20"/>
              </w:rPr>
              <w:t>Short-term (10 years)</w:t>
            </w:r>
          </w:p>
        </w:tc>
        <w:tc>
          <w:tcPr>
            <w:tcW w:w="2471" w:type="dxa"/>
            <w:vAlign w:val="center"/>
          </w:tcPr>
          <w:p w14:paraId="08B4C5F3" w14:textId="77777777" w:rsidR="003E2567" w:rsidRDefault="003E2567" w:rsidP="00557007">
            <w:pPr>
              <w:spacing w:before="40" w:after="40"/>
              <w:jc w:val="center"/>
              <w:rPr>
                <w:rFonts w:cs="Arial"/>
                <w:b/>
                <w:bCs/>
                <w:caps/>
                <w:kern w:val="32"/>
                <w:sz w:val="20"/>
                <w:szCs w:val="20"/>
              </w:rPr>
            </w:pPr>
            <w:r w:rsidRPr="00331FE5">
              <w:rPr>
                <w:b/>
                <w:sz w:val="20"/>
                <w:szCs w:val="20"/>
              </w:rPr>
              <w:t>Long-term (20 years)</w:t>
            </w:r>
          </w:p>
        </w:tc>
      </w:tr>
      <w:tr w:rsidR="003E2567" w:rsidRPr="00331FE5" w14:paraId="505C96A4" w14:textId="77777777" w:rsidTr="00557007">
        <w:trPr>
          <w:jc w:val="center"/>
        </w:trPr>
        <w:tc>
          <w:tcPr>
            <w:tcW w:w="1620" w:type="dxa"/>
            <w:vAlign w:val="center"/>
          </w:tcPr>
          <w:p w14:paraId="0A89EC7D" w14:textId="77777777" w:rsidR="003E2567" w:rsidRDefault="003E2567" w:rsidP="00557007">
            <w:pPr>
              <w:spacing w:before="40" w:after="40"/>
              <w:rPr>
                <w:rFonts w:cs="Arial"/>
                <w:b/>
                <w:bCs/>
                <w:caps/>
                <w:kern w:val="32"/>
                <w:sz w:val="20"/>
                <w:szCs w:val="20"/>
              </w:rPr>
            </w:pPr>
            <w:r w:rsidRPr="00ED44AF">
              <w:rPr>
                <w:b/>
                <w:sz w:val="20"/>
                <w:szCs w:val="20"/>
              </w:rPr>
              <w:t>Bottomfish</w:t>
            </w:r>
          </w:p>
        </w:tc>
        <w:tc>
          <w:tcPr>
            <w:tcW w:w="7730" w:type="dxa"/>
            <w:gridSpan w:val="3"/>
            <w:shd w:val="clear" w:color="auto" w:fill="D9D9D9" w:themeFill="background1" w:themeFillShade="D9"/>
            <w:vAlign w:val="center"/>
          </w:tcPr>
          <w:p w14:paraId="68423E4A" w14:textId="77777777" w:rsidR="003E2567" w:rsidRDefault="003E2567" w:rsidP="00557007">
            <w:pPr>
              <w:spacing w:before="40" w:after="40"/>
              <w:rPr>
                <w:rFonts w:cs="Arial"/>
                <w:b/>
                <w:bCs/>
                <w:caps/>
                <w:kern w:val="32"/>
                <w:sz w:val="20"/>
                <w:szCs w:val="20"/>
              </w:rPr>
            </w:pPr>
            <w:r>
              <w:rPr>
                <w:b/>
                <w:sz w:val="20"/>
                <w:szCs w:val="20"/>
              </w:rPr>
              <w:t>Total e</w:t>
            </w:r>
            <w:r w:rsidRPr="00ED44AF">
              <w:rPr>
                <w:b/>
                <w:sz w:val="20"/>
                <w:szCs w:val="20"/>
              </w:rPr>
              <w:t>stimated catch (</w:t>
            </w:r>
            <w:r>
              <w:rPr>
                <w:b/>
                <w:sz w:val="20"/>
                <w:szCs w:val="20"/>
              </w:rPr>
              <w:t>lbs.</w:t>
            </w:r>
            <w:r w:rsidRPr="00ED44AF">
              <w:rPr>
                <w:b/>
                <w:sz w:val="20"/>
                <w:szCs w:val="20"/>
              </w:rPr>
              <w:t>)</w:t>
            </w:r>
          </w:p>
        </w:tc>
      </w:tr>
      <w:tr w:rsidR="003E2567" w:rsidRPr="00331FE5" w14:paraId="0FF5B21E" w14:textId="77777777" w:rsidTr="00557007">
        <w:trPr>
          <w:jc w:val="center"/>
        </w:trPr>
        <w:tc>
          <w:tcPr>
            <w:tcW w:w="1620" w:type="dxa"/>
            <w:vMerge w:val="restart"/>
            <w:vAlign w:val="center"/>
          </w:tcPr>
          <w:p w14:paraId="0B0BF1CA" w14:textId="77777777" w:rsidR="003E2567" w:rsidRDefault="003E2567" w:rsidP="00557007">
            <w:pPr>
              <w:spacing w:before="40" w:after="40"/>
              <w:rPr>
                <w:sz w:val="20"/>
                <w:szCs w:val="20"/>
              </w:rPr>
            </w:pPr>
            <w:r>
              <w:rPr>
                <w:sz w:val="20"/>
                <w:szCs w:val="20"/>
              </w:rPr>
              <w:t xml:space="preserve">All gears </w:t>
            </w:r>
          </w:p>
          <w:p w14:paraId="64478E8C" w14:textId="77777777" w:rsidR="003E2567" w:rsidRDefault="003E2567" w:rsidP="00557007">
            <w:pPr>
              <w:spacing w:before="40" w:after="40"/>
              <w:rPr>
                <w:sz w:val="20"/>
                <w:szCs w:val="20"/>
              </w:rPr>
            </w:pPr>
            <w:r>
              <w:rPr>
                <w:sz w:val="20"/>
                <w:szCs w:val="20"/>
              </w:rPr>
              <w:t>(BMUS only)</w:t>
            </w:r>
          </w:p>
        </w:tc>
        <w:tc>
          <w:tcPr>
            <w:tcW w:w="2805" w:type="dxa"/>
            <w:vAlign w:val="center"/>
          </w:tcPr>
          <w:p w14:paraId="28348B98" w14:textId="77777777" w:rsidR="003E2567" w:rsidRDefault="003E2567" w:rsidP="00557007">
            <w:pPr>
              <w:spacing w:before="40" w:after="40"/>
              <w:ind w:left="360"/>
              <w:rPr>
                <w:sz w:val="20"/>
                <w:szCs w:val="20"/>
              </w:rPr>
            </w:pPr>
            <w:r>
              <w:rPr>
                <w:sz w:val="20"/>
                <w:szCs w:val="20"/>
              </w:rPr>
              <w:t>All BMUS</w:t>
            </w:r>
            <w:r w:rsidRPr="00331FE5">
              <w:rPr>
                <w:sz w:val="20"/>
                <w:szCs w:val="20"/>
              </w:rPr>
              <w:t xml:space="preserve"> </w:t>
            </w:r>
            <w:r>
              <w:rPr>
                <w:sz w:val="20"/>
                <w:szCs w:val="20"/>
              </w:rPr>
              <w:t xml:space="preserve">from creel survey data </w:t>
            </w:r>
          </w:p>
        </w:tc>
        <w:tc>
          <w:tcPr>
            <w:tcW w:w="2454" w:type="dxa"/>
            <w:vAlign w:val="center"/>
          </w:tcPr>
          <w:p w14:paraId="02DC0DEE" w14:textId="77777777" w:rsidR="003E2567" w:rsidRDefault="003E2567" w:rsidP="00557007">
            <w:pPr>
              <w:spacing w:before="40" w:after="40"/>
              <w:jc w:val="right"/>
              <w:rPr>
                <w:sz w:val="20"/>
                <w:szCs w:val="20"/>
              </w:rPr>
            </w:pPr>
            <w:r>
              <w:rPr>
                <w:b/>
                <w:sz w:val="20"/>
                <w:szCs w:val="20"/>
              </w:rPr>
              <w:t>21,012[</w:t>
            </w:r>
            <w:r w:rsidRPr="00035FFD">
              <w:rPr>
                <w:b/>
                <w:sz w:val="20"/>
                <w:szCs w:val="20"/>
              </w:rPr>
              <w:t>▼</w:t>
            </w:r>
            <w:r>
              <w:rPr>
                <w:b/>
                <w:sz w:val="20"/>
                <w:szCs w:val="20"/>
              </w:rPr>
              <w:t>45</w:t>
            </w:r>
            <w:r w:rsidRPr="00035FFD">
              <w:rPr>
                <w:b/>
                <w:sz w:val="20"/>
                <w:szCs w:val="20"/>
              </w:rPr>
              <w:t>%</w:t>
            </w:r>
            <w:r>
              <w:rPr>
                <w:b/>
                <w:sz w:val="20"/>
                <w:szCs w:val="20"/>
              </w:rPr>
              <w:t xml:space="preserve">] </w:t>
            </w:r>
            <w:r>
              <w:rPr>
                <w:noProof/>
              </w:rPr>
              <w:drawing>
                <wp:inline distT="0" distB="0" distL="0" distR="0" wp14:anchorId="4B15E99E" wp14:editId="22B01E27">
                  <wp:extent cx="228600" cy="22860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59818A25" wp14:editId="599D8E53">
                  <wp:extent cx="219456" cy="219456"/>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1" w:type="dxa"/>
            <w:vAlign w:val="center"/>
          </w:tcPr>
          <w:p w14:paraId="4F0F106B" w14:textId="77777777" w:rsidR="003E2567" w:rsidRDefault="003E2567" w:rsidP="00557007">
            <w:pPr>
              <w:spacing w:before="40" w:after="40"/>
              <w:jc w:val="right"/>
              <w:rPr>
                <w:sz w:val="20"/>
                <w:szCs w:val="20"/>
              </w:rPr>
            </w:pPr>
            <w:r>
              <w:rPr>
                <w:b/>
                <w:sz w:val="20"/>
                <w:szCs w:val="20"/>
              </w:rPr>
              <w:t>21,012[</w:t>
            </w:r>
            <w:r w:rsidRPr="00035FFD">
              <w:rPr>
                <w:b/>
                <w:sz w:val="20"/>
                <w:szCs w:val="20"/>
              </w:rPr>
              <w:t>▼</w:t>
            </w:r>
            <w:r>
              <w:rPr>
                <w:b/>
                <w:sz w:val="20"/>
                <w:szCs w:val="20"/>
              </w:rPr>
              <w:t>44</w:t>
            </w:r>
            <w:r w:rsidRPr="00035FFD">
              <w:rPr>
                <w:b/>
                <w:sz w:val="20"/>
                <w:szCs w:val="20"/>
              </w:rPr>
              <w:t>%</w:t>
            </w:r>
            <w:r>
              <w:rPr>
                <w:b/>
                <w:sz w:val="20"/>
                <w:szCs w:val="20"/>
              </w:rPr>
              <w:t xml:space="preserve">] </w:t>
            </w:r>
            <w:r>
              <w:rPr>
                <w:noProof/>
              </w:rPr>
              <w:drawing>
                <wp:inline distT="0" distB="0" distL="0" distR="0" wp14:anchorId="0C69DAAD" wp14:editId="53F6CE20">
                  <wp:extent cx="228600" cy="22860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3E4E9311" wp14:editId="676CCD2A">
                  <wp:extent cx="219456" cy="219456"/>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70743E86" w14:textId="77777777" w:rsidTr="00557007">
        <w:trPr>
          <w:jc w:val="center"/>
        </w:trPr>
        <w:tc>
          <w:tcPr>
            <w:tcW w:w="1620" w:type="dxa"/>
            <w:vMerge/>
            <w:vAlign w:val="center"/>
          </w:tcPr>
          <w:p w14:paraId="5FBED9D3" w14:textId="77777777" w:rsidR="003E2567" w:rsidRDefault="003E2567" w:rsidP="00557007">
            <w:pPr>
              <w:spacing w:before="40" w:after="40"/>
              <w:rPr>
                <w:sz w:val="20"/>
                <w:szCs w:val="20"/>
              </w:rPr>
            </w:pPr>
          </w:p>
        </w:tc>
        <w:tc>
          <w:tcPr>
            <w:tcW w:w="2805" w:type="dxa"/>
            <w:vAlign w:val="center"/>
          </w:tcPr>
          <w:p w14:paraId="37B764F2" w14:textId="77777777" w:rsidR="003E2567" w:rsidRDefault="003E2567" w:rsidP="00557007">
            <w:pPr>
              <w:spacing w:before="40" w:after="40"/>
              <w:ind w:left="360"/>
              <w:rPr>
                <w:sz w:val="20"/>
                <w:szCs w:val="20"/>
              </w:rPr>
            </w:pPr>
            <w:r>
              <w:rPr>
                <w:sz w:val="20"/>
                <w:szCs w:val="20"/>
              </w:rPr>
              <w:t>All BMUS from</w:t>
            </w:r>
            <w:r w:rsidRPr="00331FE5">
              <w:rPr>
                <w:sz w:val="20"/>
                <w:szCs w:val="20"/>
              </w:rPr>
              <w:t xml:space="preserve"> commercial purchase data</w:t>
            </w:r>
          </w:p>
        </w:tc>
        <w:tc>
          <w:tcPr>
            <w:tcW w:w="2454" w:type="dxa"/>
            <w:vAlign w:val="center"/>
          </w:tcPr>
          <w:p w14:paraId="11A863F8" w14:textId="77777777" w:rsidR="003E2567" w:rsidRDefault="003E2567" w:rsidP="00557007">
            <w:pPr>
              <w:spacing w:before="40" w:after="40"/>
              <w:jc w:val="right"/>
              <w:rPr>
                <w:sz w:val="20"/>
                <w:szCs w:val="20"/>
              </w:rPr>
            </w:pPr>
            <w:r>
              <w:rPr>
                <w:b/>
                <w:sz w:val="20"/>
                <w:szCs w:val="20"/>
              </w:rPr>
              <w:t>15,697[▲21</w:t>
            </w:r>
            <w:r w:rsidRPr="00035FFD">
              <w:rPr>
                <w:b/>
                <w:sz w:val="20"/>
                <w:szCs w:val="20"/>
              </w:rPr>
              <w:t>%</w:t>
            </w:r>
            <w:r>
              <w:rPr>
                <w:b/>
                <w:sz w:val="20"/>
                <w:szCs w:val="20"/>
              </w:rPr>
              <w:t xml:space="preserve">] </w:t>
            </w:r>
            <w:r>
              <w:rPr>
                <w:noProof/>
              </w:rPr>
              <w:drawing>
                <wp:inline distT="0" distB="0" distL="0" distR="0" wp14:anchorId="5407A3DE" wp14:editId="44264CCC">
                  <wp:extent cx="228600" cy="22860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0C5CFD16" wp14:editId="6665F9B3">
                  <wp:extent cx="219456" cy="219456"/>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1" w:type="dxa"/>
            <w:vAlign w:val="center"/>
          </w:tcPr>
          <w:p w14:paraId="040FE296" w14:textId="77777777" w:rsidR="003E2567" w:rsidRDefault="003E2567" w:rsidP="00557007">
            <w:pPr>
              <w:spacing w:before="40" w:after="40"/>
              <w:jc w:val="right"/>
              <w:rPr>
                <w:sz w:val="20"/>
                <w:szCs w:val="20"/>
              </w:rPr>
            </w:pPr>
            <w:r>
              <w:rPr>
                <w:b/>
                <w:sz w:val="20"/>
                <w:szCs w:val="20"/>
              </w:rPr>
              <w:t>15,697[▲6</w:t>
            </w:r>
            <w:r w:rsidRPr="00035FFD">
              <w:rPr>
                <w:b/>
                <w:sz w:val="20"/>
                <w:szCs w:val="20"/>
              </w:rPr>
              <w:t>%</w:t>
            </w:r>
            <w:r>
              <w:rPr>
                <w:b/>
                <w:sz w:val="20"/>
                <w:szCs w:val="20"/>
              </w:rPr>
              <w:t xml:space="preserve">] </w:t>
            </w:r>
            <w:r>
              <w:rPr>
                <w:noProof/>
              </w:rPr>
              <w:drawing>
                <wp:inline distT="0" distB="0" distL="0" distR="0" wp14:anchorId="71293785" wp14:editId="5543CDF2">
                  <wp:extent cx="228600" cy="22860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254094A8" wp14:editId="3993BF68">
                  <wp:extent cx="219456" cy="219456"/>
                  <wp:effectExtent l="0" t="0" r="9525" b="952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3284E9E5" w14:textId="77777777" w:rsidTr="00557007">
        <w:trPr>
          <w:jc w:val="center"/>
        </w:trPr>
        <w:tc>
          <w:tcPr>
            <w:tcW w:w="1620" w:type="dxa"/>
            <w:vAlign w:val="center"/>
          </w:tcPr>
          <w:p w14:paraId="368F9710" w14:textId="77777777" w:rsidR="003E2567" w:rsidRDefault="003E2567" w:rsidP="00557007">
            <w:pPr>
              <w:spacing w:before="40" w:after="40"/>
              <w:rPr>
                <w:sz w:val="20"/>
                <w:szCs w:val="20"/>
              </w:rPr>
            </w:pPr>
          </w:p>
        </w:tc>
        <w:tc>
          <w:tcPr>
            <w:tcW w:w="7730" w:type="dxa"/>
            <w:gridSpan w:val="3"/>
            <w:shd w:val="clear" w:color="auto" w:fill="D9D9D9" w:themeFill="background1" w:themeFillShade="D9"/>
            <w:vAlign w:val="center"/>
          </w:tcPr>
          <w:p w14:paraId="3DA3085F" w14:textId="77777777" w:rsidR="003E2567" w:rsidRDefault="003E2567" w:rsidP="00557007">
            <w:pPr>
              <w:spacing w:before="40" w:after="40"/>
              <w:rPr>
                <w:sz w:val="20"/>
                <w:szCs w:val="20"/>
              </w:rPr>
            </w:pPr>
            <w:r>
              <w:rPr>
                <w:b/>
                <w:sz w:val="20"/>
                <w:szCs w:val="20"/>
              </w:rPr>
              <w:t>Catch-per-unit-effort (from boat-based creel surveys)</w:t>
            </w:r>
          </w:p>
        </w:tc>
      </w:tr>
      <w:tr w:rsidR="003E2567" w:rsidRPr="00331FE5" w14:paraId="53642CDE" w14:textId="77777777" w:rsidTr="00557007">
        <w:trPr>
          <w:jc w:val="center"/>
        </w:trPr>
        <w:tc>
          <w:tcPr>
            <w:tcW w:w="1620" w:type="dxa"/>
            <w:vMerge w:val="restart"/>
            <w:vAlign w:val="center"/>
          </w:tcPr>
          <w:p w14:paraId="300DD7AD" w14:textId="77777777" w:rsidR="003E2567" w:rsidRDefault="003E2567" w:rsidP="00557007">
            <w:pPr>
              <w:spacing w:before="40" w:after="40"/>
              <w:rPr>
                <w:sz w:val="20"/>
                <w:szCs w:val="20"/>
              </w:rPr>
            </w:pPr>
            <w:proofErr w:type="spellStart"/>
            <w:r>
              <w:rPr>
                <w:sz w:val="20"/>
                <w:szCs w:val="20"/>
              </w:rPr>
              <w:t>Bottomfishing</w:t>
            </w:r>
            <w:proofErr w:type="spellEnd"/>
            <w:r>
              <w:rPr>
                <w:sz w:val="20"/>
                <w:szCs w:val="20"/>
              </w:rPr>
              <w:t xml:space="preserve"> (BMUS only)</w:t>
            </w:r>
          </w:p>
        </w:tc>
        <w:tc>
          <w:tcPr>
            <w:tcW w:w="2805" w:type="dxa"/>
            <w:vAlign w:val="center"/>
          </w:tcPr>
          <w:p w14:paraId="1E17C764" w14:textId="77777777" w:rsidR="003E2567" w:rsidRPr="00E42B85" w:rsidRDefault="003E2567" w:rsidP="00557007">
            <w:pPr>
              <w:spacing w:before="40" w:after="40"/>
              <w:ind w:left="342"/>
              <w:rPr>
                <w:bCs/>
                <w:sz w:val="20"/>
                <w:szCs w:val="20"/>
              </w:rPr>
            </w:pPr>
            <w:proofErr w:type="spellStart"/>
            <w:r>
              <w:rPr>
                <w:bCs/>
                <w:sz w:val="20"/>
                <w:szCs w:val="20"/>
              </w:rPr>
              <w:t>Bottomfishing</w:t>
            </w:r>
            <w:proofErr w:type="spellEnd"/>
            <w:r>
              <w:rPr>
                <w:bCs/>
                <w:sz w:val="20"/>
                <w:szCs w:val="20"/>
              </w:rPr>
              <w:t xml:space="preserve"> lbs./trip</w:t>
            </w:r>
          </w:p>
        </w:tc>
        <w:tc>
          <w:tcPr>
            <w:tcW w:w="2454" w:type="dxa"/>
            <w:vAlign w:val="center"/>
          </w:tcPr>
          <w:p w14:paraId="1148FC02" w14:textId="77777777" w:rsidR="003E2567" w:rsidRPr="00D024EE" w:rsidRDefault="003E2567" w:rsidP="00557007">
            <w:pPr>
              <w:spacing w:before="40" w:after="40"/>
              <w:jc w:val="right"/>
              <w:rPr>
                <w:b/>
                <w:sz w:val="20"/>
                <w:szCs w:val="20"/>
              </w:rPr>
            </w:pPr>
            <w:r>
              <w:rPr>
                <w:b/>
                <w:sz w:val="20"/>
                <w:szCs w:val="20"/>
              </w:rPr>
              <w:t>23[</w:t>
            </w:r>
            <w:r w:rsidRPr="00035FFD">
              <w:rPr>
                <w:b/>
                <w:sz w:val="20"/>
                <w:szCs w:val="20"/>
              </w:rPr>
              <w:t>▼</w:t>
            </w:r>
            <w:r>
              <w:rPr>
                <w:b/>
                <w:sz w:val="20"/>
                <w:szCs w:val="20"/>
              </w:rPr>
              <w:t>56</w:t>
            </w:r>
            <w:r w:rsidRPr="00035FFD">
              <w:rPr>
                <w:b/>
                <w:sz w:val="20"/>
                <w:szCs w:val="20"/>
              </w:rPr>
              <w:t>%</w:t>
            </w:r>
            <w:r>
              <w:rPr>
                <w:b/>
                <w:sz w:val="20"/>
                <w:szCs w:val="20"/>
              </w:rPr>
              <w:t xml:space="preserve">] </w:t>
            </w:r>
            <w:r>
              <w:rPr>
                <w:noProof/>
              </w:rPr>
              <w:drawing>
                <wp:inline distT="0" distB="0" distL="0" distR="0" wp14:anchorId="7422D278" wp14:editId="76F12FB0">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1DBF7AEF" wp14:editId="55DBF060">
                  <wp:extent cx="219456" cy="219456"/>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1" w:type="dxa"/>
            <w:vAlign w:val="center"/>
          </w:tcPr>
          <w:p w14:paraId="37F88070" w14:textId="77777777" w:rsidR="003E2567" w:rsidRPr="00D024EE" w:rsidRDefault="003E2567" w:rsidP="00557007">
            <w:pPr>
              <w:spacing w:before="40" w:after="40"/>
              <w:jc w:val="right"/>
              <w:rPr>
                <w:b/>
                <w:sz w:val="20"/>
                <w:szCs w:val="20"/>
              </w:rPr>
            </w:pPr>
            <w:r>
              <w:rPr>
                <w:b/>
                <w:sz w:val="20"/>
                <w:szCs w:val="20"/>
              </w:rPr>
              <w:t>23[</w:t>
            </w:r>
            <w:r w:rsidRPr="00035FFD">
              <w:rPr>
                <w:b/>
                <w:sz w:val="20"/>
                <w:szCs w:val="20"/>
              </w:rPr>
              <w:t>▼</w:t>
            </w:r>
            <w:r>
              <w:rPr>
                <w:b/>
                <w:sz w:val="20"/>
                <w:szCs w:val="20"/>
              </w:rPr>
              <w:t>41</w:t>
            </w:r>
            <w:r w:rsidRPr="00035FFD">
              <w:rPr>
                <w:b/>
                <w:sz w:val="20"/>
                <w:szCs w:val="20"/>
              </w:rPr>
              <w:t>%</w:t>
            </w:r>
            <w:r>
              <w:rPr>
                <w:b/>
                <w:sz w:val="20"/>
                <w:szCs w:val="20"/>
              </w:rPr>
              <w:t xml:space="preserve">]  </w:t>
            </w:r>
            <w:r>
              <w:rPr>
                <w:noProof/>
              </w:rPr>
              <w:drawing>
                <wp:inline distT="0" distB="0" distL="0" distR="0" wp14:anchorId="71A16CA3" wp14:editId="58D19A48">
                  <wp:extent cx="210312" cy="219456"/>
                  <wp:effectExtent l="0" t="0" r="0"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trend.png"/>
                          <pic:cNvPicPr/>
                        </pic:nvPicPr>
                        <pic:blipFill>
                          <a:blip r:embed="rId13">
                            <a:extLst>
                              <a:ext uri="{28A0092B-C50C-407E-A947-70E740481C1C}">
                                <a14:useLocalDpi xmlns:a14="http://schemas.microsoft.com/office/drawing/2010/main" val="0"/>
                              </a:ext>
                            </a:extLst>
                          </a:blip>
                          <a:stretch>
                            <a:fillRect/>
                          </a:stretch>
                        </pic:blipFill>
                        <pic:spPr>
                          <a:xfrm>
                            <a:off x="0" y="0"/>
                            <a:ext cx="210312" cy="219456"/>
                          </a:xfrm>
                          <a:prstGeom prst="rect">
                            <a:avLst/>
                          </a:prstGeom>
                        </pic:spPr>
                      </pic:pic>
                    </a:graphicData>
                  </a:graphic>
                </wp:inline>
              </w:drawing>
            </w:r>
            <w:r>
              <w:rPr>
                <w:b/>
                <w:sz w:val="20"/>
                <w:szCs w:val="20"/>
              </w:rPr>
              <w:t xml:space="preserve"> </w:t>
            </w:r>
            <w:r>
              <w:rPr>
                <w:noProof/>
              </w:rPr>
              <w:drawing>
                <wp:inline distT="0" distB="0" distL="0" distR="0" wp14:anchorId="7C1899BD" wp14:editId="56CEE2D7">
                  <wp:extent cx="219456" cy="219456"/>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604D2113" w14:textId="77777777" w:rsidTr="00557007">
        <w:trPr>
          <w:jc w:val="center"/>
        </w:trPr>
        <w:tc>
          <w:tcPr>
            <w:tcW w:w="1620" w:type="dxa"/>
            <w:vMerge/>
            <w:vAlign w:val="center"/>
          </w:tcPr>
          <w:p w14:paraId="451A14DE" w14:textId="77777777" w:rsidR="003E2567" w:rsidRDefault="003E2567" w:rsidP="00557007">
            <w:pPr>
              <w:spacing w:before="40" w:after="40"/>
              <w:rPr>
                <w:sz w:val="20"/>
                <w:szCs w:val="20"/>
              </w:rPr>
            </w:pPr>
          </w:p>
        </w:tc>
        <w:tc>
          <w:tcPr>
            <w:tcW w:w="2805" w:type="dxa"/>
            <w:vAlign w:val="center"/>
          </w:tcPr>
          <w:p w14:paraId="149F68C9" w14:textId="77777777" w:rsidR="003E2567" w:rsidRPr="00E42B85" w:rsidRDefault="003E2567" w:rsidP="00557007">
            <w:pPr>
              <w:spacing w:before="40" w:after="40"/>
              <w:ind w:left="342"/>
              <w:rPr>
                <w:bCs/>
                <w:sz w:val="20"/>
                <w:szCs w:val="20"/>
              </w:rPr>
            </w:pPr>
            <w:proofErr w:type="spellStart"/>
            <w:r>
              <w:rPr>
                <w:bCs/>
                <w:sz w:val="20"/>
                <w:szCs w:val="20"/>
              </w:rPr>
              <w:t>Bottomfishing</w:t>
            </w:r>
            <w:proofErr w:type="spellEnd"/>
            <w:r>
              <w:rPr>
                <w:bCs/>
                <w:sz w:val="20"/>
                <w:szCs w:val="20"/>
              </w:rPr>
              <w:t xml:space="preserve"> lbs./gr-</w:t>
            </w:r>
            <w:proofErr w:type="spellStart"/>
            <w:r>
              <w:rPr>
                <w:bCs/>
                <w:sz w:val="20"/>
                <w:szCs w:val="20"/>
              </w:rPr>
              <w:t>hr</w:t>
            </w:r>
            <w:proofErr w:type="spellEnd"/>
          </w:p>
        </w:tc>
        <w:tc>
          <w:tcPr>
            <w:tcW w:w="2454" w:type="dxa"/>
            <w:vAlign w:val="center"/>
          </w:tcPr>
          <w:p w14:paraId="42839C38" w14:textId="77777777" w:rsidR="003E2567" w:rsidRPr="00D024EE" w:rsidRDefault="003E2567" w:rsidP="00557007">
            <w:pPr>
              <w:spacing w:before="40" w:after="40"/>
              <w:jc w:val="right"/>
              <w:rPr>
                <w:b/>
                <w:sz w:val="20"/>
                <w:szCs w:val="20"/>
              </w:rPr>
            </w:pPr>
            <w:r>
              <w:rPr>
                <w:b/>
                <w:sz w:val="20"/>
                <w:szCs w:val="20"/>
              </w:rPr>
              <w:t>0.2464[</w:t>
            </w:r>
            <w:r w:rsidRPr="00035FFD">
              <w:rPr>
                <w:b/>
                <w:sz w:val="20"/>
                <w:szCs w:val="20"/>
              </w:rPr>
              <w:t>▼</w:t>
            </w:r>
            <w:r>
              <w:rPr>
                <w:b/>
                <w:sz w:val="20"/>
                <w:szCs w:val="20"/>
              </w:rPr>
              <w:t>48</w:t>
            </w:r>
            <w:r w:rsidRPr="00035FFD">
              <w:rPr>
                <w:b/>
                <w:sz w:val="20"/>
                <w:szCs w:val="20"/>
              </w:rPr>
              <w:t>%</w:t>
            </w:r>
            <w:r>
              <w:rPr>
                <w:b/>
                <w:sz w:val="20"/>
                <w:szCs w:val="20"/>
              </w:rPr>
              <w:t xml:space="preserve">] </w:t>
            </w:r>
            <w:r>
              <w:rPr>
                <w:noProof/>
              </w:rPr>
              <w:drawing>
                <wp:inline distT="0" distB="0" distL="0" distR="0" wp14:anchorId="59E1439F" wp14:editId="31EC0BB8">
                  <wp:extent cx="210312" cy="219456"/>
                  <wp:effectExtent l="0" t="0" r="0"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trend.png"/>
                          <pic:cNvPicPr/>
                        </pic:nvPicPr>
                        <pic:blipFill>
                          <a:blip r:embed="rId13">
                            <a:extLst>
                              <a:ext uri="{28A0092B-C50C-407E-A947-70E740481C1C}">
                                <a14:useLocalDpi xmlns:a14="http://schemas.microsoft.com/office/drawing/2010/main" val="0"/>
                              </a:ext>
                            </a:extLst>
                          </a:blip>
                          <a:stretch>
                            <a:fillRect/>
                          </a:stretch>
                        </pic:blipFill>
                        <pic:spPr>
                          <a:xfrm>
                            <a:off x="0" y="0"/>
                            <a:ext cx="210312" cy="219456"/>
                          </a:xfrm>
                          <a:prstGeom prst="rect">
                            <a:avLst/>
                          </a:prstGeom>
                        </pic:spPr>
                      </pic:pic>
                    </a:graphicData>
                  </a:graphic>
                </wp:inline>
              </w:drawing>
            </w:r>
            <w:r>
              <w:rPr>
                <w:b/>
                <w:sz w:val="20"/>
                <w:szCs w:val="20"/>
              </w:rPr>
              <w:t xml:space="preserve"> </w:t>
            </w:r>
            <w:r>
              <w:rPr>
                <w:noProof/>
              </w:rPr>
              <w:drawing>
                <wp:inline distT="0" distB="0" distL="0" distR="0" wp14:anchorId="478A6D55" wp14:editId="24912767">
                  <wp:extent cx="219456" cy="219456"/>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1" w:type="dxa"/>
            <w:vAlign w:val="center"/>
          </w:tcPr>
          <w:p w14:paraId="4E0CE8D5" w14:textId="77777777" w:rsidR="003E2567" w:rsidRPr="00D024EE" w:rsidRDefault="003E2567" w:rsidP="00557007">
            <w:pPr>
              <w:spacing w:before="40" w:after="40"/>
              <w:jc w:val="right"/>
              <w:rPr>
                <w:b/>
                <w:sz w:val="20"/>
                <w:szCs w:val="20"/>
              </w:rPr>
            </w:pPr>
            <w:r>
              <w:rPr>
                <w:b/>
                <w:sz w:val="20"/>
                <w:szCs w:val="20"/>
              </w:rPr>
              <w:t>0.2464[</w:t>
            </w:r>
            <w:r w:rsidRPr="00035FFD">
              <w:rPr>
                <w:b/>
                <w:sz w:val="20"/>
                <w:szCs w:val="20"/>
              </w:rPr>
              <w:t>▼</w:t>
            </w:r>
            <w:r>
              <w:rPr>
                <w:b/>
                <w:sz w:val="20"/>
                <w:szCs w:val="20"/>
              </w:rPr>
              <w:t>8</w:t>
            </w:r>
            <w:r w:rsidRPr="00035FFD">
              <w:rPr>
                <w:b/>
                <w:sz w:val="20"/>
                <w:szCs w:val="20"/>
              </w:rPr>
              <w:t>%</w:t>
            </w:r>
            <w:r>
              <w:rPr>
                <w:b/>
                <w:sz w:val="20"/>
                <w:szCs w:val="20"/>
              </w:rPr>
              <w:t xml:space="preserve">] </w:t>
            </w:r>
            <w:r>
              <w:rPr>
                <w:noProof/>
              </w:rPr>
              <w:drawing>
                <wp:inline distT="0" distB="0" distL="0" distR="0" wp14:anchorId="6FA165DE" wp14:editId="1DCDF27B">
                  <wp:extent cx="210312" cy="219456"/>
                  <wp:effectExtent l="0" t="0" r="0"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trend.png"/>
                          <pic:cNvPicPr/>
                        </pic:nvPicPr>
                        <pic:blipFill>
                          <a:blip r:embed="rId13">
                            <a:extLst>
                              <a:ext uri="{28A0092B-C50C-407E-A947-70E740481C1C}">
                                <a14:useLocalDpi xmlns:a14="http://schemas.microsoft.com/office/drawing/2010/main" val="0"/>
                              </a:ext>
                            </a:extLst>
                          </a:blip>
                          <a:stretch>
                            <a:fillRect/>
                          </a:stretch>
                        </pic:blipFill>
                        <pic:spPr>
                          <a:xfrm>
                            <a:off x="0" y="0"/>
                            <a:ext cx="210312" cy="219456"/>
                          </a:xfrm>
                          <a:prstGeom prst="rect">
                            <a:avLst/>
                          </a:prstGeom>
                        </pic:spPr>
                      </pic:pic>
                    </a:graphicData>
                  </a:graphic>
                </wp:inline>
              </w:drawing>
            </w:r>
            <w:r>
              <w:rPr>
                <w:b/>
                <w:sz w:val="20"/>
                <w:szCs w:val="20"/>
              </w:rPr>
              <w:t xml:space="preserve"> </w:t>
            </w:r>
            <w:r>
              <w:rPr>
                <w:noProof/>
              </w:rPr>
              <w:drawing>
                <wp:inline distT="0" distB="0" distL="0" distR="0" wp14:anchorId="00DC23D7" wp14:editId="1857A9B4">
                  <wp:extent cx="219456" cy="219456"/>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5929436D" w14:textId="77777777" w:rsidTr="00557007">
        <w:trPr>
          <w:jc w:val="center"/>
        </w:trPr>
        <w:tc>
          <w:tcPr>
            <w:tcW w:w="1620" w:type="dxa"/>
            <w:vAlign w:val="center"/>
          </w:tcPr>
          <w:p w14:paraId="09FAACBF" w14:textId="77777777" w:rsidR="003E2567" w:rsidRDefault="003E2567" w:rsidP="00557007">
            <w:pPr>
              <w:spacing w:before="40" w:after="40"/>
              <w:rPr>
                <w:sz w:val="20"/>
                <w:szCs w:val="20"/>
              </w:rPr>
            </w:pPr>
          </w:p>
        </w:tc>
        <w:tc>
          <w:tcPr>
            <w:tcW w:w="7730" w:type="dxa"/>
            <w:gridSpan w:val="3"/>
            <w:shd w:val="clear" w:color="auto" w:fill="D9D9D9" w:themeFill="background1" w:themeFillShade="D9"/>
            <w:vAlign w:val="center"/>
          </w:tcPr>
          <w:p w14:paraId="70C1E2DE" w14:textId="77777777" w:rsidR="003E2567" w:rsidRDefault="003E2567" w:rsidP="00557007">
            <w:pPr>
              <w:spacing w:before="40" w:after="40"/>
              <w:rPr>
                <w:b/>
                <w:sz w:val="20"/>
                <w:szCs w:val="20"/>
              </w:rPr>
            </w:pPr>
            <w:r w:rsidRPr="00ED44AF">
              <w:rPr>
                <w:b/>
                <w:sz w:val="20"/>
                <w:szCs w:val="20"/>
              </w:rPr>
              <w:t>Fishing effort</w:t>
            </w:r>
            <w:r>
              <w:rPr>
                <w:b/>
                <w:sz w:val="20"/>
                <w:szCs w:val="20"/>
              </w:rPr>
              <w:t xml:space="preserve"> (from boat-based creel surveys)</w:t>
            </w:r>
          </w:p>
        </w:tc>
      </w:tr>
      <w:tr w:rsidR="003E2567" w:rsidRPr="00331FE5" w14:paraId="4DEC0CEA" w14:textId="77777777" w:rsidTr="00557007">
        <w:trPr>
          <w:jc w:val="center"/>
        </w:trPr>
        <w:tc>
          <w:tcPr>
            <w:tcW w:w="1620" w:type="dxa"/>
            <w:vMerge w:val="restart"/>
            <w:vAlign w:val="center"/>
          </w:tcPr>
          <w:p w14:paraId="1F0C9247" w14:textId="77777777" w:rsidR="003E2567" w:rsidRDefault="003E2567" w:rsidP="00557007">
            <w:pPr>
              <w:spacing w:before="40" w:after="40"/>
              <w:rPr>
                <w:sz w:val="20"/>
                <w:szCs w:val="20"/>
              </w:rPr>
            </w:pPr>
            <w:proofErr w:type="spellStart"/>
            <w:r>
              <w:rPr>
                <w:sz w:val="20"/>
                <w:szCs w:val="20"/>
              </w:rPr>
              <w:t>Bottomfishing</w:t>
            </w:r>
            <w:proofErr w:type="spellEnd"/>
          </w:p>
          <w:p w14:paraId="405473ED" w14:textId="77777777" w:rsidR="003E2567" w:rsidRDefault="003E2567" w:rsidP="00557007">
            <w:pPr>
              <w:spacing w:before="40" w:after="40"/>
              <w:rPr>
                <w:sz w:val="20"/>
                <w:szCs w:val="20"/>
              </w:rPr>
            </w:pPr>
            <w:r>
              <w:rPr>
                <w:sz w:val="20"/>
                <w:szCs w:val="20"/>
              </w:rPr>
              <w:t>(BMUS only)</w:t>
            </w:r>
          </w:p>
        </w:tc>
        <w:tc>
          <w:tcPr>
            <w:tcW w:w="2805" w:type="dxa"/>
            <w:vAlign w:val="center"/>
          </w:tcPr>
          <w:p w14:paraId="02F0258A" w14:textId="77777777" w:rsidR="003E2567" w:rsidRDefault="003E2567" w:rsidP="00557007">
            <w:pPr>
              <w:spacing w:before="40" w:after="40"/>
              <w:ind w:left="360"/>
              <w:rPr>
                <w:sz w:val="20"/>
                <w:szCs w:val="20"/>
              </w:rPr>
            </w:pPr>
            <w:r w:rsidRPr="00331FE5">
              <w:rPr>
                <w:sz w:val="20"/>
                <w:szCs w:val="20"/>
              </w:rPr>
              <w:t xml:space="preserve">Estimated total </w:t>
            </w:r>
            <w:proofErr w:type="spellStart"/>
            <w:r w:rsidRPr="00331FE5">
              <w:rPr>
                <w:sz w:val="20"/>
                <w:szCs w:val="20"/>
              </w:rPr>
              <w:t>bottomfish</w:t>
            </w:r>
            <w:r>
              <w:rPr>
                <w:sz w:val="20"/>
                <w:szCs w:val="20"/>
              </w:rPr>
              <w:t>ing</w:t>
            </w:r>
            <w:proofErr w:type="spellEnd"/>
            <w:r w:rsidRPr="00331FE5">
              <w:rPr>
                <w:sz w:val="20"/>
                <w:szCs w:val="20"/>
              </w:rPr>
              <w:t xml:space="preserve"> trips</w:t>
            </w:r>
          </w:p>
        </w:tc>
        <w:tc>
          <w:tcPr>
            <w:tcW w:w="2454" w:type="dxa"/>
            <w:vAlign w:val="center"/>
          </w:tcPr>
          <w:p w14:paraId="51DCDBD3" w14:textId="77777777" w:rsidR="003E2567" w:rsidRDefault="003E2567" w:rsidP="00557007">
            <w:pPr>
              <w:spacing w:before="40" w:after="40"/>
              <w:jc w:val="right"/>
              <w:rPr>
                <w:b/>
                <w:sz w:val="20"/>
                <w:szCs w:val="20"/>
              </w:rPr>
            </w:pPr>
            <w:r>
              <w:rPr>
                <w:b/>
                <w:sz w:val="20"/>
                <w:szCs w:val="20"/>
              </w:rPr>
              <w:t>9</w:t>
            </w:r>
            <w:r w:rsidRPr="00035FFD">
              <w:rPr>
                <w:b/>
                <w:sz w:val="20"/>
                <w:szCs w:val="20"/>
              </w:rPr>
              <w:t>[▼</w:t>
            </w:r>
            <w:r>
              <w:rPr>
                <w:b/>
                <w:sz w:val="20"/>
                <w:szCs w:val="20"/>
              </w:rPr>
              <w:t>50%</w:t>
            </w:r>
            <w:r w:rsidRPr="00035FFD">
              <w:rPr>
                <w:b/>
                <w:sz w:val="20"/>
                <w:szCs w:val="20"/>
              </w:rPr>
              <w:t>]</w:t>
            </w:r>
            <w:r>
              <w:rPr>
                <w:b/>
                <w:sz w:val="20"/>
                <w:szCs w:val="20"/>
              </w:rPr>
              <w:t xml:space="preserve"> </w:t>
            </w:r>
            <w:r>
              <w:rPr>
                <w:noProof/>
              </w:rPr>
              <w:drawing>
                <wp:inline distT="0" distB="0" distL="0" distR="0" wp14:anchorId="76161383" wp14:editId="47F78BFA">
                  <wp:extent cx="228600" cy="22860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7EC1CFF5" wp14:editId="6C53D78C">
                  <wp:extent cx="219456" cy="219456"/>
                  <wp:effectExtent l="0" t="0" r="9525"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1" w:type="dxa"/>
            <w:vAlign w:val="center"/>
          </w:tcPr>
          <w:p w14:paraId="20EA0C71" w14:textId="77777777" w:rsidR="003E2567" w:rsidRDefault="003E2567" w:rsidP="00557007">
            <w:pPr>
              <w:spacing w:before="40" w:after="40"/>
              <w:jc w:val="right"/>
              <w:rPr>
                <w:b/>
                <w:sz w:val="20"/>
                <w:szCs w:val="20"/>
              </w:rPr>
            </w:pPr>
            <w:r>
              <w:rPr>
                <w:b/>
                <w:sz w:val="20"/>
                <w:szCs w:val="20"/>
              </w:rPr>
              <w:t>9</w:t>
            </w:r>
            <w:r w:rsidRPr="00035FFD">
              <w:rPr>
                <w:b/>
                <w:sz w:val="20"/>
                <w:szCs w:val="20"/>
              </w:rPr>
              <w:t>[▼</w:t>
            </w:r>
            <w:r>
              <w:rPr>
                <w:b/>
                <w:sz w:val="20"/>
                <w:szCs w:val="20"/>
              </w:rPr>
              <w:t>68%</w:t>
            </w:r>
            <w:r w:rsidRPr="00035FFD">
              <w:rPr>
                <w:b/>
                <w:sz w:val="20"/>
                <w:szCs w:val="20"/>
              </w:rPr>
              <w:t>]</w:t>
            </w:r>
            <w:r>
              <w:rPr>
                <w:b/>
                <w:sz w:val="20"/>
                <w:szCs w:val="20"/>
              </w:rPr>
              <w:t xml:space="preserve"> </w:t>
            </w:r>
            <w:r>
              <w:rPr>
                <w:noProof/>
              </w:rPr>
              <w:drawing>
                <wp:inline distT="0" distB="0" distL="0" distR="0" wp14:anchorId="67810547" wp14:editId="5BB45287">
                  <wp:extent cx="2286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2FCEE7CD" wp14:editId="2F9F6663">
                  <wp:extent cx="219456" cy="219456"/>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517F33C8" w14:textId="77777777" w:rsidTr="00557007">
        <w:trPr>
          <w:jc w:val="center"/>
        </w:trPr>
        <w:tc>
          <w:tcPr>
            <w:tcW w:w="1620" w:type="dxa"/>
            <w:vMerge/>
            <w:vAlign w:val="center"/>
          </w:tcPr>
          <w:p w14:paraId="73B839E2" w14:textId="77777777" w:rsidR="003E2567" w:rsidRDefault="003E2567" w:rsidP="00557007">
            <w:pPr>
              <w:spacing w:before="40" w:after="40"/>
              <w:rPr>
                <w:sz w:val="20"/>
                <w:szCs w:val="20"/>
              </w:rPr>
            </w:pPr>
          </w:p>
        </w:tc>
        <w:tc>
          <w:tcPr>
            <w:tcW w:w="2805" w:type="dxa"/>
            <w:vAlign w:val="center"/>
          </w:tcPr>
          <w:p w14:paraId="7D917AE0" w14:textId="77777777" w:rsidR="003E2567" w:rsidRDefault="003E2567" w:rsidP="00557007">
            <w:pPr>
              <w:spacing w:before="40" w:after="40"/>
              <w:ind w:left="360"/>
              <w:rPr>
                <w:sz w:val="20"/>
                <w:szCs w:val="20"/>
              </w:rPr>
            </w:pPr>
            <w:r w:rsidRPr="00331FE5">
              <w:rPr>
                <w:sz w:val="20"/>
                <w:szCs w:val="20"/>
              </w:rPr>
              <w:t xml:space="preserve">Estimated total </w:t>
            </w:r>
            <w:proofErr w:type="spellStart"/>
            <w:r w:rsidRPr="00331FE5">
              <w:rPr>
                <w:sz w:val="20"/>
                <w:szCs w:val="20"/>
              </w:rPr>
              <w:t>bottomfish</w:t>
            </w:r>
            <w:r>
              <w:rPr>
                <w:sz w:val="20"/>
                <w:szCs w:val="20"/>
              </w:rPr>
              <w:t>ing</w:t>
            </w:r>
            <w:proofErr w:type="spellEnd"/>
            <w:r w:rsidRPr="00331FE5">
              <w:rPr>
                <w:sz w:val="20"/>
                <w:szCs w:val="20"/>
              </w:rPr>
              <w:t xml:space="preserve"> </w:t>
            </w:r>
            <w:r>
              <w:rPr>
                <w:sz w:val="20"/>
                <w:szCs w:val="20"/>
              </w:rPr>
              <w:t>gear hours</w:t>
            </w:r>
          </w:p>
        </w:tc>
        <w:tc>
          <w:tcPr>
            <w:tcW w:w="2454" w:type="dxa"/>
            <w:vAlign w:val="center"/>
          </w:tcPr>
          <w:p w14:paraId="5123D33E" w14:textId="77777777" w:rsidR="003E2567" w:rsidRDefault="003E2567" w:rsidP="00557007">
            <w:pPr>
              <w:spacing w:before="40" w:after="40"/>
              <w:jc w:val="right"/>
              <w:rPr>
                <w:b/>
                <w:sz w:val="20"/>
                <w:szCs w:val="20"/>
              </w:rPr>
            </w:pPr>
            <w:r>
              <w:rPr>
                <w:b/>
                <w:sz w:val="20"/>
                <w:szCs w:val="20"/>
              </w:rPr>
              <w:t>836</w:t>
            </w:r>
            <w:r w:rsidRPr="00035FFD">
              <w:rPr>
                <w:b/>
                <w:sz w:val="20"/>
                <w:szCs w:val="20"/>
              </w:rPr>
              <w:t>[▼</w:t>
            </w:r>
            <w:r>
              <w:rPr>
                <w:b/>
                <w:sz w:val="20"/>
                <w:szCs w:val="20"/>
              </w:rPr>
              <w:t>97%</w:t>
            </w:r>
            <w:r w:rsidRPr="00035FFD">
              <w:rPr>
                <w:b/>
                <w:sz w:val="20"/>
                <w:szCs w:val="20"/>
              </w:rPr>
              <w:t>]</w:t>
            </w:r>
            <w:r>
              <w:rPr>
                <w:b/>
                <w:sz w:val="20"/>
                <w:szCs w:val="20"/>
              </w:rPr>
              <w:t xml:space="preserve"> </w:t>
            </w:r>
            <w:r>
              <w:rPr>
                <w:noProof/>
              </w:rPr>
              <w:drawing>
                <wp:inline distT="0" distB="0" distL="0" distR="0" wp14:anchorId="11279F50" wp14:editId="38176E25">
                  <wp:extent cx="228600" cy="22860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75E9501D" wp14:editId="12B35E1A">
                  <wp:extent cx="219456" cy="219456"/>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1" w:type="dxa"/>
            <w:vAlign w:val="center"/>
          </w:tcPr>
          <w:p w14:paraId="666BD2B4" w14:textId="77777777" w:rsidR="003E2567" w:rsidRDefault="003E2567" w:rsidP="00557007">
            <w:pPr>
              <w:spacing w:before="40" w:after="40"/>
              <w:jc w:val="right"/>
              <w:rPr>
                <w:b/>
                <w:sz w:val="20"/>
                <w:szCs w:val="20"/>
              </w:rPr>
            </w:pPr>
            <w:r>
              <w:rPr>
                <w:b/>
                <w:sz w:val="20"/>
                <w:szCs w:val="20"/>
              </w:rPr>
              <w:t>7836</w:t>
            </w:r>
            <w:r w:rsidRPr="00035FFD">
              <w:rPr>
                <w:b/>
                <w:sz w:val="20"/>
                <w:szCs w:val="20"/>
              </w:rPr>
              <w:t>[▼</w:t>
            </w:r>
            <w:r>
              <w:rPr>
                <w:b/>
                <w:sz w:val="20"/>
                <w:szCs w:val="20"/>
              </w:rPr>
              <w:t>97%</w:t>
            </w:r>
            <w:r w:rsidRPr="00035FFD">
              <w:rPr>
                <w:b/>
                <w:sz w:val="20"/>
                <w:szCs w:val="20"/>
              </w:rPr>
              <w:t>]</w:t>
            </w:r>
            <w:r>
              <w:rPr>
                <w:b/>
                <w:sz w:val="20"/>
                <w:szCs w:val="20"/>
              </w:rPr>
              <w:t xml:space="preserve"> </w:t>
            </w:r>
            <w:r>
              <w:rPr>
                <w:noProof/>
              </w:rPr>
              <w:drawing>
                <wp:inline distT="0" distB="0" distL="0" distR="0" wp14:anchorId="062DBEC6" wp14:editId="23FC75AB">
                  <wp:extent cx="228600" cy="2286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273ADC64" wp14:editId="1825B5CF">
                  <wp:extent cx="219456" cy="219456"/>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78DA32C8" w14:textId="77777777" w:rsidTr="00557007">
        <w:trPr>
          <w:jc w:val="center"/>
        </w:trPr>
        <w:tc>
          <w:tcPr>
            <w:tcW w:w="1620" w:type="dxa"/>
            <w:vAlign w:val="center"/>
          </w:tcPr>
          <w:p w14:paraId="17F26B2E" w14:textId="77777777" w:rsidR="003E2567" w:rsidRDefault="003E2567" w:rsidP="00557007">
            <w:pPr>
              <w:spacing w:before="40" w:after="40"/>
              <w:rPr>
                <w:sz w:val="20"/>
                <w:szCs w:val="20"/>
              </w:rPr>
            </w:pPr>
          </w:p>
        </w:tc>
        <w:tc>
          <w:tcPr>
            <w:tcW w:w="7730" w:type="dxa"/>
            <w:gridSpan w:val="3"/>
            <w:shd w:val="clear" w:color="auto" w:fill="D9D9D9" w:themeFill="background1" w:themeFillShade="D9"/>
            <w:vAlign w:val="center"/>
          </w:tcPr>
          <w:p w14:paraId="4A06904A" w14:textId="77777777" w:rsidR="003E2567" w:rsidRDefault="003E2567" w:rsidP="00557007">
            <w:pPr>
              <w:spacing w:before="40" w:after="40"/>
              <w:rPr>
                <w:b/>
                <w:sz w:val="20"/>
                <w:szCs w:val="20"/>
              </w:rPr>
            </w:pPr>
            <w:r w:rsidRPr="00ED44AF">
              <w:rPr>
                <w:b/>
                <w:sz w:val="20"/>
                <w:szCs w:val="20"/>
              </w:rPr>
              <w:t>Fishing participants</w:t>
            </w:r>
            <w:r>
              <w:rPr>
                <w:b/>
                <w:sz w:val="20"/>
                <w:szCs w:val="20"/>
              </w:rPr>
              <w:t xml:space="preserve"> (from boat-based creel surveys)</w:t>
            </w:r>
          </w:p>
        </w:tc>
      </w:tr>
      <w:tr w:rsidR="003E2567" w:rsidRPr="00331FE5" w14:paraId="63631FAD" w14:textId="77777777" w:rsidTr="00557007">
        <w:trPr>
          <w:jc w:val="center"/>
        </w:trPr>
        <w:tc>
          <w:tcPr>
            <w:tcW w:w="1620" w:type="dxa"/>
            <w:vMerge w:val="restart"/>
            <w:vAlign w:val="center"/>
          </w:tcPr>
          <w:p w14:paraId="65DB22EE" w14:textId="77777777" w:rsidR="003E2567" w:rsidRDefault="003E2567" w:rsidP="00557007">
            <w:pPr>
              <w:spacing w:before="40" w:after="40"/>
              <w:rPr>
                <w:sz w:val="20"/>
                <w:szCs w:val="20"/>
              </w:rPr>
            </w:pPr>
            <w:proofErr w:type="spellStart"/>
            <w:r>
              <w:rPr>
                <w:sz w:val="20"/>
                <w:szCs w:val="20"/>
              </w:rPr>
              <w:t>Bottomfishing</w:t>
            </w:r>
            <w:proofErr w:type="spellEnd"/>
            <w:r>
              <w:rPr>
                <w:sz w:val="20"/>
                <w:szCs w:val="20"/>
              </w:rPr>
              <w:t xml:space="preserve"> (BMUS only)</w:t>
            </w:r>
          </w:p>
        </w:tc>
        <w:tc>
          <w:tcPr>
            <w:tcW w:w="2805" w:type="dxa"/>
            <w:vAlign w:val="center"/>
          </w:tcPr>
          <w:p w14:paraId="22D80377" w14:textId="77777777" w:rsidR="003E2567" w:rsidRDefault="003E2567" w:rsidP="00557007">
            <w:pPr>
              <w:spacing w:before="40" w:after="40"/>
              <w:ind w:left="342"/>
              <w:rPr>
                <w:sz w:val="20"/>
                <w:szCs w:val="20"/>
              </w:rPr>
            </w:pPr>
            <w:r w:rsidRPr="00331FE5">
              <w:rPr>
                <w:sz w:val="20"/>
                <w:szCs w:val="20"/>
              </w:rPr>
              <w:t xml:space="preserve">Estimated </w:t>
            </w:r>
            <w:r>
              <w:rPr>
                <w:sz w:val="20"/>
                <w:szCs w:val="20"/>
              </w:rPr>
              <w:t xml:space="preserve">number of </w:t>
            </w:r>
            <w:proofErr w:type="spellStart"/>
            <w:r>
              <w:rPr>
                <w:sz w:val="20"/>
                <w:szCs w:val="20"/>
              </w:rPr>
              <w:t>bottomfishing</w:t>
            </w:r>
            <w:proofErr w:type="spellEnd"/>
            <w:r>
              <w:rPr>
                <w:sz w:val="20"/>
                <w:szCs w:val="20"/>
              </w:rPr>
              <w:t xml:space="preserve"> vessels</w:t>
            </w:r>
          </w:p>
        </w:tc>
        <w:tc>
          <w:tcPr>
            <w:tcW w:w="2454" w:type="dxa"/>
            <w:vAlign w:val="center"/>
          </w:tcPr>
          <w:p w14:paraId="5409C17F" w14:textId="77777777" w:rsidR="003E2567" w:rsidRDefault="003E2567" w:rsidP="00557007">
            <w:pPr>
              <w:spacing w:before="40" w:after="40"/>
              <w:jc w:val="right"/>
              <w:rPr>
                <w:b/>
                <w:sz w:val="20"/>
                <w:szCs w:val="20"/>
              </w:rPr>
            </w:pPr>
            <w:r>
              <w:rPr>
                <w:b/>
                <w:bCs/>
                <w:sz w:val="20"/>
                <w:szCs w:val="20"/>
              </w:rPr>
              <w:t>8</w:t>
            </w:r>
            <w:r>
              <w:rPr>
                <w:sz w:val="20"/>
                <w:szCs w:val="20"/>
              </w:rPr>
              <w:t>[</w:t>
            </w:r>
            <w:r w:rsidRPr="00035FFD">
              <w:rPr>
                <w:b/>
                <w:sz w:val="20"/>
                <w:szCs w:val="20"/>
              </w:rPr>
              <w:t>▼</w:t>
            </w:r>
            <w:r>
              <w:rPr>
                <w:b/>
                <w:sz w:val="20"/>
                <w:szCs w:val="20"/>
              </w:rPr>
              <w:t xml:space="preserve">20%] </w:t>
            </w:r>
            <w:r>
              <w:rPr>
                <w:noProof/>
              </w:rPr>
              <w:drawing>
                <wp:inline distT="0" distB="0" distL="0" distR="0" wp14:anchorId="79BC72A1" wp14:editId="4D867FAD">
                  <wp:extent cx="228600" cy="22860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3BDCECFC" wp14:editId="257C50EC">
                  <wp:extent cx="219456" cy="219456"/>
                  <wp:effectExtent l="0" t="0" r="9525" b="952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1" w:type="dxa"/>
            <w:vAlign w:val="center"/>
          </w:tcPr>
          <w:p w14:paraId="15511A1A" w14:textId="77777777" w:rsidR="003E2567" w:rsidRDefault="003E2567" w:rsidP="00557007">
            <w:pPr>
              <w:spacing w:before="40" w:after="40"/>
              <w:jc w:val="right"/>
              <w:rPr>
                <w:b/>
                <w:sz w:val="20"/>
                <w:szCs w:val="20"/>
              </w:rPr>
            </w:pPr>
            <w:r>
              <w:rPr>
                <w:b/>
                <w:bCs/>
                <w:sz w:val="20"/>
                <w:szCs w:val="20"/>
              </w:rPr>
              <w:t>8</w:t>
            </w:r>
            <w:r>
              <w:rPr>
                <w:sz w:val="20"/>
                <w:szCs w:val="20"/>
              </w:rPr>
              <w:t>[</w:t>
            </w:r>
            <w:r w:rsidRPr="00035FFD">
              <w:rPr>
                <w:b/>
                <w:sz w:val="20"/>
                <w:szCs w:val="20"/>
              </w:rPr>
              <w:t>▼</w:t>
            </w:r>
            <w:r>
              <w:rPr>
                <w:b/>
                <w:sz w:val="20"/>
                <w:szCs w:val="20"/>
              </w:rPr>
              <w:t xml:space="preserve">56%] </w:t>
            </w:r>
            <w:r>
              <w:rPr>
                <w:noProof/>
              </w:rPr>
              <w:drawing>
                <wp:inline distT="0" distB="0" distL="0" distR="0" wp14:anchorId="2D392B41" wp14:editId="053D14F7">
                  <wp:extent cx="228600" cy="2286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1359EBA0" wp14:editId="7BB10CD2">
                  <wp:extent cx="219456" cy="219456"/>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27AD9A5B" w14:textId="77777777" w:rsidTr="00557007">
        <w:trPr>
          <w:jc w:val="center"/>
        </w:trPr>
        <w:tc>
          <w:tcPr>
            <w:tcW w:w="1620" w:type="dxa"/>
            <w:vMerge/>
            <w:vAlign w:val="center"/>
          </w:tcPr>
          <w:p w14:paraId="6CC30D95" w14:textId="77777777" w:rsidR="003E2567" w:rsidRDefault="003E2567" w:rsidP="00557007">
            <w:pPr>
              <w:spacing w:before="40" w:after="40"/>
              <w:rPr>
                <w:sz w:val="20"/>
                <w:szCs w:val="20"/>
              </w:rPr>
            </w:pPr>
          </w:p>
        </w:tc>
        <w:tc>
          <w:tcPr>
            <w:tcW w:w="2805" w:type="dxa"/>
            <w:vAlign w:val="center"/>
          </w:tcPr>
          <w:p w14:paraId="11ECEFE3" w14:textId="77777777" w:rsidR="003E2567" w:rsidRDefault="003E2567" w:rsidP="00557007">
            <w:pPr>
              <w:spacing w:before="40" w:after="40"/>
              <w:ind w:left="342"/>
              <w:rPr>
                <w:sz w:val="20"/>
                <w:szCs w:val="20"/>
              </w:rPr>
            </w:pPr>
            <w:r w:rsidRPr="00331FE5">
              <w:rPr>
                <w:sz w:val="20"/>
                <w:szCs w:val="20"/>
              </w:rPr>
              <w:t xml:space="preserve">Estimated </w:t>
            </w:r>
            <w:r>
              <w:rPr>
                <w:sz w:val="20"/>
                <w:szCs w:val="20"/>
              </w:rPr>
              <w:t xml:space="preserve">average number of fishermen per </w:t>
            </w:r>
            <w:proofErr w:type="spellStart"/>
            <w:r>
              <w:rPr>
                <w:sz w:val="20"/>
                <w:szCs w:val="20"/>
              </w:rPr>
              <w:t>bottomfishing</w:t>
            </w:r>
            <w:proofErr w:type="spellEnd"/>
            <w:r>
              <w:rPr>
                <w:sz w:val="20"/>
                <w:szCs w:val="20"/>
              </w:rPr>
              <w:t xml:space="preserve"> trip</w:t>
            </w:r>
          </w:p>
        </w:tc>
        <w:tc>
          <w:tcPr>
            <w:tcW w:w="2454" w:type="dxa"/>
            <w:vAlign w:val="center"/>
          </w:tcPr>
          <w:p w14:paraId="49BB9A87" w14:textId="77777777" w:rsidR="003E2567" w:rsidRDefault="003E2567" w:rsidP="00557007">
            <w:pPr>
              <w:spacing w:before="40" w:after="40"/>
              <w:jc w:val="right"/>
              <w:rPr>
                <w:b/>
                <w:sz w:val="20"/>
                <w:szCs w:val="20"/>
              </w:rPr>
            </w:pPr>
            <w:r>
              <w:rPr>
                <w:b/>
                <w:sz w:val="20"/>
                <w:szCs w:val="20"/>
              </w:rPr>
              <w:t>2[</w:t>
            </w:r>
            <w:r w:rsidRPr="00035FFD">
              <w:rPr>
                <w:b/>
                <w:sz w:val="20"/>
                <w:szCs w:val="20"/>
              </w:rPr>
              <w:t>▼</w:t>
            </w:r>
            <w:r>
              <w:rPr>
                <w:b/>
                <w:sz w:val="20"/>
                <w:szCs w:val="20"/>
              </w:rPr>
              <w:t xml:space="preserve">67%] </w:t>
            </w:r>
            <w:r>
              <w:rPr>
                <w:noProof/>
              </w:rPr>
              <w:drawing>
                <wp:inline distT="0" distB="0" distL="0" distR="0" wp14:anchorId="5245E13A" wp14:editId="5DDE6189">
                  <wp:extent cx="228600" cy="2286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37509B16" wp14:editId="2A5A7E6C">
                  <wp:extent cx="219456" cy="219456"/>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1" w:type="dxa"/>
            <w:vAlign w:val="center"/>
          </w:tcPr>
          <w:p w14:paraId="3D23F653" w14:textId="77777777" w:rsidR="003E2567" w:rsidRDefault="003E2567" w:rsidP="00557007">
            <w:pPr>
              <w:spacing w:before="40" w:after="40"/>
              <w:jc w:val="right"/>
              <w:rPr>
                <w:b/>
                <w:sz w:val="20"/>
                <w:szCs w:val="20"/>
              </w:rPr>
            </w:pPr>
            <w:r>
              <w:rPr>
                <w:b/>
                <w:sz w:val="20"/>
                <w:szCs w:val="20"/>
              </w:rPr>
              <w:t>2[</w:t>
            </w:r>
            <w:r w:rsidRPr="00035FFD">
              <w:rPr>
                <w:b/>
                <w:sz w:val="20"/>
                <w:szCs w:val="20"/>
              </w:rPr>
              <w:t>▼</w:t>
            </w:r>
            <w:r>
              <w:rPr>
                <w:b/>
                <w:sz w:val="20"/>
                <w:szCs w:val="20"/>
              </w:rPr>
              <w:t xml:space="preserve">60%] </w:t>
            </w:r>
            <w:r>
              <w:rPr>
                <w:noProof/>
              </w:rPr>
              <w:drawing>
                <wp:inline distT="0" distB="0" distL="0" distR="0" wp14:anchorId="6CB0D07F" wp14:editId="563B7B1E">
                  <wp:extent cx="228600" cy="2286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42EF05CA" wp14:editId="66BDF2B1">
                  <wp:extent cx="219456" cy="219456"/>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4DE8EEA8" w14:textId="77777777" w:rsidTr="00557007">
        <w:trPr>
          <w:jc w:val="center"/>
        </w:trPr>
        <w:tc>
          <w:tcPr>
            <w:tcW w:w="1620" w:type="dxa"/>
            <w:vAlign w:val="center"/>
          </w:tcPr>
          <w:p w14:paraId="4A07647B" w14:textId="77777777" w:rsidR="003E2567" w:rsidRDefault="003E2567" w:rsidP="00557007">
            <w:pPr>
              <w:spacing w:before="40" w:after="40"/>
              <w:rPr>
                <w:sz w:val="20"/>
                <w:szCs w:val="20"/>
              </w:rPr>
            </w:pPr>
          </w:p>
        </w:tc>
        <w:tc>
          <w:tcPr>
            <w:tcW w:w="7730" w:type="dxa"/>
            <w:gridSpan w:val="3"/>
            <w:shd w:val="clear" w:color="auto" w:fill="D9D9D9" w:themeFill="background1" w:themeFillShade="D9"/>
            <w:vAlign w:val="center"/>
          </w:tcPr>
          <w:p w14:paraId="18A6B135" w14:textId="77777777" w:rsidR="003E2567" w:rsidRDefault="003E2567" w:rsidP="00557007">
            <w:pPr>
              <w:spacing w:before="40" w:after="40"/>
              <w:rPr>
                <w:b/>
                <w:sz w:val="20"/>
                <w:szCs w:val="20"/>
              </w:rPr>
            </w:pPr>
            <w:r w:rsidRPr="00ED44AF">
              <w:rPr>
                <w:b/>
                <w:sz w:val="20"/>
                <w:szCs w:val="20"/>
              </w:rPr>
              <w:t>Bycatch</w:t>
            </w:r>
          </w:p>
        </w:tc>
      </w:tr>
      <w:tr w:rsidR="003E2567" w:rsidRPr="00331FE5" w14:paraId="3F425BF6" w14:textId="77777777" w:rsidTr="00557007">
        <w:trPr>
          <w:jc w:val="center"/>
        </w:trPr>
        <w:tc>
          <w:tcPr>
            <w:tcW w:w="1620" w:type="dxa"/>
            <w:vAlign w:val="center"/>
          </w:tcPr>
          <w:p w14:paraId="7C1889E8" w14:textId="77777777" w:rsidR="003E2567" w:rsidRDefault="003E2567" w:rsidP="00557007">
            <w:pPr>
              <w:spacing w:before="40" w:after="40"/>
              <w:rPr>
                <w:sz w:val="20"/>
                <w:szCs w:val="20"/>
              </w:rPr>
            </w:pPr>
          </w:p>
        </w:tc>
        <w:tc>
          <w:tcPr>
            <w:tcW w:w="2805" w:type="dxa"/>
            <w:vAlign w:val="center"/>
          </w:tcPr>
          <w:p w14:paraId="546F722E" w14:textId="77777777" w:rsidR="003E2567" w:rsidRDefault="003E2567" w:rsidP="00557007">
            <w:pPr>
              <w:spacing w:before="40" w:after="40"/>
              <w:ind w:left="342"/>
              <w:rPr>
                <w:sz w:val="20"/>
                <w:szCs w:val="20"/>
              </w:rPr>
            </w:pPr>
            <w:r>
              <w:rPr>
                <w:sz w:val="20"/>
                <w:szCs w:val="20"/>
              </w:rPr>
              <w:t>#</w:t>
            </w:r>
            <w:r w:rsidRPr="00ED44AF">
              <w:rPr>
                <w:sz w:val="20"/>
                <w:szCs w:val="20"/>
              </w:rPr>
              <w:t xml:space="preserve"> </w:t>
            </w:r>
            <w:r>
              <w:rPr>
                <w:sz w:val="20"/>
                <w:szCs w:val="20"/>
              </w:rPr>
              <w:t xml:space="preserve">fish </w:t>
            </w:r>
            <w:r w:rsidRPr="00ED44AF">
              <w:rPr>
                <w:sz w:val="20"/>
                <w:szCs w:val="20"/>
              </w:rPr>
              <w:t>caught</w:t>
            </w:r>
          </w:p>
        </w:tc>
        <w:tc>
          <w:tcPr>
            <w:tcW w:w="2454" w:type="dxa"/>
            <w:vAlign w:val="center"/>
          </w:tcPr>
          <w:p w14:paraId="527C33F0" w14:textId="77777777" w:rsidR="003E2567" w:rsidRDefault="003E2567" w:rsidP="00557007">
            <w:pPr>
              <w:spacing w:before="40" w:after="40"/>
              <w:jc w:val="right"/>
              <w:rPr>
                <w:b/>
                <w:sz w:val="20"/>
                <w:szCs w:val="20"/>
              </w:rPr>
            </w:pPr>
            <w:r>
              <w:rPr>
                <w:b/>
                <w:sz w:val="20"/>
                <w:szCs w:val="20"/>
              </w:rPr>
              <w:t>139</w:t>
            </w:r>
            <w:r w:rsidRPr="00035FFD">
              <w:rPr>
                <w:b/>
                <w:sz w:val="20"/>
                <w:szCs w:val="20"/>
              </w:rPr>
              <w:t>[▼</w:t>
            </w:r>
            <w:r>
              <w:rPr>
                <w:b/>
                <w:sz w:val="20"/>
                <w:szCs w:val="20"/>
              </w:rPr>
              <w:t>56%</w:t>
            </w:r>
            <w:r w:rsidRPr="00035FFD">
              <w:rPr>
                <w:b/>
                <w:sz w:val="20"/>
                <w:szCs w:val="20"/>
              </w:rPr>
              <w:t>]</w:t>
            </w:r>
            <w:r>
              <w:rPr>
                <w:b/>
                <w:sz w:val="20"/>
                <w:szCs w:val="20"/>
              </w:rPr>
              <w:t xml:space="preserve"> </w:t>
            </w:r>
            <w:r>
              <w:rPr>
                <w:noProof/>
              </w:rPr>
              <w:drawing>
                <wp:inline distT="0" distB="0" distL="0" distR="0" wp14:anchorId="2014681D" wp14:editId="49EAE505">
                  <wp:extent cx="228600" cy="22860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5360CB67" wp14:editId="43681F69">
                  <wp:extent cx="219456" cy="219456"/>
                  <wp:effectExtent l="0" t="0" r="9525"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1" w:type="dxa"/>
            <w:vAlign w:val="center"/>
          </w:tcPr>
          <w:p w14:paraId="01E1673E" w14:textId="77777777" w:rsidR="003E2567" w:rsidRDefault="003E2567" w:rsidP="00557007">
            <w:pPr>
              <w:spacing w:before="40" w:after="40"/>
              <w:jc w:val="right"/>
              <w:rPr>
                <w:sz w:val="20"/>
                <w:szCs w:val="20"/>
              </w:rPr>
            </w:pPr>
            <w:r>
              <w:rPr>
                <w:b/>
                <w:sz w:val="20"/>
                <w:szCs w:val="20"/>
              </w:rPr>
              <w:t>139</w:t>
            </w:r>
            <w:r w:rsidRPr="00035FFD">
              <w:rPr>
                <w:b/>
                <w:sz w:val="20"/>
                <w:szCs w:val="20"/>
              </w:rPr>
              <w:t>[▼</w:t>
            </w:r>
            <w:r>
              <w:rPr>
                <w:b/>
                <w:sz w:val="20"/>
                <w:szCs w:val="20"/>
              </w:rPr>
              <w:t>75%</w:t>
            </w:r>
            <w:r w:rsidRPr="00035FFD">
              <w:rPr>
                <w:b/>
                <w:sz w:val="20"/>
                <w:szCs w:val="20"/>
              </w:rPr>
              <w:t>]</w:t>
            </w:r>
            <w:r>
              <w:rPr>
                <w:b/>
                <w:sz w:val="20"/>
                <w:szCs w:val="20"/>
              </w:rPr>
              <w:t xml:space="preserve"> </w:t>
            </w:r>
            <w:r>
              <w:rPr>
                <w:noProof/>
              </w:rPr>
              <w:drawing>
                <wp:inline distT="0" distB="0" distL="0" distR="0" wp14:anchorId="0C89D5B1" wp14:editId="1ED792E9">
                  <wp:extent cx="228600" cy="2286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4F2BC38B" wp14:editId="5CF98F99">
                  <wp:extent cx="219456" cy="219456"/>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2C859230" w14:textId="77777777" w:rsidTr="00557007">
        <w:trPr>
          <w:jc w:val="center"/>
        </w:trPr>
        <w:tc>
          <w:tcPr>
            <w:tcW w:w="1620" w:type="dxa"/>
            <w:vAlign w:val="center"/>
          </w:tcPr>
          <w:p w14:paraId="6FCECD2D" w14:textId="77777777" w:rsidR="003E2567" w:rsidRDefault="003E2567" w:rsidP="00557007">
            <w:pPr>
              <w:spacing w:before="40" w:after="40"/>
              <w:rPr>
                <w:sz w:val="20"/>
                <w:szCs w:val="20"/>
              </w:rPr>
            </w:pPr>
          </w:p>
        </w:tc>
        <w:tc>
          <w:tcPr>
            <w:tcW w:w="2805" w:type="dxa"/>
            <w:vAlign w:val="center"/>
          </w:tcPr>
          <w:p w14:paraId="6BA21BE6" w14:textId="77777777" w:rsidR="003E2567" w:rsidRDefault="003E2567" w:rsidP="00557007">
            <w:pPr>
              <w:spacing w:before="40" w:after="40"/>
              <w:ind w:left="342"/>
              <w:rPr>
                <w:sz w:val="20"/>
                <w:szCs w:val="20"/>
              </w:rPr>
            </w:pPr>
            <w:r w:rsidRPr="00ED44AF">
              <w:rPr>
                <w:sz w:val="20"/>
                <w:szCs w:val="20"/>
              </w:rPr>
              <w:t>#</w:t>
            </w:r>
            <w:r>
              <w:rPr>
                <w:sz w:val="20"/>
                <w:szCs w:val="20"/>
              </w:rPr>
              <w:t xml:space="preserve"> fish</w:t>
            </w:r>
            <w:r w:rsidRPr="00ED44AF">
              <w:rPr>
                <w:sz w:val="20"/>
                <w:szCs w:val="20"/>
              </w:rPr>
              <w:t xml:space="preserve"> </w:t>
            </w:r>
            <w:r>
              <w:rPr>
                <w:sz w:val="20"/>
                <w:szCs w:val="20"/>
              </w:rPr>
              <w:t>kept</w:t>
            </w:r>
          </w:p>
        </w:tc>
        <w:tc>
          <w:tcPr>
            <w:tcW w:w="2454" w:type="dxa"/>
            <w:vAlign w:val="center"/>
          </w:tcPr>
          <w:p w14:paraId="45153DC4" w14:textId="77777777" w:rsidR="003E2567" w:rsidRDefault="003E2567" w:rsidP="00557007">
            <w:pPr>
              <w:spacing w:before="40" w:after="40"/>
              <w:jc w:val="right"/>
              <w:rPr>
                <w:b/>
                <w:sz w:val="20"/>
                <w:szCs w:val="20"/>
              </w:rPr>
            </w:pPr>
            <w:r>
              <w:rPr>
                <w:b/>
                <w:sz w:val="20"/>
                <w:szCs w:val="20"/>
              </w:rPr>
              <w:t>139</w:t>
            </w:r>
            <w:r w:rsidRPr="00035FFD">
              <w:rPr>
                <w:b/>
                <w:sz w:val="20"/>
                <w:szCs w:val="20"/>
              </w:rPr>
              <w:t>[▼</w:t>
            </w:r>
            <w:r>
              <w:rPr>
                <w:b/>
                <w:sz w:val="20"/>
                <w:szCs w:val="20"/>
              </w:rPr>
              <w:t>56%</w:t>
            </w:r>
            <w:r w:rsidRPr="00035FFD">
              <w:rPr>
                <w:b/>
                <w:sz w:val="20"/>
                <w:szCs w:val="20"/>
              </w:rPr>
              <w:t>]</w:t>
            </w:r>
            <w:r>
              <w:rPr>
                <w:b/>
                <w:sz w:val="20"/>
                <w:szCs w:val="20"/>
              </w:rPr>
              <w:t xml:space="preserve"> </w:t>
            </w:r>
            <w:r>
              <w:rPr>
                <w:noProof/>
              </w:rPr>
              <w:drawing>
                <wp:inline distT="0" distB="0" distL="0" distR="0" wp14:anchorId="6D06D432" wp14:editId="3A07666B">
                  <wp:extent cx="228600" cy="22860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48F0F235" wp14:editId="5E88C533">
                  <wp:extent cx="219456" cy="219456"/>
                  <wp:effectExtent l="0" t="0" r="9525"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1" w:type="dxa"/>
            <w:vAlign w:val="center"/>
          </w:tcPr>
          <w:p w14:paraId="5AEF61BE" w14:textId="77777777" w:rsidR="003E2567" w:rsidRDefault="003E2567" w:rsidP="00557007">
            <w:pPr>
              <w:spacing w:before="40" w:after="40"/>
              <w:jc w:val="right"/>
              <w:rPr>
                <w:sz w:val="20"/>
                <w:szCs w:val="20"/>
              </w:rPr>
            </w:pPr>
            <w:r>
              <w:rPr>
                <w:b/>
                <w:sz w:val="20"/>
                <w:szCs w:val="20"/>
              </w:rPr>
              <w:t>139</w:t>
            </w:r>
            <w:r w:rsidRPr="00035FFD">
              <w:rPr>
                <w:b/>
                <w:sz w:val="20"/>
                <w:szCs w:val="20"/>
              </w:rPr>
              <w:t>[▼</w:t>
            </w:r>
            <w:r>
              <w:rPr>
                <w:b/>
                <w:sz w:val="20"/>
                <w:szCs w:val="20"/>
              </w:rPr>
              <w:t>75%</w:t>
            </w:r>
            <w:r w:rsidRPr="00035FFD">
              <w:rPr>
                <w:b/>
                <w:sz w:val="20"/>
                <w:szCs w:val="20"/>
              </w:rPr>
              <w:t>]</w:t>
            </w:r>
            <w:r>
              <w:rPr>
                <w:b/>
                <w:sz w:val="20"/>
                <w:szCs w:val="20"/>
              </w:rPr>
              <w:t xml:space="preserve"> </w:t>
            </w:r>
            <w:r>
              <w:rPr>
                <w:noProof/>
              </w:rPr>
              <w:drawing>
                <wp:inline distT="0" distB="0" distL="0" distR="0" wp14:anchorId="40022F96" wp14:editId="2EE86336">
                  <wp:extent cx="228600" cy="2286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2432E0AA" wp14:editId="4EE1AFA0">
                  <wp:extent cx="219456" cy="219456"/>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54408AB3" w14:textId="77777777" w:rsidTr="00557007">
        <w:trPr>
          <w:jc w:val="center"/>
        </w:trPr>
        <w:tc>
          <w:tcPr>
            <w:tcW w:w="1620" w:type="dxa"/>
            <w:vAlign w:val="center"/>
          </w:tcPr>
          <w:p w14:paraId="1B45FEF3" w14:textId="77777777" w:rsidR="003E2567" w:rsidRDefault="003E2567" w:rsidP="00557007">
            <w:pPr>
              <w:spacing w:before="40" w:after="40"/>
              <w:rPr>
                <w:sz w:val="20"/>
                <w:szCs w:val="20"/>
              </w:rPr>
            </w:pPr>
          </w:p>
        </w:tc>
        <w:tc>
          <w:tcPr>
            <w:tcW w:w="2805" w:type="dxa"/>
            <w:vAlign w:val="center"/>
          </w:tcPr>
          <w:p w14:paraId="67527D00" w14:textId="77777777" w:rsidR="003E2567" w:rsidRDefault="003E2567" w:rsidP="00557007">
            <w:pPr>
              <w:spacing w:before="40" w:after="40"/>
              <w:ind w:left="342"/>
              <w:rPr>
                <w:sz w:val="20"/>
                <w:szCs w:val="20"/>
              </w:rPr>
            </w:pPr>
            <w:r w:rsidRPr="00ED44AF">
              <w:rPr>
                <w:sz w:val="20"/>
                <w:szCs w:val="20"/>
              </w:rPr>
              <w:t xml:space="preserve"># </w:t>
            </w:r>
            <w:r>
              <w:rPr>
                <w:sz w:val="20"/>
                <w:szCs w:val="20"/>
              </w:rPr>
              <w:t>fish</w:t>
            </w:r>
            <w:r w:rsidRPr="00ED44AF">
              <w:rPr>
                <w:sz w:val="20"/>
                <w:szCs w:val="20"/>
              </w:rPr>
              <w:t xml:space="preserve"> </w:t>
            </w:r>
            <w:r>
              <w:rPr>
                <w:sz w:val="20"/>
                <w:szCs w:val="20"/>
              </w:rPr>
              <w:t>released</w:t>
            </w:r>
          </w:p>
        </w:tc>
        <w:tc>
          <w:tcPr>
            <w:tcW w:w="2454" w:type="dxa"/>
            <w:vAlign w:val="center"/>
          </w:tcPr>
          <w:p w14:paraId="62926933" w14:textId="77777777" w:rsidR="003E2567" w:rsidRDefault="003E2567" w:rsidP="00557007">
            <w:pPr>
              <w:spacing w:before="40" w:after="40"/>
              <w:jc w:val="right"/>
              <w:rPr>
                <w:b/>
                <w:sz w:val="20"/>
                <w:szCs w:val="20"/>
              </w:rPr>
            </w:pPr>
            <w:r>
              <w:rPr>
                <w:b/>
                <w:sz w:val="20"/>
                <w:szCs w:val="20"/>
              </w:rPr>
              <w:t>0</w:t>
            </w:r>
            <w:r w:rsidRPr="00035FFD">
              <w:rPr>
                <w:b/>
                <w:sz w:val="20"/>
                <w:szCs w:val="20"/>
              </w:rPr>
              <w:t>[</w:t>
            </w:r>
            <w:r>
              <w:rPr>
                <w:b/>
                <w:sz w:val="20"/>
                <w:szCs w:val="20"/>
              </w:rPr>
              <w:t>no change</w:t>
            </w:r>
            <w:r w:rsidRPr="00035FFD">
              <w:rPr>
                <w:b/>
                <w:sz w:val="20"/>
                <w:szCs w:val="20"/>
              </w:rPr>
              <w:t>]</w:t>
            </w:r>
            <w:r>
              <w:rPr>
                <w:b/>
                <w:sz w:val="20"/>
                <w:szCs w:val="20"/>
              </w:rPr>
              <w:t xml:space="preserve"> </w:t>
            </w:r>
            <w:r>
              <w:rPr>
                <w:noProof/>
              </w:rPr>
              <w:drawing>
                <wp:inline distT="0" distB="0" distL="0" distR="0" wp14:anchorId="431B6D1C" wp14:editId="0E3598CD">
                  <wp:extent cx="228600" cy="22860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3933AAD8" wp14:editId="0E2DE70E">
                  <wp:extent cx="219456" cy="219456"/>
                  <wp:effectExtent l="0" t="0" r="9525" b="952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1" w:type="dxa"/>
            <w:vAlign w:val="center"/>
          </w:tcPr>
          <w:p w14:paraId="25DAC190"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1205BB9C" wp14:editId="00FB1A01">
                  <wp:extent cx="228600" cy="22860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3C215308" wp14:editId="657B3C5C">
                  <wp:extent cx="219456" cy="219456"/>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bl>
    <w:p w14:paraId="1DFE0844" w14:textId="77777777" w:rsidR="00C03728" w:rsidRPr="00841035" w:rsidRDefault="00C03728" w:rsidP="00C03728">
      <w:pPr>
        <w:pStyle w:val="Caption"/>
        <w:spacing w:after="120"/>
      </w:pPr>
      <w:r w:rsidRPr="00C03728">
        <w:t xml:space="preserve">Table </w:t>
      </w:r>
      <w:fldSimple w:instr=" SEQ Table \* ARABIC ">
        <w:r w:rsidRPr="00C03728">
          <w:rPr>
            <w:noProof/>
          </w:rPr>
          <w:t>4</w:t>
        </w:r>
      </w:fldSimple>
      <w:r w:rsidRPr="00C03728">
        <w:t xml:space="preserve">. </w:t>
      </w:r>
      <w:r w:rsidRPr="00C03728">
        <w:rPr>
          <w:szCs w:val="24"/>
        </w:rPr>
        <w:t xml:space="preserve">Annual indicators for CNMI </w:t>
      </w:r>
      <w:r w:rsidRPr="00C03728">
        <w:t xml:space="preserve">ECS </w:t>
      </w:r>
      <w:r w:rsidRPr="00C03728">
        <w:rPr>
          <w:szCs w:val="24"/>
        </w:rPr>
        <w:t>fisheries describing performance comparing 2019 estimates with short- (10-year) and long-term (20-year) averages</w:t>
      </w:r>
    </w:p>
    <w:tbl>
      <w:tblPr>
        <w:tblStyle w:val="TableGrid"/>
        <w:tblW w:w="0" w:type="auto"/>
        <w:jc w:val="center"/>
        <w:tblLook w:val="04A0" w:firstRow="1" w:lastRow="0" w:firstColumn="1" w:lastColumn="0" w:noHBand="0" w:noVBand="1"/>
      </w:tblPr>
      <w:tblGrid>
        <w:gridCol w:w="1605"/>
        <w:gridCol w:w="2817"/>
        <w:gridCol w:w="2456"/>
        <w:gridCol w:w="2472"/>
      </w:tblGrid>
      <w:tr w:rsidR="003E2567" w:rsidRPr="00331FE5" w14:paraId="7D306424" w14:textId="77777777" w:rsidTr="00557007">
        <w:trPr>
          <w:tblHeader/>
          <w:jc w:val="center"/>
        </w:trPr>
        <w:tc>
          <w:tcPr>
            <w:tcW w:w="1605" w:type="dxa"/>
            <w:vAlign w:val="center"/>
          </w:tcPr>
          <w:bookmarkEnd w:id="14"/>
          <w:p w14:paraId="6A3DD71B" w14:textId="77777777" w:rsidR="003E2567" w:rsidRDefault="003E2567" w:rsidP="00557007">
            <w:pPr>
              <w:spacing w:before="40" w:after="40"/>
              <w:jc w:val="center"/>
              <w:rPr>
                <w:rFonts w:cs="Arial"/>
                <w:b/>
                <w:bCs/>
                <w:caps/>
                <w:kern w:val="32"/>
                <w:sz w:val="20"/>
                <w:szCs w:val="20"/>
              </w:rPr>
            </w:pPr>
            <w:r w:rsidRPr="00331FE5">
              <w:rPr>
                <w:b/>
                <w:sz w:val="20"/>
                <w:szCs w:val="20"/>
              </w:rPr>
              <w:t>Fishery</w:t>
            </w:r>
          </w:p>
        </w:tc>
        <w:tc>
          <w:tcPr>
            <w:tcW w:w="2817" w:type="dxa"/>
            <w:vAlign w:val="center"/>
          </w:tcPr>
          <w:p w14:paraId="61721B8C" w14:textId="77777777" w:rsidR="003E2567" w:rsidRDefault="003E2567" w:rsidP="00557007">
            <w:pPr>
              <w:spacing w:before="40" w:after="40"/>
              <w:jc w:val="center"/>
              <w:rPr>
                <w:rFonts w:cs="Arial"/>
                <w:b/>
                <w:bCs/>
                <w:caps/>
                <w:kern w:val="32"/>
                <w:sz w:val="20"/>
                <w:szCs w:val="20"/>
              </w:rPr>
            </w:pPr>
            <w:r w:rsidRPr="00331FE5">
              <w:rPr>
                <w:b/>
                <w:sz w:val="20"/>
                <w:szCs w:val="20"/>
              </w:rPr>
              <w:t>Fishery statistics</w:t>
            </w:r>
          </w:p>
        </w:tc>
        <w:tc>
          <w:tcPr>
            <w:tcW w:w="2456" w:type="dxa"/>
            <w:vAlign w:val="center"/>
          </w:tcPr>
          <w:p w14:paraId="7197BA8C" w14:textId="77777777" w:rsidR="003E2567" w:rsidRDefault="003E2567" w:rsidP="00557007">
            <w:pPr>
              <w:spacing w:before="40" w:after="40"/>
              <w:jc w:val="center"/>
              <w:rPr>
                <w:rFonts w:cs="Arial"/>
                <w:b/>
                <w:bCs/>
                <w:caps/>
                <w:kern w:val="32"/>
                <w:sz w:val="20"/>
                <w:szCs w:val="20"/>
              </w:rPr>
            </w:pPr>
            <w:r w:rsidRPr="00331FE5">
              <w:rPr>
                <w:b/>
                <w:sz w:val="20"/>
                <w:szCs w:val="20"/>
              </w:rPr>
              <w:t>Short-term (10 years)</w:t>
            </w:r>
          </w:p>
        </w:tc>
        <w:tc>
          <w:tcPr>
            <w:tcW w:w="2472" w:type="dxa"/>
            <w:vAlign w:val="center"/>
          </w:tcPr>
          <w:p w14:paraId="64DC9441" w14:textId="77777777" w:rsidR="003E2567" w:rsidRDefault="003E2567" w:rsidP="00557007">
            <w:pPr>
              <w:spacing w:before="40" w:after="40"/>
              <w:jc w:val="center"/>
              <w:rPr>
                <w:rFonts w:cs="Arial"/>
                <w:b/>
                <w:bCs/>
                <w:caps/>
                <w:kern w:val="32"/>
                <w:sz w:val="20"/>
                <w:szCs w:val="20"/>
              </w:rPr>
            </w:pPr>
            <w:r w:rsidRPr="00331FE5">
              <w:rPr>
                <w:b/>
                <w:sz w:val="20"/>
                <w:szCs w:val="20"/>
              </w:rPr>
              <w:t>Long-term (20 years)</w:t>
            </w:r>
          </w:p>
        </w:tc>
      </w:tr>
      <w:tr w:rsidR="003E2567" w:rsidRPr="00331FE5" w14:paraId="5EC7BC20" w14:textId="77777777" w:rsidTr="00557007">
        <w:trPr>
          <w:jc w:val="center"/>
        </w:trPr>
        <w:tc>
          <w:tcPr>
            <w:tcW w:w="1605" w:type="dxa"/>
            <w:vAlign w:val="center"/>
          </w:tcPr>
          <w:p w14:paraId="447EB3D0" w14:textId="77777777" w:rsidR="003E2567" w:rsidRDefault="003E2567" w:rsidP="00557007">
            <w:pPr>
              <w:spacing w:before="40" w:after="40"/>
              <w:rPr>
                <w:rFonts w:cs="Arial"/>
                <w:b/>
                <w:bCs/>
                <w:caps/>
                <w:kern w:val="32"/>
                <w:sz w:val="20"/>
                <w:szCs w:val="20"/>
              </w:rPr>
            </w:pPr>
            <w:r>
              <w:rPr>
                <w:rFonts w:cs="Arial"/>
                <w:b/>
                <w:bCs/>
                <w:caps/>
                <w:kern w:val="32"/>
                <w:sz w:val="20"/>
                <w:szCs w:val="20"/>
              </w:rPr>
              <w:t>ECS</w:t>
            </w:r>
          </w:p>
        </w:tc>
        <w:tc>
          <w:tcPr>
            <w:tcW w:w="7745" w:type="dxa"/>
            <w:gridSpan w:val="3"/>
            <w:shd w:val="clear" w:color="auto" w:fill="D9D9D9" w:themeFill="background1" w:themeFillShade="D9"/>
            <w:vAlign w:val="center"/>
          </w:tcPr>
          <w:p w14:paraId="4BC4FA6B" w14:textId="77777777" w:rsidR="003E2567" w:rsidRDefault="003E2567" w:rsidP="00557007">
            <w:pPr>
              <w:spacing w:before="40" w:after="40"/>
              <w:rPr>
                <w:rFonts w:cs="Arial"/>
                <w:b/>
                <w:bCs/>
                <w:caps/>
                <w:kern w:val="32"/>
                <w:sz w:val="20"/>
                <w:szCs w:val="20"/>
              </w:rPr>
            </w:pPr>
            <w:r w:rsidRPr="00ED44AF">
              <w:rPr>
                <w:b/>
                <w:sz w:val="20"/>
                <w:szCs w:val="20"/>
              </w:rPr>
              <w:t>Estimated catch (</w:t>
            </w:r>
            <w:r>
              <w:rPr>
                <w:b/>
                <w:sz w:val="20"/>
                <w:szCs w:val="20"/>
              </w:rPr>
              <w:t>lbs.</w:t>
            </w:r>
            <w:r w:rsidRPr="00ED44AF">
              <w:rPr>
                <w:b/>
                <w:sz w:val="20"/>
                <w:szCs w:val="20"/>
              </w:rPr>
              <w:t>)</w:t>
            </w:r>
          </w:p>
        </w:tc>
      </w:tr>
      <w:tr w:rsidR="003E2567" w:rsidRPr="00331FE5" w14:paraId="4E33C962" w14:textId="77777777" w:rsidTr="00557007">
        <w:trPr>
          <w:jc w:val="center"/>
        </w:trPr>
        <w:tc>
          <w:tcPr>
            <w:tcW w:w="1605" w:type="dxa"/>
            <w:vMerge w:val="restart"/>
            <w:vAlign w:val="center"/>
          </w:tcPr>
          <w:p w14:paraId="2F890EFD" w14:textId="77777777" w:rsidR="003E2567" w:rsidRDefault="003E2567" w:rsidP="00557007">
            <w:pPr>
              <w:spacing w:before="40" w:after="40"/>
              <w:rPr>
                <w:sz w:val="20"/>
                <w:szCs w:val="20"/>
              </w:rPr>
            </w:pPr>
            <w:r>
              <w:rPr>
                <w:sz w:val="20"/>
                <w:szCs w:val="20"/>
              </w:rPr>
              <w:t>Prioritized ECS</w:t>
            </w:r>
          </w:p>
        </w:tc>
        <w:tc>
          <w:tcPr>
            <w:tcW w:w="2817" w:type="dxa"/>
            <w:vAlign w:val="center"/>
          </w:tcPr>
          <w:p w14:paraId="3810C0F3" w14:textId="77777777" w:rsidR="003E2567" w:rsidRPr="00B1775F" w:rsidRDefault="003E2567" w:rsidP="00557007">
            <w:pPr>
              <w:spacing w:before="40" w:after="40"/>
              <w:ind w:left="360"/>
              <w:rPr>
                <w:sz w:val="20"/>
                <w:szCs w:val="20"/>
              </w:rPr>
            </w:pPr>
            <w:proofErr w:type="spellStart"/>
            <w:r>
              <w:rPr>
                <w:i/>
                <w:iCs/>
                <w:sz w:val="20"/>
                <w:szCs w:val="20"/>
              </w:rPr>
              <w:t>Acanturus</w:t>
            </w:r>
            <w:proofErr w:type="spellEnd"/>
            <w:r>
              <w:rPr>
                <w:i/>
                <w:iCs/>
                <w:sz w:val="20"/>
                <w:szCs w:val="20"/>
              </w:rPr>
              <w:t xml:space="preserve"> </w:t>
            </w:r>
            <w:proofErr w:type="spellStart"/>
            <w:r>
              <w:rPr>
                <w:i/>
                <w:iCs/>
                <w:sz w:val="20"/>
                <w:szCs w:val="20"/>
              </w:rPr>
              <w:t>lineatus</w:t>
            </w:r>
            <w:proofErr w:type="spellEnd"/>
            <w:r>
              <w:rPr>
                <w:i/>
                <w:iCs/>
                <w:sz w:val="20"/>
                <w:szCs w:val="20"/>
              </w:rPr>
              <w:t xml:space="preserve"> </w:t>
            </w:r>
            <w:r>
              <w:rPr>
                <w:sz w:val="20"/>
                <w:szCs w:val="20"/>
              </w:rPr>
              <w:t>from creel survey data</w:t>
            </w:r>
          </w:p>
        </w:tc>
        <w:tc>
          <w:tcPr>
            <w:tcW w:w="2456" w:type="dxa"/>
            <w:vAlign w:val="center"/>
          </w:tcPr>
          <w:p w14:paraId="75C6F73A"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44982529" wp14:editId="1BD65F8D">
                  <wp:extent cx="228600" cy="22860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0A1C6CE8" wp14:editId="7F8ABB19">
                  <wp:extent cx="219456" cy="219456"/>
                  <wp:effectExtent l="0" t="0" r="9525" b="9525"/>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6D075AD0"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08389E7A" wp14:editId="7F24737A">
                  <wp:extent cx="228600" cy="22860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346F0243" wp14:editId="21B69065">
                  <wp:extent cx="219456" cy="219456"/>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736DF446" w14:textId="77777777" w:rsidTr="00557007">
        <w:trPr>
          <w:jc w:val="center"/>
        </w:trPr>
        <w:tc>
          <w:tcPr>
            <w:tcW w:w="1605" w:type="dxa"/>
            <w:vMerge/>
            <w:vAlign w:val="center"/>
          </w:tcPr>
          <w:p w14:paraId="33C19D21" w14:textId="77777777" w:rsidR="003E2567" w:rsidRDefault="003E2567" w:rsidP="00557007">
            <w:pPr>
              <w:spacing w:before="40" w:after="40"/>
              <w:rPr>
                <w:sz w:val="20"/>
                <w:szCs w:val="20"/>
              </w:rPr>
            </w:pPr>
          </w:p>
        </w:tc>
        <w:tc>
          <w:tcPr>
            <w:tcW w:w="2817" w:type="dxa"/>
            <w:vAlign w:val="center"/>
          </w:tcPr>
          <w:p w14:paraId="25B5BD60" w14:textId="77777777" w:rsidR="003E2567" w:rsidRPr="00B1775F" w:rsidRDefault="003E2567" w:rsidP="00557007">
            <w:pPr>
              <w:spacing w:before="40" w:after="40"/>
              <w:ind w:left="360"/>
              <w:rPr>
                <w:sz w:val="20"/>
                <w:szCs w:val="20"/>
              </w:rPr>
            </w:pPr>
            <w:proofErr w:type="spellStart"/>
            <w:r>
              <w:rPr>
                <w:i/>
                <w:iCs/>
                <w:sz w:val="20"/>
                <w:szCs w:val="20"/>
              </w:rPr>
              <w:t>Acanturus</w:t>
            </w:r>
            <w:proofErr w:type="spellEnd"/>
            <w:r>
              <w:rPr>
                <w:i/>
                <w:iCs/>
                <w:sz w:val="20"/>
                <w:szCs w:val="20"/>
              </w:rPr>
              <w:t xml:space="preserve"> </w:t>
            </w:r>
            <w:proofErr w:type="spellStart"/>
            <w:r>
              <w:rPr>
                <w:i/>
                <w:iCs/>
                <w:sz w:val="20"/>
                <w:szCs w:val="20"/>
              </w:rPr>
              <w:t>lineatus</w:t>
            </w:r>
            <w:proofErr w:type="spellEnd"/>
            <w:r>
              <w:rPr>
                <w:i/>
                <w:iCs/>
                <w:sz w:val="20"/>
                <w:szCs w:val="20"/>
              </w:rPr>
              <w:t xml:space="preserve"> </w:t>
            </w:r>
            <w:r>
              <w:rPr>
                <w:sz w:val="20"/>
                <w:szCs w:val="20"/>
              </w:rPr>
              <w:t>from commercial purchase data</w:t>
            </w:r>
          </w:p>
        </w:tc>
        <w:tc>
          <w:tcPr>
            <w:tcW w:w="2456" w:type="dxa"/>
            <w:vAlign w:val="center"/>
          </w:tcPr>
          <w:p w14:paraId="482EE32B"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73CE342D" wp14:editId="48B4991C">
                  <wp:extent cx="228600" cy="228600"/>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53629D43" wp14:editId="0938083B">
                  <wp:extent cx="219456" cy="219456"/>
                  <wp:effectExtent l="0" t="0" r="9525"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49CDB38D"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45A080B2" wp14:editId="39760E85">
                  <wp:extent cx="228600" cy="228600"/>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0117E6B4" wp14:editId="0CFA2777">
                  <wp:extent cx="219456" cy="219456"/>
                  <wp:effectExtent l="0" t="0" r="9525" b="9525"/>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77B0276F" w14:textId="77777777" w:rsidTr="00557007">
        <w:trPr>
          <w:jc w:val="center"/>
        </w:trPr>
        <w:tc>
          <w:tcPr>
            <w:tcW w:w="1605" w:type="dxa"/>
            <w:vMerge/>
            <w:vAlign w:val="center"/>
          </w:tcPr>
          <w:p w14:paraId="5C410947" w14:textId="77777777" w:rsidR="003E2567" w:rsidRDefault="003E2567" w:rsidP="00557007">
            <w:pPr>
              <w:spacing w:before="40" w:after="40"/>
              <w:rPr>
                <w:sz w:val="20"/>
                <w:szCs w:val="20"/>
              </w:rPr>
            </w:pPr>
          </w:p>
        </w:tc>
        <w:tc>
          <w:tcPr>
            <w:tcW w:w="2817" w:type="dxa"/>
            <w:vAlign w:val="center"/>
          </w:tcPr>
          <w:p w14:paraId="460DDFB4" w14:textId="77777777" w:rsidR="003E2567" w:rsidRPr="00331FE5" w:rsidRDefault="003E2567" w:rsidP="00557007">
            <w:pPr>
              <w:spacing w:before="40" w:after="40"/>
              <w:ind w:left="360"/>
              <w:rPr>
                <w:sz w:val="20"/>
                <w:szCs w:val="20"/>
              </w:rPr>
            </w:pPr>
            <w:proofErr w:type="spellStart"/>
            <w:r>
              <w:rPr>
                <w:i/>
                <w:iCs/>
                <w:sz w:val="20"/>
                <w:szCs w:val="20"/>
              </w:rPr>
              <w:t>Naso</w:t>
            </w:r>
            <w:proofErr w:type="spellEnd"/>
            <w:r>
              <w:rPr>
                <w:i/>
                <w:iCs/>
                <w:sz w:val="20"/>
                <w:szCs w:val="20"/>
              </w:rPr>
              <w:t xml:space="preserve"> </w:t>
            </w:r>
            <w:proofErr w:type="spellStart"/>
            <w:r>
              <w:rPr>
                <w:i/>
                <w:iCs/>
                <w:sz w:val="20"/>
                <w:szCs w:val="20"/>
              </w:rPr>
              <w:t>lituratus</w:t>
            </w:r>
            <w:proofErr w:type="spellEnd"/>
            <w:r>
              <w:rPr>
                <w:i/>
                <w:iCs/>
                <w:sz w:val="20"/>
                <w:szCs w:val="20"/>
              </w:rPr>
              <w:t xml:space="preserve"> </w:t>
            </w:r>
            <w:r>
              <w:rPr>
                <w:sz w:val="20"/>
                <w:szCs w:val="20"/>
              </w:rPr>
              <w:t>from creel survey data</w:t>
            </w:r>
          </w:p>
        </w:tc>
        <w:tc>
          <w:tcPr>
            <w:tcW w:w="2456" w:type="dxa"/>
            <w:vAlign w:val="center"/>
          </w:tcPr>
          <w:p w14:paraId="1D4BE059" w14:textId="77777777" w:rsidR="003E2567" w:rsidRDefault="003E2567" w:rsidP="00557007">
            <w:pPr>
              <w:spacing w:before="40" w:after="40"/>
              <w:jc w:val="right"/>
              <w:rPr>
                <w:sz w:val="20"/>
                <w:szCs w:val="20"/>
              </w:rPr>
            </w:pPr>
            <w:r>
              <w:rPr>
                <w:b/>
                <w:sz w:val="20"/>
                <w:szCs w:val="20"/>
              </w:rPr>
              <w:t>346[▲50</w:t>
            </w:r>
            <w:r w:rsidRPr="00035FFD">
              <w:rPr>
                <w:b/>
                <w:sz w:val="20"/>
                <w:szCs w:val="20"/>
              </w:rPr>
              <w:t>%</w:t>
            </w:r>
            <w:r>
              <w:rPr>
                <w:b/>
                <w:sz w:val="20"/>
                <w:szCs w:val="20"/>
              </w:rPr>
              <w:t xml:space="preserve">] </w:t>
            </w:r>
            <w:r>
              <w:rPr>
                <w:noProof/>
              </w:rPr>
              <w:drawing>
                <wp:inline distT="0" distB="0" distL="0" distR="0" wp14:anchorId="73C8A9D0" wp14:editId="742794FF">
                  <wp:extent cx="228600" cy="228600"/>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2D8BE99B" wp14:editId="6B8DB998">
                  <wp:extent cx="219456" cy="219456"/>
                  <wp:effectExtent l="0" t="0" r="9525" b="9525"/>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02EA75A7" w14:textId="77777777" w:rsidR="003E2567" w:rsidRDefault="003E2567" w:rsidP="00557007">
            <w:pPr>
              <w:spacing w:before="40" w:after="40"/>
              <w:jc w:val="right"/>
              <w:rPr>
                <w:sz w:val="20"/>
                <w:szCs w:val="20"/>
              </w:rPr>
            </w:pPr>
            <w:r>
              <w:rPr>
                <w:b/>
                <w:sz w:val="20"/>
                <w:szCs w:val="20"/>
              </w:rPr>
              <w:t>346[</w:t>
            </w:r>
            <w:r w:rsidRPr="00035FFD">
              <w:rPr>
                <w:b/>
                <w:sz w:val="20"/>
                <w:szCs w:val="20"/>
              </w:rPr>
              <w:t>▼</w:t>
            </w:r>
            <w:r>
              <w:rPr>
                <w:b/>
                <w:sz w:val="20"/>
                <w:szCs w:val="20"/>
              </w:rPr>
              <w:t>52</w:t>
            </w:r>
            <w:r w:rsidRPr="00035FFD">
              <w:rPr>
                <w:b/>
                <w:sz w:val="20"/>
                <w:szCs w:val="20"/>
              </w:rPr>
              <w:t>%</w:t>
            </w:r>
            <w:r>
              <w:rPr>
                <w:b/>
                <w:sz w:val="20"/>
                <w:szCs w:val="20"/>
              </w:rPr>
              <w:t xml:space="preserve">] </w:t>
            </w:r>
            <w:r>
              <w:rPr>
                <w:noProof/>
              </w:rPr>
              <w:drawing>
                <wp:inline distT="0" distB="0" distL="0" distR="0" wp14:anchorId="3715F7B4" wp14:editId="60CC750D">
                  <wp:extent cx="228600" cy="228600"/>
                  <wp:effectExtent l="0" t="0" r="0"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1EB36A90" wp14:editId="640BCCEF">
                  <wp:extent cx="219456" cy="219456"/>
                  <wp:effectExtent l="0" t="0" r="9525" b="9525"/>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428D5430" w14:textId="77777777" w:rsidTr="00557007">
        <w:trPr>
          <w:jc w:val="center"/>
        </w:trPr>
        <w:tc>
          <w:tcPr>
            <w:tcW w:w="1605" w:type="dxa"/>
            <w:vMerge/>
            <w:vAlign w:val="center"/>
          </w:tcPr>
          <w:p w14:paraId="3BE5CE21" w14:textId="77777777" w:rsidR="003E2567" w:rsidRDefault="003E2567" w:rsidP="00557007">
            <w:pPr>
              <w:spacing w:before="40" w:after="40"/>
              <w:rPr>
                <w:sz w:val="20"/>
                <w:szCs w:val="20"/>
              </w:rPr>
            </w:pPr>
          </w:p>
        </w:tc>
        <w:tc>
          <w:tcPr>
            <w:tcW w:w="2817" w:type="dxa"/>
            <w:vAlign w:val="center"/>
          </w:tcPr>
          <w:p w14:paraId="7A219BAE" w14:textId="77777777" w:rsidR="003E2567" w:rsidRPr="00331FE5" w:rsidRDefault="003E2567" w:rsidP="00557007">
            <w:pPr>
              <w:spacing w:before="40" w:after="40"/>
              <w:ind w:left="360"/>
              <w:rPr>
                <w:sz w:val="20"/>
                <w:szCs w:val="20"/>
              </w:rPr>
            </w:pPr>
            <w:proofErr w:type="spellStart"/>
            <w:r>
              <w:rPr>
                <w:i/>
                <w:iCs/>
                <w:sz w:val="20"/>
                <w:szCs w:val="20"/>
              </w:rPr>
              <w:t>Naso</w:t>
            </w:r>
            <w:proofErr w:type="spellEnd"/>
            <w:r>
              <w:rPr>
                <w:i/>
                <w:iCs/>
                <w:sz w:val="20"/>
                <w:szCs w:val="20"/>
              </w:rPr>
              <w:t xml:space="preserve"> </w:t>
            </w:r>
            <w:proofErr w:type="spellStart"/>
            <w:r>
              <w:rPr>
                <w:i/>
                <w:iCs/>
                <w:sz w:val="20"/>
                <w:szCs w:val="20"/>
              </w:rPr>
              <w:t>lituratus</w:t>
            </w:r>
            <w:proofErr w:type="spellEnd"/>
            <w:r>
              <w:rPr>
                <w:i/>
                <w:iCs/>
                <w:sz w:val="20"/>
                <w:szCs w:val="20"/>
              </w:rPr>
              <w:t xml:space="preserve"> </w:t>
            </w:r>
            <w:r>
              <w:rPr>
                <w:sz w:val="20"/>
                <w:szCs w:val="20"/>
              </w:rPr>
              <w:t>from commercial purchase data</w:t>
            </w:r>
          </w:p>
        </w:tc>
        <w:tc>
          <w:tcPr>
            <w:tcW w:w="2456" w:type="dxa"/>
            <w:vAlign w:val="center"/>
          </w:tcPr>
          <w:p w14:paraId="765E5E4A" w14:textId="77777777" w:rsidR="003E2567" w:rsidRDefault="003E2567" w:rsidP="00557007">
            <w:pPr>
              <w:spacing w:before="40" w:after="40"/>
              <w:jc w:val="right"/>
              <w:rPr>
                <w:sz w:val="20"/>
                <w:szCs w:val="20"/>
              </w:rPr>
            </w:pPr>
            <w:r>
              <w:rPr>
                <w:b/>
                <w:sz w:val="20"/>
                <w:szCs w:val="20"/>
              </w:rPr>
              <w:t>320[</w:t>
            </w:r>
            <w:r w:rsidRPr="00035FFD">
              <w:rPr>
                <w:b/>
                <w:sz w:val="20"/>
                <w:szCs w:val="20"/>
              </w:rPr>
              <w:t>▼</w:t>
            </w:r>
            <w:r>
              <w:rPr>
                <w:b/>
                <w:sz w:val="20"/>
                <w:szCs w:val="20"/>
              </w:rPr>
              <w:t>73</w:t>
            </w:r>
            <w:r w:rsidRPr="00035FFD">
              <w:rPr>
                <w:b/>
                <w:sz w:val="20"/>
                <w:szCs w:val="20"/>
              </w:rPr>
              <w:t>%</w:t>
            </w:r>
            <w:r>
              <w:rPr>
                <w:b/>
                <w:sz w:val="20"/>
                <w:szCs w:val="20"/>
              </w:rPr>
              <w:t xml:space="preserve">] </w:t>
            </w:r>
            <w:r>
              <w:rPr>
                <w:noProof/>
              </w:rPr>
              <w:drawing>
                <wp:inline distT="0" distB="0" distL="0" distR="0" wp14:anchorId="33C1D6A0" wp14:editId="2E537DE2">
                  <wp:extent cx="228600" cy="228600"/>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54112510" wp14:editId="30C7A81C">
                  <wp:extent cx="219456" cy="219456"/>
                  <wp:effectExtent l="0" t="0" r="9525" b="9525"/>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1D54354C" w14:textId="77777777" w:rsidR="003E2567" w:rsidRDefault="003E2567" w:rsidP="00557007">
            <w:pPr>
              <w:spacing w:before="40" w:after="40"/>
              <w:jc w:val="right"/>
              <w:rPr>
                <w:sz w:val="20"/>
                <w:szCs w:val="20"/>
              </w:rPr>
            </w:pPr>
            <w:r>
              <w:rPr>
                <w:b/>
                <w:sz w:val="20"/>
                <w:szCs w:val="20"/>
              </w:rPr>
              <w:t>320[</w:t>
            </w:r>
            <w:r w:rsidRPr="00035FFD">
              <w:rPr>
                <w:b/>
                <w:sz w:val="20"/>
                <w:szCs w:val="20"/>
              </w:rPr>
              <w:t>▼</w:t>
            </w:r>
            <w:r>
              <w:rPr>
                <w:b/>
                <w:sz w:val="20"/>
                <w:szCs w:val="20"/>
              </w:rPr>
              <w:t>73</w:t>
            </w:r>
            <w:r w:rsidRPr="00035FFD">
              <w:rPr>
                <w:b/>
                <w:sz w:val="20"/>
                <w:szCs w:val="20"/>
              </w:rPr>
              <w:t>%</w:t>
            </w:r>
            <w:r>
              <w:rPr>
                <w:b/>
                <w:sz w:val="20"/>
                <w:szCs w:val="20"/>
              </w:rPr>
              <w:t xml:space="preserve">] </w:t>
            </w:r>
            <w:r>
              <w:rPr>
                <w:noProof/>
              </w:rPr>
              <w:drawing>
                <wp:inline distT="0" distB="0" distL="0" distR="0" wp14:anchorId="76891714" wp14:editId="04476377">
                  <wp:extent cx="228600" cy="228600"/>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41BF6FD2" wp14:editId="6831AFD7">
                  <wp:extent cx="219456" cy="219456"/>
                  <wp:effectExtent l="0" t="0" r="9525" b="9525"/>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0715123E" w14:textId="77777777" w:rsidTr="00557007">
        <w:trPr>
          <w:jc w:val="center"/>
        </w:trPr>
        <w:tc>
          <w:tcPr>
            <w:tcW w:w="1605" w:type="dxa"/>
            <w:vMerge/>
            <w:vAlign w:val="center"/>
          </w:tcPr>
          <w:p w14:paraId="42E39C64" w14:textId="77777777" w:rsidR="003E2567" w:rsidRDefault="003E2567" w:rsidP="00557007">
            <w:pPr>
              <w:spacing w:before="40" w:after="40"/>
              <w:rPr>
                <w:sz w:val="20"/>
                <w:szCs w:val="20"/>
              </w:rPr>
            </w:pPr>
          </w:p>
        </w:tc>
        <w:tc>
          <w:tcPr>
            <w:tcW w:w="2817" w:type="dxa"/>
            <w:vAlign w:val="center"/>
          </w:tcPr>
          <w:p w14:paraId="30F371D6" w14:textId="77777777" w:rsidR="003E2567" w:rsidRPr="00331FE5" w:rsidRDefault="003E2567" w:rsidP="00557007">
            <w:pPr>
              <w:spacing w:before="40" w:after="40"/>
              <w:ind w:left="360"/>
              <w:rPr>
                <w:sz w:val="20"/>
                <w:szCs w:val="20"/>
              </w:rPr>
            </w:pPr>
            <w:proofErr w:type="spellStart"/>
            <w:r>
              <w:rPr>
                <w:i/>
                <w:iCs/>
                <w:sz w:val="20"/>
                <w:szCs w:val="20"/>
              </w:rPr>
              <w:t>Naso</w:t>
            </w:r>
            <w:proofErr w:type="spellEnd"/>
            <w:r>
              <w:rPr>
                <w:i/>
                <w:iCs/>
                <w:sz w:val="20"/>
                <w:szCs w:val="20"/>
              </w:rPr>
              <w:t xml:space="preserve"> </w:t>
            </w:r>
            <w:proofErr w:type="spellStart"/>
            <w:r>
              <w:rPr>
                <w:i/>
                <w:iCs/>
                <w:sz w:val="20"/>
                <w:szCs w:val="20"/>
              </w:rPr>
              <w:t>unicornis</w:t>
            </w:r>
            <w:proofErr w:type="spellEnd"/>
            <w:r>
              <w:rPr>
                <w:i/>
                <w:iCs/>
                <w:sz w:val="20"/>
                <w:szCs w:val="20"/>
              </w:rPr>
              <w:t xml:space="preserve"> </w:t>
            </w:r>
            <w:r>
              <w:rPr>
                <w:sz w:val="20"/>
                <w:szCs w:val="20"/>
              </w:rPr>
              <w:t>from creel survey data</w:t>
            </w:r>
          </w:p>
        </w:tc>
        <w:tc>
          <w:tcPr>
            <w:tcW w:w="2456" w:type="dxa"/>
            <w:vAlign w:val="center"/>
          </w:tcPr>
          <w:p w14:paraId="0662D97D"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5533C22A" wp14:editId="3DACB726">
                  <wp:extent cx="228600" cy="228600"/>
                  <wp:effectExtent l="0" t="0" r="0"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25FB0A3E" wp14:editId="2AC4B368">
                  <wp:extent cx="219456" cy="219456"/>
                  <wp:effectExtent l="0" t="0" r="9525" b="952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193E5379"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5723702D" wp14:editId="05934E8F">
                  <wp:extent cx="228600" cy="228600"/>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7F39801D" wp14:editId="5BF4D344">
                  <wp:extent cx="219456" cy="219456"/>
                  <wp:effectExtent l="0" t="0" r="9525" b="9525"/>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63DB398A" w14:textId="77777777" w:rsidTr="00557007">
        <w:trPr>
          <w:jc w:val="center"/>
        </w:trPr>
        <w:tc>
          <w:tcPr>
            <w:tcW w:w="1605" w:type="dxa"/>
            <w:vMerge/>
            <w:vAlign w:val="center"/>
          </w:tcPr>
          <w:p w14:paraId="4E697A5D" w14:textId="77777777" w:rsidR="003E2567" w:rsidRDefault="003E2567" w:rsidP="00557007">
            <w:pPr>
              <w:spacing w:before="40" w:after="40"/>
              <w:rPr>
                <w:sz w:val="20"/>
                <w:szCs w:val="20"/>
              </w:rPr>
            </w:pPr>
          </w:p>
        </w:tc>
        <w:tc>
          <w:tcPr>
            <w:tcW w:w="2817" w:type="dxa"/>
            <w:vAlign w:val="center"/>
          </w:tcPr>
          <w:p w14:paraId="3F881136" w14:textId="77777777" w:rsidR="003E2567" w:rsidRDefault="003E2567" w:rsidP="00557007">
            <w:pPr>
              <w:spacing w:before="40" w:after="40"/>
              <w:ind w:left="360"/>
              <w:rPr>
                <w:sz w:val="20"/>
                <w:szCs w:val="20"/>
              </w:rPr>
            </w:pPr>
            <w:proofErr w:type="spellStart"/>
            <w:r>
              <w:rPr>
                <w:i/>
                <w:iCs/>
                <w:sz w:val="20"/>
                <w:szCs w:val="20"/>
              </w:rPr>
              <w:t>Naso</w:t>
            </w:r>
            <w:proofErr w:type="spellEnd"/>
            <w:r>
              <w:rPr>
                <w:i/>
                <w:iCs/>
                <w:sz w:val="20"/>
                <w:szCs w:val="20"/>
              </w:rPr>
              <w:t xml:space="preserve"> </w:t>
            </w:r>
            <w:proofErr w:type="spellStart"/>
            <w:r>
              <w:rPr>
                <w:i/>
                <w:iCs/>
                <w:sz w:val="20"/>
                <w:szCs w:val="20"/>
              </w:rPr>
              <w:t>unicornis</w:t>
            </w:r>
            <w:proofErr w:type="spellEnd"/>
            <w:r>
              <w:rPr>
                <w:i/>
                <w:iCs/>
                <w:sz w:val="20"/>
                <w:szCs w:val="20"/>
              </w:rPr>
              <w:t xml:space="preserve"> </w:t>
            </w:r>
            <w:r>
              <w:rPr>
                <w:sz w:val="20"/>
                <w:szCs w:val="20"/>
              </w:rPr>
              <w:t>from commercial purchase data</w:t>
            </w:r>
          </w:p>
        </w:tc>
        <w:tc>
          <w:tcPr>
            <w:tcW w:w="2456" w:type="dxa"/>
            <w:vAlign w:val="center"/>
          </w:tcPr>
          <w:p w14:paraId="62090CC5" w14:textId="77777777" w:rsidR="003E2567" w:rsidRDefault="003E2567" w:rsidP="00557007">
            <w:pPr>
              <w:spacing w:before="40" w:after="40"/>
              <w:jc w:val="right"/>
              <w:rPr>
                <w:b/>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5A59C5EC" wp14:editId="410ACFFE">
                  <wp:extent cx="228600" cy="228600"/>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56DA1445" wp14:editId="07488279">
                  <wp:extent cx="219456" cy="219456"/>
                  <wp:effectExtent l="0" t="0" r="9525" b="9525"/>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103BDEB3" w14:textId="77777777" w:rsidR="003E2567" w:rsidRDefault="003E2567" w:rsidP="00557007">
            <w:pPr>
              <w:spacing w:before="40" w:after="40"/>
              <w:jc w:val="right"/>
              <w:rPr>
                <w:b/>
                <w:sz w:val="20"/>
                <w:szCs w:val="20"/>
              </w:rPr>
            </w:pPr>
            <w:r>
              <w:rPr>
                <w:b/>
                <w:sz w:val="20"/>
                <w:szCs w:val="20"/>
              </w:rPr>
              <w:t xml:space="preserve">  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03C2028D" wp14:editId="44E87D3D">
                  <wp:extent cx="219456" cy="219456"/>
                  <wp:effectExtent l="0" t="0" r="9525" b="952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rPr>
                <w:b/>
                <w:sz w:val="20"/>
                <w:szCs w:val="20"/>
              </w:rPr>
              <w:t xml:space="preserve"> </w:t>
            </w:r>
            <w:r>
              <w:rPr>
                <w:noProof/>
              </w:rPr>
              <w:drawing>
                <wp:inline distT="0" distB="0" distL="0" distR="0" wp14:anchorId="261978D6" wp14:editId="3A3D5DE5">
                  <wp:extent cx="219456" cy="219456"/>
                  <wp:effectExtent l="0" t="0" r="9525" b="9525"/>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6868C831" w14:textId="77777777" w:rsidTr="00557007">
        <w:trPr>
          <w:jc w:val="center"/>
        </w:trPr>
        <w:tc>
          <w:tcPr>
            <w:tcW w:w="1605" w:type="dxa"/>
            <w:vMerge/>
            <w:vAlign w:val="center"/>
          </w:tcPr>
          <w:p w14:paraId="6C3B4C08" w14:textId="77777777" w:rsidR="003E2567" w:rsidRDefault="003E2567" w:rsidP="00557007">
            <w:pPr>
              <w:spacing w:before="40" w:after="40"/>
              <w:rPr>
                <w:sz w:val="20"/>
                <w:szCs w:val="20"/>
              </w:rPr>
            </w:pPr>
          </w:p>
        </w:tc>
        <w:tc>
          <w:tcPr>
            <w:tcW w:w="2817" w:type="dxa"/>
            <w:vAlign w:val="center"/>
          </w:tcPr>
          <w:p w14:paraId="39E0B423" w14:textId="77777777" w:rsidR="003E2567" w:rsidRPr="00331FE5" w:rsidRDefault="003E2567" w:rsidP="00557007">
            <w:pPr>
              <w:spacing w:before="40" w:after="40"/>
              <w:ind w:left="360"/>
              <w:rPr>
                <w:sz w:val="20"/>
                <w:szCs w:val="20"/>
              </w:rPr>
            </w:pPr>
            <w:proofErr w:type="spellStart"/>
            <w:r>
              <w:rPr>
                <w:i/>
                <w:iCs/>
                <w:sz w:val="20"/>
                <w:szCs w:val="20"/>
              </w:rPr>
              <w:t>Scarus</w:t>
            </w:r>
            <w:proofErr w:type="spellEnd"/>
            <w:r>
              <w:rPr>
                <w:i/>
                <w:iCs/>
                <w:sz w:val="20"/>
                <w:szCs w:val="20"/>
              </w:rPr>
              <w:t xml:space="preserve"> </w:t>
            </w:r>
            <w:proofErr w:type="spellStart"/>
            <w:r>
              <w:rPr>
                <w:i/>
                <w:iCs/>
                <w:sz w:val="20"/>
                <w:szCs w:val="20"/>
              </w:rPr>
              <w:t>ghobban</w:t>
            </w:r>
            <w:proofErr w:type="spellEnd"/>
            <w:r>
              <w:rPr>
                <w:i/>
                <w:iCs/>
                <w:sz w:val="20"/>
                <w:szCs w:val="20"/>
              </w:rPr>
              <w:t xml:space="preserve"> </w:t>
            </w:r>
            <w:r>
              <w:rPr>
                <w:sz w:val="20"/>
                <w:szCs w:val="20"/>
              </w:rPr>
              <w:t>from creel survey data</w:t>
            </w:r>
          </w:p>
        </w:tc>
        <w:tc>
          <w:tcPr>
            <w:tcW w:w="2456" w:type="dxa"/>
            <w:vAlign w:val="center"/>
          </w:tcPr>
          <w:p w14:paraId="7C6B6579"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5F47DDDA" wp14:editId="6316CEDB">
                  <wp:extent cx="219456" cy="219456"/>
                  <wp:effectExtent l="0" t="0" r="9525" b="952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rPr>
                <w:b/>
                <w:sz w:val="20"/>
                <w:szCs w:val="20"/>
              </w:rPr>
              <w:t xml:space="preserve"> </w:t>
            </w:r>
            <w:r>
              <w:rPr>
                <w:noProof/>
              </w:rPr>
              <w:drawing>
                <wp:inline distT="0" distB="0" distL="0" distR="0" wp14:anchorId="7D0A9F84" wp14:editId="1B9683BD">
                  <wp:extent cx="219456" cy="219456"/>
                  <wp:effectExtent l="0" t="0" r="9525" b="9525"/>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3F20CD17"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7848BC01" wp14:editId="1961641B">
                  <wp:extent cx="219456" cy="219456"/>
                  <wp:effectExtent l="0" t="0" r="9525" b="9525"/>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rPr>
                <w:b/>
                <w:sz w:val="20"/>
                <w:szCs w:val="20"/>
              </w:rPr>
              <w:t xml:space="preserve"> </w:t>
            </w:r>
            <w:r>
              <w:rPr>
                <w:noProof/>
              </w:rPr>
              <w:drawing>
                <wp:inline distT="0" distB="0" distL="0" distR="0" wp14:anchorId="484A2F75" wp14:editId="610B7890">
                  <wp:extent cx="219456" cy="219456"/>
                  <wp:effectExtent l="0" t="0" r="9525" b="9525"/>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0121B08E" w14:textId="77777777" w:rsidTr="00557007">
        <w:trPr>
          <w:jc w:val="center"/>
        </w:trPr>
        <w:tc>
          <w:tcPr>
            <w:tcW w:w="1605" w:type="dxa"/>
            <w:vMerge/>
            <w:vAlign w:val="center"/>
          </w:tcPr>
          <w:p w14:paraId="16D4DBAA" w14:textId="77777777" w:rsidR="003E2567" w:rsidRDefault="003E2567" w:rsidP="00557007">
            <w:pPr>
              <w:spacing w:before="40" w:after="40"/>
              <w:rPr>
                <w:sz w:val="20"/>
                <w:szCs w:val="20"/>
              </w:rPr>
            </w:pPr>
          </w:p>
        </w:tc>
        <w:tc>
          <w:tcPr>
            <w:tcW w:w="2817" w:type="dxa"/>
            <w:vAlign w:val="center"/>
          </w:tcPr>
          <w:p w14:paraId="7EFBD6C1" w14:textId="77777777" w:rsidR="003E2567" w:rsidRPr="00331FE5" w:rsidRDefault="003E2567" w:rsidP="00557007">
            <w:pPr>
              <w:spacing w:before="40" w:after="40"/>
              <w:ind w:left="360"/>
              <w:rPr>
                <w:sz w:val="20"/>
                <w:szCs w:val="20"/>
              </w:rPr>
            </w:pPr>
            <w:proofErr w:type="spellStart"/>
            <w:r w:rsidRPr="00B1775F">
              <w:rPr>
                <w:i/>
                <w:iCs/>
                <w:sz w:val="20"/>
                <w:szCs w:val="20"/>
              </w:rPr>
              <w:t>Lethrinus</w:t>
            </w:r>
            <w:proofErr w:type="spellEnd"/>
            <w:r w:rsidRPr="00B1775F">
              <w:rPr>
                <w:i/>
                <w:iCs/>
                <w:sz w:val="20"/>
                <w:szCs w:val="20"/>
              </w:rPr>
              <w:t xml:space="preserve"> </w:t>
            </w:r>
            <w:proofErr w:type="spellStart"/>
            <w:r w:rsidRPr="00B1775F">
              <w:rPr>
                <w:i/>
                <w:iCs/>
                <w:sz w:val="20"/>
                <w:szCs w:val="20"/>
              </w:rPr>
              <w:t>harak</w:t>
            </w:r>
            <w:proofErr w:type="spellEnd"/>
            <w:r>
              <w:rPr>
                <w:i/>
                <w:iCs/>
                <w:sz w:val="20"/>
                <w:szCs w:val="20"/>
              </w:rPr>
              <w:t xml:space="preserve"> </w:t>
            </w:r>
            <w:r>
              <w:rPr>
                <w:sz w:val="20"/>
                <w:szCs w:val="20"/>
              </w:rPr>
              <w:t>from creel survey data</w:t>
            </w:r>
          </w:p>
        </w:tc>
        <w:tc>
          <w:tcPr>
            <w:tcW w:w="2456" w:type="dxa"/>
            <w:vAlign w:val="center"/>
          </w:tcPr>
          <w:p w14:paraId="1E6AADB1" w14:textId="77777777" w:rsidR="003E2567" w:rsidRDefault="003E2567" w:rsidP="00557007">
            <w:pPr>
              <w:spacing w:before="40" w:after="40"/>
              <w:jc w:val="right"/>
              <w:rPr>
                <w:sz w:val="20"/>
                <w:szCs w:val="20"/>
              </w:rPr>
            </w:pPr>
            <w:r>
              <w:rPr>
                <w:b/>
                <w:sz w:val="20"/>
                <w:szCs w:val="20"/>
              </w:rPr>
              <w:t>1,979[▲14</w:t>
            </w:r>
            <w:r w:rsidRPr="00035FFD">
              <w:rPr>
                <w:b/>
                <w:sz w:val="20"/>
                <w:szCs w:val="20"/>
              </w:rPr>
              <w:t>%</w:t>
            </w:r>
            <w:r>
              <w:rPr>
                <w:b/>
                <w:sz w:val="20"/>
                <w:szCs w:val="20"/>
              </w:rPr>
              <w:t xml:space="preserve">] </w:t>
            </w:r>
            <w:r>
              <w:rPr>
                <w:noProof/>
              </w:rPr>
              <w:drawing>
                <wp:inline distT="0" distB="0" distL="0" distR="0" wp14:anchorId="101D1D15" wp14:editId="47F17044">
                  <wp:extent cx="228600" cy="228600"/>
                  <wp:effectExtent l="0" t="0" r="0"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146CBF0A" wp14:editId="2AE9B069">
                  <wp:extent cx="219456" cy="219456"/>
                  <wp:effectExtent l="0" t="0" r="9525" b="9525"/>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7D961146" w14:textId="77777777" w:rsidR="003E2567" w:rsidRDefault="003E2567" w:rsidP="00557007">
            <w:pPr>
              <w:spacing w:before="40" w:after="40"/>
              <w:jc w:val="right"/>
              <w:rPr>
                <w:sz w:val="20"/>
                <w:szCs w:val="20"/>
              </w:rPr>
            </w:pPr>
            <w:r>
              <w:rPr>
                <w:b/>
                <w:sz w:val="20"/>
                <w:szCs w:val="20"/>
              </w:rPr>
              <w:t>1,979[</w:t>
            </w:r>
            <w:r w:rsidRPr="00035FFD">
              <w:rPr>
                <w:b/>
                <w:sz w:val="20"/>
                <w:szCs w:val="20"/>
              </w:rPr>
              <w:t>▼</w:t>
            </w:r>
            <w:r>
              <w:rPr>
                <w:b/>
                <w:sz w:val="20"/>
                <w:szCs w:val="20"/>
              </w:rPr>
              <w:t>4</w:t>
            </w:r>
            <w:r w:rsidRPr="00035FFD">
              <w:rPr>
                <w:b/>
                <w:sz w:val="20"/>
                <w:szCs w:val="20"/>
              </w:rPr>
              <w:t>%</w:t>
            </w:r>
            <w:r>
              <w:rPr>
                <w:b/>
                <w:sz w:val="20"/>
                <w:szCs w:val="20"/>
              </w:rPr>
              <w:t xml:space="preserve">] </w:t>
            </w:r>
            <w:r>
              <w:rPr>
                <w:noProof/>
              </w:rPr>
              <w:drawing>
                <wp:inline distT="0" distB="0" distL="0" distR="0" wp14:anchorId="62217473" wp14:editId="387D447B">
                  <wp:extent cx="219456" cy="219456"/>
                  <wp:effectExtent l="0" t="0" r="9525" b="9525"/>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rPr>
                <w:b/>
                <w:sz w:val="20"/>
                <w:szCs w:val="20"/>
              </w:rPr>
              <w:t xml:space="preserve"> </w:t>
            </w:r>
            <w:r>
              <w:rPr>
                <w:noProof/>
              </w:rPr>
              <w:drawing>
                <wp:inline distT="0" distB="0" distL="0" distR="0" wp14:anchorId="38B90152" wp14:editId="2C746A14">
                  <wp:extent cx="219456" cy="219456"/>
                  <wp:effectExtent l="0" t="0" r="9525" b="9525"/>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3C167EF0" w14:textId="77777777" w:rsidTr="00557007">
        <w:trPr>
          <w:jc w:val="center"/>
        </w:trPr>
        <w:tc>
          <w:tcPr>
            <w:tcW w:w="1605" w:type="dxa"/>
            <w:vMerge/>
            <w:vAlign w:val="center"/>
          </w:tcPr>
          <w:p w14:paraId="047EF076" w14:textId="77777777" w:rsidR="003E2567" w:rsidRDefault="003E2567" w:rsidP="00557007">
            <w:pPr>
              <w:spacing w:before="40" w:after="40"/>
              <w:rPr>
                <w:sz w:val="20"/>
                <w:szCs w:val="20"/>
              </w:rPr>
            </w:pPr>
          </w:p>
        </w:tc>
        <w:tc>
          <w:tcPr>
            <w:tcW w:w="2817" w:type="dxa"/>
            <w:vAlign w:val="center"/>
          </w:tcPr>
          <w:p w14:paraId="14DB8D2D" w14:textId="77777777" w:rsidR="003E2567" w:rsidRDefault="003E2567" w:rsidP="00557007">
            <w:pPr>
              <w:spacing w:before="40" w:after="40"/>
              <w:ind w:left="360"/>
              <w:rPr>
                <w:sz w:val="20"/>
                <w:szCs w:val="20"/>
              </w:rPr>
            </w:pPr>
            <w:proofErr w:type="spellStart"/>
            <w:r w:rsidRPr="00B1775F">
              <w:rPr>
                <w:i/>
                <w:iCs/>
                <w:sz w:val="20"/>
                <w:szCs w:val="20"/>
              </w:rPr>
              <w:t>Lethrinus</w:t>
            </w:r>
            <w:proofErr w:type="spellEnd"/>
            <w:r w:rsidRPr="00B1775F">
              <w:rPr>
                <w:i/>
                <w:iCs/>
                <w:sz w:val="20"/>
                <w:szCs w:val="20"/>
              </w:rPr>
              <w:t xml:space="preserve"> </w:t>
            </w:r>
            <w:proofErr w:type="spellStart"/>
            <w:r w:rsidRPr="00B1775F">
              <w:rPr>
                <w:i/>
                <w:iCs/>
                <w:sz w:val="20"/>
                <w:szCs w:val="20"/>
              </w:rPr>
              <w:t>harak</w:t>
            </w:r>
            <w:proofErr w:type="spellEnd"/>
            <w:r>
              <w:rPr>
                <w:i/>
                <w:iCs/>
                <w:sz w:val="20"/>
                <w:szCs w:val="20"/>
              </w:rPr>
              <w:t xml:space="preserve"> </w:t>
            </w:r>
            <w:r>
              <w:rPr>
                <w:sz w:val="20"/>
                <w:szCs w:val="20"/>
              </w:rPr>
              <w:t>from commercial purchase data</w:t>
            </w:r>
          </w:p>
        </w:tc>
        <w:tc>
          <w:tcPr>
            <w:tcW w:w="2456" w:type="dxa"/>
            <w:vAlign w:val="center"/>
          </w:tcPr>
          <w:p w14:paraId="45C3C010" w14:textId="77777777" w:rsidR="003E2567" w:rsidRDefault="003E2567" w:rsidP="00557007">
            <w:pPr>
              <w:spacing w:before="40" w:after="40"/>
              <w:jc w:val="right"/>
              <w:rPr>
                <w:b/>
                <w:sz w:val="20"/>
                <w:szCs w:val="20"/>
              </w:rPr>
            </w:pPr>
            <w:r>
              <w:rPr>
                <w:b/>
                <w:sz w:val="20"/>
                <w:szCs w:val="20"/>
              </w:rPr>
              <w:t xml:space="preserve">0[no change] </w:t>
            </w:r>
            <w:r>
              <w:rPr>
                <w:noProof/>
              </w:rPr>
              <w:drawing>
                <wp:inline distT="0" distB="0" distL="0" distR="0" wp14:anchorId="09163917" wp14:editId="3498E732">
                  <wp:extent cx="219456" cy="219456"/>
                  <wp:effectExtent l="0" t="0" r="9525" b="9525"/>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rPr>
                <w:b/>
                <w:sz w:val="20"/>
                <w:szCs w:val="20"/>
              </w:rPr>
              <w:t xml:space="preserve"> </w:t>
            </w:r>
            <w:r>
              <w:rPr>
                <w:noProof/>
              </w:rPr>
              <w:drawing>
                <wp:inline distT="0" distB="0" distL="0" distR="0" wp14:anchorId="68EA39B6" wp14:editId="7CB4DF11">
                  <wp:extent cx="219456" cy="219456"/>
                  <wp:effectExtent l="0" t="0" r="9525" b="9525"/>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01ABEFAD" w14:textId="77777777" w:rsidR="003E2567" w:rsidRDefault="003E2567" w:rsidP="00557007">
            <w:pPr>
              <w:spacing w:before="40" w:after="40"/>
              <w:jc w:val="right"/>
              <w:rPr>
                <w:b/>
                <w:sz w:val="20"/>
                <w:szCs w:val="20"/>
              </w:rPr>
            </w:pPr>
            <w:r>
              <w:rPr>
                <w:b/>
                <w:sz w:val="20"/>
                <w:szCs w:val="20"/>
              </w:rPr>
              <w:t xml:space="preserve">0[no change] </w:t>
            </w:r>
            <w:r>
              <w:rPr>
                <w:noProof/>
              </w:rPr>
              <w:drawing>
                <wp:inline distT="0" distB="0" distL="0" distR="0" wp14:anchorId="41DE9B38" wp14:editId="13F5798E">
                  <wp:extent cx="219456" cy="219456"/>
                  <wp:effectExtent l="0" t="0" r="9525" b="9525"/>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rPr>
                <w:b/>
                <w:sz w:val="20"/>
                <w:szCs w:val="20"/>
              </w:rPr>
              <w:t xml:space="preserve"> </w:t>
            </w:r>
            <w:r>
              <w:rPr>
                <w:noProof/>
              </w:rPr>
              <w:drawing>
                <wp:inline distT="0" distB="0" distL="0" distR="0" wp14:anchorId="4B44F7A1" wp14:editId="2FDCBA6C">
                  <wp:extent cx="219456" cy="219456"/>
                  <wp:effectExtent l="0" t="0" r="9525" b="952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3AAE5D98" w14:textId="77777777" w:rsidTr="00557007">
        <w:trPr>
          <w:jc w:val="center"/>
        </w:trPr>
        <w:tc>
          <w:tcPr>
            <w:tcW w:w="1605" w:type="dxa"/>
            <w:vMerge/>
            <w:vAlign w:val="center"/>
          </w:tcPr>
          <w:p w14:paraId="461094C8" w14:textId="77777777" w:rsidR="003E2567" w:rsidRDefault="003E2567" w:rsidP="00557007">
            <w:pPr>
              <w:spacing w:before="40" w:after="40"/>
              <w:rPr>
                <w:sz w:val="20"/>
                <w:szCs w:val="20"/>
              </w:rPr>
            </w:pPr>
          </w:p>
        </w:tc>
        <w:tc>
          <w:tcPr>
            <w:tcW w:w="2817" w:type="dxa"/>
            <w:vAlign w:val="center"/>
          </w:tcPr>
          <w:p w14:paraId="0528941A" w14:textId="77777777" w:rsidR="003E2567" w:rsidRPr="00331FE5" w:rsidRDefault="003E2567" w:rsidP="00557007">
            <w:pPr>
              <w:spacing w:before="40" w:after="40"/>
              <w:ind w:left="360"/>
              <w:rPr>
                <w:sz w:val="20"/>
                <w:szCs w:val="20"/>
              </w:rPr>
            </w:pPr>
            <w:proofErr w:type="spellStart"/>
            <w:r>
              <w:rPr>
                <w:i/>
                <w:iCs/>
                <w:sz w:val="20"/>
                <w:szCs w:val="20"/>
              </w:rPr>
              <w:t>Siganus</w:t>
            </w:r>
            <w:proofErr w:type="spellEnd"/>
            <w:r>
              <w:rPr>
                <w:i/>
                <w:iCs/>
                <w:sz w:val="20"/>
                <w:szCs w:val="20"/>
              </w:rPr>
              <w:t xml:space="preserve"> argenteus</w:t>
            </w:r>
            <w:r>
              <w:rPr>
                <w:sz w:val="20"/>
                <w:szCs w:val="20"/>
              </w:rPr>
              <w:t xml:space="preserve"> from creel survey data</w:t>
            </w:r>
          </w:p>
        </w:tc>
        <w:tc>
          <w:tcPr>
            <w:tcW w:w="2456" w:type="dxa"/>
            <w:vAlign w:val="center"/>
          </w:tcPr>
          <w:p w14:paraId="00C65BF3" w14:textId="77777777" w:rsidR="003E2567" w:rsidRDefault="003E2567" w:rsidP="00557007">
            <w:pPr>
              <w:spacing w:before="40" w:after="40"/>
              <w:jc w:val="right"/>
              <w:rPr>
                <w:sz w:val="20"/>
                <w:szCs w:val="20"/>
              </w:rPr>
            </w:pPr>
            <w:r>
              <w:rPr>
                <w:b/>
                <w:sz w:val="20"/>
                <w:szCs w:val="20"/>
              </w:rPr>
              <w:t xml:space="preserve"> 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41E8A065" wp14:editId="145E1065">
                  <wp:extent cx="228600" cy="228600"/>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77A7B407" wp14:editId="77B2595D">
                  <wp:extent cx="219456" cy="219456"/>
                  <wp:effectExtent l="0" t="0" r="9525" b="9525"/>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54C23D16"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101B497D" wp14:editId="01DEE7E7">
                  <wp:extent cx="228600" cy="228600"/>
                  <wp:effectExtent l="0" t="0" r="0"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5F7331D4" wp14:editId="614B7299">
                  <wp:extent cx="219456" cy="219456"/>
                  <wp:effectExtent l="0" t="0" r="9525" b="9525"/>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093D4FF7" w14:textId="77777777" w:rsidTr="00557007">
        <w:trPr>
          <w:jc w:val="center"/>
        </w:trPr>
        <w:tc>
          <w:tcPr>
            <w:tcW w:w="1605" w:type="dxa"/>
            <w:vMerge/>
            <w:vAlign w:val="center"/>
          </w:tcPr>
          <w:p w14:paraId="4E496509" w14:textId="77777777" w:rsidR="003E2567" w:rsidRDefault="003E2567" w:rsidP="00557007">
            <w:pPr>
              <w:spacing w:before="40" w:after="40"/>
              <w:rPr>
                <w:sz w:val="20"/>
                <w:szCs w:val="20"/>
              </w:rPr>
            </w:pPr>
          </w:p>
        </w:tc>
        <w:tc>
          <w:tcPr>
            <w:tcW w:w="2817" w:type="dxa"/>
            <w:vAlign w:val="center"/>
          </w:tcPr>
          <w:p w14:paraId="70B5FBC9" w14:textId="77777777" w:rsidR="003E2567" w:rsidRPr="00331FE5" w:rsidRDefault="003E2567" w:rsidP="00557007">
            <w:pPr>
              <w:spacing w:before="40" w:after="40"/>
              <w:ind w:left="360"/>
              <w:rPr>
                <w:sz w:val="20"/>
                <w:szCs w:val="20"/>
              </w:rPr>
            </w:pPr>
            <w:proofErr w:type="spellStart"/>
            <w:r>
              <w:rPr>
                <w:i/>
                <w:iCs/>
                <w:sz w:val="20"/>
                <w:szCs w:val="20"/>
              </w:rPr>
              <w:t>Siganus</w:t>
            </w:r>
            <w:proofErr w:type="spellEnd"/>
            <w:r>
              <w:rPr>
                <w:i/>
                <w:iCs/>
                <w:sz w:val="20"/>
                <w:szCs w:val="20"/>
              </w:rPr>
              <w:t xml:space="preserve"> argenteus</w:t>
            </w:r>
            <w:r>
              <w:rPr>
                <w:sz w:val="20"/>
                <w:szCs w:val="20"/>
              </w:rPr>
              <w:t xml:space="preserve"> from commercial purchase data</w:t>
            </w:r>
          </w:p>
        </w:tc>
        <w:tc>
          <w:tcPr>
            <w:tcW w:w="2456" w:type="dxa"/>
            <w:vAlign w:val="center"/>
          </w:tcPr>
          <w:p w14:paraId="10892EFB" w14:textId="77777777" w:rsidR="003E2567" w:rsidRDefault="003E2567" w:rsidP="00557007">
            <w:pPr>
              <w:spacing w:before="40" w:after="40"/>
              <w:jc w:val="right"/>
              <w:rPr>
                <w:sz w:val="20"/>
                <w:szCs w:val="20"/>
              </w:rPr>
            </w:pPr>
            <w:r>
              <w:rPr>
                <w:b/>
                <w:sz w:val="20"/>
                <w:szCs w:val="20"/>
              </w:rPr>
              <w:t>293[</w:t>
            </w:r>
            <w:r w:rsidRPr="00035FFD">
              <w:rPr>
                <w:b/>
                <w:sz w:val="20"/>
                <w:szCs w:val="20"/>
              </w:rPr>
              <w:t>▼</w:t>
            </w:r>
            <w:r>
              <w:rPr>
                <w:b/>
                <w:sz w:val="20"/>
                <w:szCs w:val="20"/>
              </w:rPr>
              <w:t>84</w:t>
            </w:r>
            <w:r w:rsidRPr="00035FFD">
              <w:rPr>
                <w:b/>
                <w:sz w:val="20"/>
                <w:szCs w:val="20"/>
              </w:rPr>
              <w:t>%</w:t>
            </w:r>
            <w:r>
              <w:rPr>
                <w:b/>
                <w:sz w:val="20"/>
                <w:szCs w:val="20"/>
              </w:rPr>
              <w:t xml:space="preserve">] </w:t>
            </w:r>
            <w:r>
              <w:rPr>
                <w:noProof/>
              </w:rPr>
              <w:drawing>
                <wp:inline distT="0" distB="0" distL="0" distR="0" wp14:anchorId="26784D99" wp14:editId="70459D47">
                  <wp:extent cx="228600" cy="228600"/>
                  <wp:effectExtent l="0" t="0" r="0" b="0"/>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39AF9D90" wp14:editId="213C5F07">
                  <wp:extent cx="219456" cy="219456"/>
                  <wp:effectExtent l="0" t="0" r="9525" b="9525"/>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79DC0874" w14:textId="77777777" w:rsidR="003E2567" w:rsidRDefault="003E2567" w:rsidP="00557007">
            <w:pPr>
              <w:spacing w:before="40" w:after="40"/>
              <w:jc w:val="right"/>
              <w:rPr>
                <w:sz w:val="20"/>
                <w:szCs w:val="20"/>
              </w:rPr>
            </w:pPr>
            <w:r>
              <w:rPr>
                <w:b/>
                <w:sz w:val="20"/>
                <w:szCs w:val="20"/>
              </w:rPr>
              <w:t>293[</w:t>
            </w:r>
            <w:r w:rsidRPr="00035FFD">
              <w:rPr>
                <w:b/>
                <w:sz w:val="20"/>
                <w:szCs w:val="20"/>
              </w:rPr>
              <w:t>▼</w:t>
            </w:r>
            <w:r>
              <w:rPr>
                <w:b/>
                <w:sz w:val="20"/>
                <w:szCs w:val="20"/>
              </w:rPr>
              <w:t>93</w:t>
            </w:r>
            <w:r w:rsidRPr="00035FFD">
              <w:rPr>
                <w:b/>
                <w:sz w:val="20"/>
                <w:szCs w:val="20"/>
              </w:rPr>
              <w:t>%</w:t>
            </w:r>
            <w:r>
              <w:rPr>
                <w:b/>
                <w:sz w:val="20"/>
                <w:szCs w:val="20"/>
              </w:rPr>
              <w:t xml:space="preserve">] </w:t>
            </w:r>
            <w:r>
              <w:rPr>
                <w:noProof/>
              </w:rPr>
              <w:drawing>
                <wp:inline distT="0" distB="0" distL="0" distR="0" wp14:anchorId="24164E7C" wp14:editId="06CDB4B5">
                  <wp:extent cx="2286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ing trend.pn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sz w:val="20"/>
                <w:szCs w:val="20"/>
              </w:rPr>
              <w:t xml:space="preserve"> </w:t>
            </w:r>
            <w:r>
              <w:rPr>
                <w:noProof/>
              </w:rPr>
              <w:drawing>
                <wp:inline distT="0" distB="0" distL="0" distR="0" wp14:anchorId="1C9A2613" wp14:editId="60B361B8">
                  <wp:extent cx="219456" cy="219456"/>
                  <wp:effectExtent l="0" t="0" r="9525" b="9525"/>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10B9B133" w14:textId="77777777" w:rsidTr="00557007">
        <w:trPr>
          <w:jc w:val="center"/>
        </w:trPr>
        <w:tc>
          <w:tcPr>
            <w:tcW w:w="1605" w:type="dxa"/>
            <w:vMerge/>
            <w:vAlign w:val="center"/>
          </w:tcPr>
          <w:p w14:paraId="10317A18" w14:textId="77777777" w:rsidR="003E2567" w:rsidRDefault="003E2567" w:rsidP="00557007">
            <w:pPr>
              <w:spacing w:before="40" w:after="40"/>
              <w:rPr>
                <w:sz w:val="20"/>
                <w:szCs w:val="20"/>
              </w:rPr>
            </w:pPr>
          </w:p>
        </w:tc>
        <w:tc>
          <w:tcPr>
            <w:tcW w:w="2817" w:type="dxa"/>
            <w:vAlign w:val="center"/>
          </w:tcPr>
          <w:p w14:paraId="5525A982" w14:textId="77777777" w:rsidR="003E2567" w:rsidRPr="00331FE5" w:rsidRDefault="003E2567" w:rsidP="00557007">
            <w:pPr>
              <w:spacing w:before="40" w:after="40"/>
              <w:ind w:left="360"/>
              <w:rPr>
                <w:sz w:val="20"/>
                <w:szCs w:val="20"/>
              </w:rPr>
            </w:pPr>
            <w:proofErr w:type="spellStart"/>
            <w:r>
              <w:rPr>
                <w:i/>
                <w:iCs/>
                <w:sz w:val="20"/>
                <w:szCs w:val="20"/>
              </w:rPr>
              <w:t>Mulloidichthys</w:t>
            </w:r>
            <w:proofErr w:type="spellEnd"/>
            <w:r>
              <w:rPr>
                <w:i/>
                <w:iCs/>
                <w:sz w:val="20"/>
                <w:szCs w:val="20"/>
              </w:rPr>
              <w:t xml:space="preserve"> </w:t>
            </w:r>
            <w:proofErr w:type="spellStart"/>
            <w:r>
              <w:rPr>
                <w:i/>
                <w:iCs/>
                <w:sz w:val="20"/>
                <w:szCs w:val="20"/>
              </w:rPr>
              <w:t>flavolineatus</w:t>
            </w:r>
            <w:proofErr w:type="spellEnd"/>
            <w:r>
              <w:rPr>
                <w:i/>
                <w:iCs/>
                <w:sz w:val="20"/>
                <w:szCs w:val="20"/>
              </w:rPr>
              <w:t xml:space="preserve"> </w:t>
            </w:r>
            <w:r>
              <w:rPr>
                <w:sz w:val="20"/>
                <w:szCs w:val="20"/>
              </w:rPr>
              <w:t>from creel survey data</w:t>
            </w:r>
          </w:p>
        </w:tc>
        <w:tc>
          <w:tcPr>
            <w:tcW w:w="2456" w:type="dxa"/>
            <w:vAlign w:val="center"/>
          </w:tcPr>
          <w:p w14:paraId="20E4C24F"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5CB8C03C" wp14:editId="36B3A952">
                  <wp:extent cx="219456" cy="219456"/>
                  <wp:effectExtent l="0" t="0" r="9525" b="9525"/>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rPr>
                <w:b/>
                <w:sz w:val="20"/>
                <w:szCs w:val="20"/>
              </w:rPr>
              <w:t xml:space="preserve"> </w:t>
            </w:r>
            <w:r>
              <w:rPr>
                <w:noProof/>
              </w:rPr>
              <w:drawing>
                <wp:inline distT="0" distB="0" distL="0" distR="0" wp14:anchorId="25737B5E" wp14:editId="5A50910D">
                  <wp:extent cx="219456" cy="219456"/>
                  <wp:effectExtent l="0" t="0" r="9525" b="9525"/>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02FF21A0" w14:textId="77777777" w:rsidR="003E2567" w:rsidRDefault="003E2567" w:rsidP="00557007">
            <w:pPr>
              <w:spacing w:before="40" w:after="40"/>
              <w:jc w:val="right"/>
              <w:rPr>
                <w:sz w:val="20"/>
                <w:szCs w:val="20"/>
              </w:rPr>
            </w:pPr>
            <w:r>
              <w:rPr>
                <w:b/>
                <w:sz w:val="20"/>
                <w:szCs w:val="20"/>
              </w:rPr>
              <w:t>0 [</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5FD979A3" wp14:editId="351C3ADB">
                  <wp:extent cx="219456" cy="219456"/>
                  <wp:effectExtent l="0" t="0" r="9525" b="9525"/>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rPr>
                <w:b/>
                <w:sz w:val="20"/>
                <w:szCs w:val="20"/>
              </w:rPr>
              <w:t xml:space="preserve"> </w:t>
            </w:r>
            <w:r>
              <w:rPr>
                <w:noProof/>
              </w:rPr>
              <w:drawing>
                <wp:inline distT="0" distB="0" distL="0" distR="0" wp14:anchorId="170AB8D4" wp14:editId="11616B9E">
                  <wp:extent cx="219456" cy="219456"/>
                  <wp:effectExtent l="0" t="0" r="9525" b="9525"/>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r w:rsidR="003E2567" w:rsidRPr="00331FE5" w14:paraId="18DF2B98" w14:textId="77777777" w:rsidTr="00557007">
        <w:trPr>
          <w:jc w:val="center"/>
        </w:trPr>
        <w:tc>
          <w:tcPr>
            <w:tcW w:w="1605" w:type="dxa"/>
            <w:vMerge/>
            <w:vAlign w:val="center"/>
          </w:tcPr>
          <w:p w14:paraId="3ECF9C3D" w14:textId="77777777" w:rsidR="003E2567" w:rsidRDefault="003E2567" w:rsidP="00557007">
            <w:pPr>
              <w:spacing w:before="40" w:after="40"/>
              <w:rPr>
                <w:sz w:val="20"/>
                <w:szCs w:val="20"/>
              </w:rPr>
            </w:pPr>
          </w:p>
        </w:tc>
        <w:tc>
          <w:tcPr>
            <w:tcW w:w="2817" w:type="dxa"/>
            <w:vAlign w:val="center"/>
          </w:tcPr>
          <w:p w14:paraId="3DA9AF2B" w14:textId="77777777" w:rsidR="003E2567" w:rsidRPr="00331FE5" w:rsidRDefault="003E2567" w:rsidP="00557007">
            <w:pPr>
              <w:spacing w:before="40" w:after="40"/>
              <w:ind w:left="360"/>
              <w:rPr>
                <w:sz w:val="20"/>
                <w:szCs w:val="20"/>
              </w:rPr>
            </w:pPr>
            <w:proofErr w:type="spellStart"/>
            <w:r>
              <w:rPr>
                <w:i/>
                <w:iCs/>
                <w:sz w:val="20"/>
                <w:szCs w:val="20"/>
              </w:rPr>
              <w:t>Mulloidichthys</w:t>
            </w:r>
            <w:proofErr w:type="spellEnd"/>
            <w:r>
              <w:rPr>
                <w:i/>
                <w:iCs/>
                <w:sz w:val="20"/>
                <w:szCs w:val="20"/>
              </w:rPr>
              <w:t xml:space="preserve"> </w:t>
            </w:r>
            <w:proofErr w:type="spellStart"/>
            <w:r>
              <w:rPr>
                <w:i/>
                <w:iCs/>
                <w:sz w:val="20"/>
                <w:szCs w:val="20"/>
              </w:rPr>
              <w:t>flavolineatus</w:t>
            </w:r>
            <w:proofErr w:type="spellEnd"/>
            <w:r>
              <w:rPr>
                <w:i/>
                <w:iCs/>
                <w:sz w:val="20"/>
                <w:szCs w:val="20"/>
              </w:rPr>
              <w:t xml:space="preserve"> </w:t>
            </w:r>
            <w:r>
              <w:rPr>
                <w:sz w:val="20"/>
                <w:szCs w:val="20"/>
              </w:rPr>
              <w:t>from commercial purchase data</w:t>
            </w:r>
          </w:p>
        </w:tc>
        <w:tc>
          <w:tcPr>
            <w:tcW w:w="2456" w:type="dxa"/>
            <w:vAlign w:val="center"/>
          </w:tcPr>
          <w:p w14:paraId="31B1EAC0"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616A54A1" wp14:editId="473D8239">
                  <wp:extent cx="219456" cy="219456"/>
                  <wp:effectExtent l="0" t="0" r="9525" b="9525"/>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rPr>
                <w:b/>
                <w:sz w:val="20"/>
                <w:szCs w:val="20"/>
              </w:rPr>
              <w:t xml:space="preserve"> </w:t>
            </w:r>
            <w:r>
              <w:rPr>
                <w:noProof/>
              </w:rPr>
              <w:drawing>
                <wp:inline distT="0" distB="0" distL="0" distR="0" wp14:anchorId="1DB9A777" wp14:editId="765A4323">
                  <wp:extent cx="219456" cy="219456"/>
                  <wp:effectExtent l="0" t="0" r="9525" b="9525"/>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472" w:type="dxa"/>
            <w:vAlign w:val="center"/>
          </w:tcPr>
          <w:p w14:paraId="11879155" w14:textId="77777777" w:rsidR="003E2567" w:rsidRDefault="003E2567" w:rsidP="00557007">
            <w:pPr>
              <w:spacing w:before="40" w:after="40"/>
              <w:jc w:val="right"/>
              <w:rPr>
                <w:sz w:val="20"/>
                <w:szCs w:val="20"/>
              </w:rPr>
            </w:pPr>
            <w:r>
              <w:rPr>
                <w:b/>
                <w:sz w:val="20"/>
                <w:szCs w:val="20"/>
              </w:rPr>
              <w:t>0[</w:t>
            </w:r>
            <w:r w:rsidRPr="00035FFD">
              <w:rPr>
                <w:b/>
                <w:sz w:val="20"/>
                <w:szCs w:val="20"/>
              </w:rPr>
              <w:t>▼</w:t>
            </w:r>
            <w:r>
              <w:rPr>
                <w:b/>
                <w:sz w:val="20"/>
                <w:szCs w:val="20"/>
              </w:rPr>
              <w:t>100</w:t>
            </w:r>
            <w:r w:rsidRPr="00035FFD">
              <w:rPr>
                <w:b/>
                <w:sz w:val="20"/>
                <w:szCs w:val="20"/>
              </w:rPr>
              <w:t>%</w:t>
            </w:r>
            <w:r>
              <w:rPr>
                <w:b/>
                <w:sz w:val="20"/>
                <w:szCs w:val="20"/>
              </w:rPr>
              <w:t xml:space="preserve">] </w:t>
            </w:r>
            <w:r>
              <w:rPr>
                <w:noProof/>
              </w:rPr>
              <w:drawing>
                <wp:inline distT="0" distB="0" distL="0" distR="0" wp14:anchorId="7FCE9DC8" wp14:editId="3487FC77">
                  <wp:extent cx="219456" cy="219456"/>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r>
              <w:rPr>
                <w:b/>
                <w:sz w:val="20"/>
                <w:szCs w:val="20"/>
              </w:rPr>
              <w:t xml:space="preserve"> </w:t>
            </w:r>
            <w:r>
              <w:rPr>
                <w:noProof/>
              </w:rPr>
              <w:drawing>
                <wp:inline distT="0" distB="0" distL="0" distR="0" wp14:anchorId="5FED2FFA" wp14:editId="2956865A">
                  <wp:extent cx="219456" cy="219456"/>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1sd.png"/>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r>
    </w:tbl>
    <w:p w14:paraId="72C0589E" w14:textId="77777777" w:rsidR="00C03728" w:rsidRDefault="00C03728" w:rsidP="00C03728">
      <w:pPr>
        <w:pStyle w:val="Heading3"/>
        <w:numPr>
          <w:ilvl w:val="2"/>
          <w:numId w:val="23"/>
        </w:numPr>
      </w:pPr>
      <w:r w:rsidRPr="00057FE8">
        <w:t xml:space="preserve">Catch </w:t>
      </w:r>
      <w:r>
        <w:t>S</w:t>
      </w:r>
      <w:r w:rsidRPr="00057FE8">
        <w:t>tatistics</w:t>
      </w:r>
      <w:bookmarkEnd w:id="13"/>
    </w:p>
    <w:p w14:paraId="5814939E" w14:textId="77777777" w:rsidR="00C03728" w:rsidRPr="005A6D6A" w:rsidRDefault="00C03728" w:rsidP="00C03728">
      <w:pPr>
        <w:spacing w:before="120" w:after="120"/>
      </w:pPr>
      <w:r w:rsidRPr="00C03728">
        <w:t>The following section summarizes the catch statistics for bottomfish, the top ten landed species, and seven prioritized ECS in CNMI as decided by DFW. Estimates of catch are summarized from the creel survey and commercial receipt book data collection programs. Catch statistics provide estimates of annual harvest from the different fisheries. Estimates of fishery removals can provide proxies for the level of fishing mortality and a reference level relative to established quotas. This section also provides detailed levels of catch for fishing methods and the top species complexes harvested in the ECS and bottomfish fisheries.</w:t>
      </w:r>
    </w:p>
    <w:p w14:paraId="286FF5BB" w14:textId="77777777" w:rsidR="00C03728" w:rsidRDefault="00C03728" w:rsidP="00C03728">
      <w:pPr>
        <w:pStyle w:val="Heading4"/>
        <w:numPr>
          <w:ilvl w:val="3"/>
          <w:numId w:val="23"/>
        </w:numPr>
        <w:spacing w:before="120"/>
      </w:pPr>
      <w:r>
        <w:t>C</w:t>
      </w:r>
      <w:r w:rsidRPr="00057FE8">
        <w:t xml:space="preserve">atch by </w:t>
      </w:r>
      <w:r>
        <w:t>D</w:t>
      </w:r>
      <w:r w:rsidRPr="00057FE8">
        <w:t xml:space="preserve">ata </w:t>
      </w:r>
      <w:r>
        <w:t>S</w:t>
      </w:r>
      <w:r w:rsidRPr="00057FE8">
        <w:t>tream</w:t>
      </w:r>
    </w:p>
    <w:p w14:paraId="6A32DEE6" w14:textId="77777777" w:rsidR="00C03728" w:rsidRDefault="00C03728" w:rsidP="00C03728">
      <w:pPr>
        <w:spacing w:before="120" w:after="120"/>
      </w:pPr>
      <w:r w:rsidRPr="005A6D6A">
        <w:t xml:space="preserve">This </w:t>
      </w:r>
      <w:r>
        <w:t xml:space="preserve">section </w:t>
      </w:r>
      <w:r w:rsidRPr="005A6D6A">
        <w:t>describes the estimated total catch from the boat-based creel survey program</w:t>
      </w:r>
      <w:r>
        <w:t>s as well as</w:t>
      </w:r>
      <w:r w:rsidRPr="005A6D6A">
        <w:t xml:space="preserve"> the commercial landing</w:t>
      </w:r>
      <w:r>
        <w:t>s</w:t>
      </w:r>
      <w:r w:rsidRPr="005A6D6A">
        <w:t xml:space="preserve"> from the commercial receipt book system. The difference between the creel total and the commercial landing</w:t>
      </w:r>
      <w:r>
        <w:t>s</w:t>
      </w:r>
      <w:r w:rsidRPr="005A6D6A">
        <w:t xml:space="preserve"> is assumed to be the non-commercial component. However, there are cases where the commercial landing may be higher than the estimated creel total of the commercial receipt book program. In this case, the commercial receipt books</w:t>
      </w:r>
      <w:r>
        <w:t xml:space="preserve"> can</w:t>
      </w:r>
      <w:r w:rsidRPr="005A6D6A">
        <w:t xml:space="preserve"> capture the fishery better than the creel survey</w:t>
      </w:r>
      <w:r>
        <w:t xml:space="preserve">s. </w:t>
      </w:r>
    </w:p>
    <w:p w14:paraId="3C9E00D6" w14:textId="77777777" w:rsidR="00C03728" w:rsidRPr="00563298" w:rsidRDefault="00C03728" w:rsidP="00C03728">
      <w:pPr>
        <w:spacing w:before="120" w:after="120"/>
        <w:rPr>
          <w:bCs/>
        </w:rPr>
      </w:pPr>
      <w:r w:rsidRPr="00563298">
        <w:rPr>
          <w:bCs/>
        </w:rPr>
        <w:t>Calculations: Estimated landings are based on a pre-determined list of species (Appendix A) identified as BMUS regardless of the gear used, for each data collection (boat-based creel and the commercial purchase reports).</w:t>
      </w:r>
    </w:p>
    <w:p w14:paraId="1492DF12" w14:textId="77777777" w:rsidR="00C03728" w:rsidRDefault="00C03728" w:rsidP="00C03728">
      <w:pPr>
        <w:pStyle w:val="Caption"/>
        <w:spacing w:after="120"/>
      </w:pPr>
      <w:bookmarkStart w:id="15" w:name="_Toc25924205"/>
      <w:r w:rsidRPr="00590BE7">
        <w:t xml:space="preserve">Table </w:t>
      </w:r>
      <w:fldSimple w:instr=" SEQ Table \* ARABIC ">
        <w:r>
          <w:rPr>
            <w:noProof/>
          </w:rPr>
          <w:t>4</w:t>
        </w:r>
      </w:fldSimple>
      <w:r w:rsidRPr="00590BE7">
        <w:t xml:space="preserve">. </w:t>
      </w:r>
      <w:r>
        <w:t>Su</w:t>
      </w:r>
      <w:r>
        <w:rPr>
          <w:szCs w:val="24"/>
        </w:rPr>
        <w:t>mmary of CNMI BMUS total catch</w:t>
      </w:r>
      <w:r w:rsidRPr="00194023">
        <w:t xml:space="preserve"> </w:t>
      </w:r>
      <w:r>
        <w:t>(lbs.)</w:t>
      </w:r>
      <w:r>
        <w:rPr>
          <w:szCs w:val="24"/>
        </w:rPr>
        <w:t xml:space="preserve"> from expanded </w:t>
      </w:r>
      <w:r>
        <w:t xml:space="preserve">boat-based </w:t>
      </w:r>
      <w:r>
        <w:rPr>
          <w:szCs w:val="24"/>
        </w:rPr>
        <w:t>creel surveys and the commercial purchase system</w:t>
      </w:r>
      <w:bookmarkEnd w:id="15"/>
      <w:r w:rsidRPr="00CE1208">
        <w:rPr>
          <w:szCs w:val="24"/>
        </w:rPr>
        <w:t xml:space="preserve"> </w:t>
      </w:r>
      <w:r>
        <w:rPr>
          <w:szCs w:val="24"/>
        </w:rPr>
        <w:t xml:space="preserve">for all gear types from </w:t>
      </w:r>
      <w:r>
        <w:t>1983-2019</w:t>
      </w:r>
    </w:p>
    <w:tbl>
      <w:tblPr>
        <w:tblStyle w:val="TableGrid"/>
        <w:tblW w:w="0" w:type="auto"/>
        <w:jc w:val="center"/>
        <w:tblLook w:val="04A0" w:firstRow="1" w:lastRow="0" w:firstColumn="1" w:lastColumn="0" w:noHBand="0" w:noVBand="1"/>
      </w:tblPr>
      <w:tblGrid>
        <w:gridCol w:w="1728"/>
        <w:gridCol w:w="1728"/>
        <w:gridCol w:w="1728"/>
      </w:tblGrid>
      <w:tr w:rsidR="00C03728" w:rsidRPr="00840D8B" w14:paraId="6B4317B8" w14:textId="77777777" w:rsidTr="008D36F0">
        <w:trPr>
          <w:trHeight w:val="850"/>
          <w:tblHeader/>
          <w:jc w:val="center"/>
        </w:trPr>
        <w:tc>
          <w:tcPr>
            <w:tcW w:w="1728" w:type="dxa"/>
            <w:vAlign w:val="center"/>
            <w:hideMark/>
          </w:tcPr>
          <w:p w14:paraId="61847A65" w14:textId="77777777" w:rsidR="00C03728" w:rsidRPr="00840D8B" w:rsidRDefault="00C03728" w:rsidP="008D36F0">
            <w:pPr>
              <w:spacing w:before="40" w:after="40"/>
              <w:jc w:val="center"/>
              <w:rPr>
                <w:b/>
                <w:bCs/>
              </w:rPr>
            </w:pPr>
            <w:r>
              <w:rPr>
                <w:b/>
                <w:bCs/>
              </w:rPr>
              <w:t>Year</w:t>
            </w:r>
          </w:p>
        </w:tc>
        <w:tc>
          <w:tcPr>
            <w:tcW w:w="1728" w:type="dxa"/>
            <w:vAlign w:val="center"/>
          </w:tcPr>
          <w:p w14:paraId="3258721F" w14:textId="77777777" w:rsidR="00C03728" w:rsidRPr="00840D8B" w:rsidRDefault="00C03728" w:rsidP="008D36F0">
            <w:pPr>
              <w:spacing w:before="40" w:after="40"/>
              <w:jc w:val="center"/>
              <w:rPr>
                <w:b/>
                <w:bCs/>
              </w:rPr>
            </w:pPr>
            <w:r>
              <w:rPr>
                <w:b/>
                <w:bCs/>
              </w:rPr>
              <w:t>Boat-B</w:t>
            </w:r>
            <w:r w:rsidRPr="00840D8B">
              <w:rPr>
                <w:b/>
                <w:bCs/>
              </w:rPr>
              <w:t xml:space="preserve">ased Creel </w:t>
            </w:r>
            <w:r>
              <w:rPr>
                <w:b/>
                <w:bCs/>
              </w:rPr>
              <w:t>S</w:t>
            </w:r>
            <w:r w:rsidRPr="00840D8B">
              <w:rPr>
                <w:b/>
                <w:bCs/>
              </w:rPr>
              <w:t>urvey Estimates</w:t>
            </w:r>
          </w:p>
        </w:tc>
        <w:tc>
          <w:tcPr>
            <w:tcW w:w="1728" w:type="dxa"/>
            <w:vAlign w:val="center"/>
            <w:hideMark/>
          </w:tcPr>
          <w:p w14:paraId="061EEBA7" w14:textId="77777777" w:rsidR="00C03728" w:rsidRPr="00840D8B" w:rsidRDefault="00C03728" w:rsidP="008D36F0">
            <w:pPr>
              <w:spacing w:before="40" w:after="40"/>
              <w:jc w:val="center"/>
              <w:rPr>
                <w:b/>
                <w:bCs/>
              </w:rPr>
            </w:pPr>
            <w:r>
              <w:rPr>
                <w:b/>
                <w:bCs/>
              </w:rPr>
              <w:t>Commercial L</w:t>
            </w:r>
            <w:r w:rsidRPr="00840D8B">
              <w:rPr>
                <w:b/>
                <w:bCs/>
              </w:rPr>
              <w:t>andings</w:t>
            </w:r>
          </w:p>
        </w:tc>
      </w:tr>
      <w:tr w:rsidR="00C03728" w:rsidRPr="00840D8B" w14:paraId="50B026C9" w14:textId="77777777" w:rsidTr="008D36F0">
        <w:trPr>
          <w:trHeight w:val="300"/>
          <w:jc w:val="center"/>
        </w:trPr>
        <w:tc>
          <w:tcPr>
            <w:tcW w:w="1728" w:type="dxa"/>
            <w:noWrap/>
            <w:vAlign w:val="center"/>
            <w:hideMark/>
          </w:tcPr>
          <w:p w14:paraId="07F1D493" w14:textId="77777777" w:rsidR="00C03728" w:rsidRPr="00840D8B" w:rsidRDefault="00C03728" w:rsidP="008D36F0">
            <w:pPr>
              <w:jc w:val="center"/>
            </w:pPr>
            <w:r w:rsidRPr="00840D8B">
              <w:t>1983</w:t>
            </w:r>
          </w:p>
        </w:tc>
        <w:tc>
          <w:tcPr>
            <w:tcW w:w="1728" w:type="dxa"/>
            <w:noWrap/>
            <w:hideMark/>
          </w:tcPr>
          <w:p w14:paraId="6374C013" w14:textId="77777777" w:rsidR="00C03728" w:rsidRPr="00B27223" w:rsidRDefault="00C03728" w:rsidP="008D36F0">
            <w:pPr>
              <w:jc w:val="center"/>
            </w:pPr>
          </w:p>
        </w:tc>
        <w:tc>
          <w:tcPr>
            <w:tcW w:w="1728" w:type="dxa"/>
            <w:noWrap/>
            <w:hideMark/>
          </w:tcPr>
          <w:p w14:paraId="10F98D58" w14:textId="77777777" w:rsidR="00C03728" w:rsidRPr="00B27223" w:rsidRDefault="00C03728" w:rsidP="008D36F0">
            <w:pPr>
              <w:jc w:val="center"/>
            </w:pPr>
            <w:r w:rsidRPr="00B27223">
              <w:t>3,407</w:t>
            </w:r>
          </w:p>
        </w:tc>
      </w:tr>
      <w:tr w:rsidR="00C03728" w:rsidRPr="00840D8B" w14:paraId="65817EB0" w14:textId="77777777" w:rsidTr="008D36F0">
        <w:trPr>
          <w:trHeight w:val="300"/>
          <w:jc w:val="center"/>
        </w:trPr>
        <w:tc>
          <w:tcPr>
            <w:tcW w:w="1728" w:type="dxa"/>
            <w:noWrap/>
            <w:vAlign w:val="center"/>
            <w:hideMark/>
          </w:tcPr>
          <w:p w14:paraId="10CCC13E" w14:textId="77777777" w:rsidR="00C03728" w:rsidRPr="00840D8B" w:rsidRDefault="00C03728" w:rsidP="008D36F0">
            <w:pPr>
              <w:jc w:val="center"/>
            </w:pPr>
            <w:r w:rsidRPr="00840D8B">
              <w:t>1984</w:t>
            </w:r>
          </w:p>
        </w:tc>
        <w:tc>
          <w:tcPr>
            <w:tcW w:w="1728" w:type="dxa"/>
            <w:noWrap/>
            <w:hideMark/>
          </w:tcPr>
          <w:p w14:paraId="1A1E214C" w14:textId="77777777" w:rsidR="00C03728" w:rsidRPr="00B27223" w:rsidRDefault="00C03728" w:rsidP="008D36F0">
            <w:pPr>
              <w:jc w:val="center"/>
            </w:pPr>
          </w:p>
        </w:tc>
        <w:tc>
          <w:tcPr>
            <w:tcW w:w="1728" w:type="dxa"/>
            <w:noWrap/>
            <w:hideMark/>
          </w:tcPr>
          <w:p w14:paraId="10F015D0" w14:textId="77777777" w:rsidR="00C03728" w:rsidRPr="00B27223" w:rsidRDefault="00C03728" w:rsidP="008D36F0">
            <w:pPr>
              <w:jc w:val="center"/>
            </w:pPr>
            <w:r w:rsidRPr="00B27223">
              <w:t>3,463</w:t>
            </w:r>
          </w:p>
        </w:tc>
      </w:tr>
      <w:tr w:rsidR="00C03728" w:rsidRPr="00840D8B" w14:paraId="1882B839" w14:textId="77777777" w:rsidTr="008D36F0">
        <w:trPr>
          <w:trHeight w:val="300"/>
          <w:jc w:val="center"/>
        </w:trPr>
        <w:tc>
          <w:tcPr>
            <w:tcW w:w="1728" w:type="dxa"/>
            <w:noWrap/>
            <w:vAlign w:val="center"/>
            <w:hideMark/>
          </w:tcPr>
          <w:p w14:paraId="33E613A2" w14:textId="77777777" w:rsidR="00C03728" w:rsidRPr="00840D8B" w:rsidRDefault="00C03728" w:rsidP="008D36F0">
            <w:pPr>
              <w:jc w:val="center"/>
            </w:pPr>
            <w:r w:rsidRPr="00840D8B">
              <w:t>1985</w:t>
            </w:r>
          </w:p>
        </w:tc>
        <w:tc>
          <w:tcPr>
            <w:tcW w:w="1728" w:type="dxa"/>
            <w:noWrap/>
            <w:hideMark/>
          </w:tcPr>
          <w:p w14:paraId="1C8C04B2" w14:textId="77777777" w:rsidR="00C03728" w:rsidRPr="00B27223" w:rsidRDefault="00C03728" w:rsidP="008D36F0">
            <w:pPr>
              <w:jc w:val="center"/>
            </w:pPr>
          </w:p>
        </w:tc>
        <w:tc>
          <w:tcPr>
            <w:tcW w:w="1728" w:type="dxa"/>
            <w:noWrap/>
            <w:hideMark/>
          </w:tcPr>
          <w:p w14:paraId="429CE825" w14:textId="77777777" w:rsidR="00C03728" w:rsidRPr="00B27223" w:rsidRDefault="00C03728" w:rsidP="008D36F0">
            <w:pPr>
              <w:jc w:val="center"/>
            </w:pPr>
            <w:r w:rsidRPr="00B27223">
              <w:t>*</w:t>
            </w:r>
          </w:p>
        </w:tc>
      </w:tr>
      <w:tr w:rsidR="00C03728" w:rsidRPr="00840D8B" w14:paraId="0B76925B" w14:textId="77777777" w:rsidTr="008D36F0">
        <w:trPr>
          <w:trHeight w:val="300"/>
          <w:jc w:val="center"/>
        </w:trPr>
        <w:tc>
          <w:tcPr>
            <w:tcW w:w="1728" w:type="dxa"/>
            <w:noWrap/>
            <w:vAlign w:val="center"/>
            <w:hideMark/>
          </w:tcPr>
          <w:p w14:paraId="69E221F2" w14:textId="77777777" w:rsidR="00C03728" w:rsidRPr="00840D8B" w:rsidRDefault="00C03728" w:rsidP="008D36F0">
            <w:pPr>
              <w:jc w:val="center"/>
            </w:pPr>
            <w:r w:rsidRPr="00840D8B">
              <w:t>1986</w:t>
            </w:r>
          </w:p>
        </w:tc>
        <w:tc>
          <w:tcPr>
            <w:tcW w:w="1728" w:type="dxa"/>
            <w:noWrap/>
            <w:hideMark/>
          </w:tcPr>
          <w:p w14:paraId="233D2672" w14:textId="77777777" w:rsidR="00C03728" w:rsidRPr="00B27223" w:rsidRDefault="00C03728" w:rsidP="008D36F0">
            <w:pPr>
              <w:jc w:val="center"/>
            </w:pPr>
          </w:p>
        </w:tc>
        <w:tc>
          <w:tcPr>
            <w:tcW w:w="1728" w:type="dxa"/>
            <w:noWrap/>
            <w:hideMark/>
          </w:tcPr>
          <w:p w14:paraId="7BF89B9B" w14:textId="77777777" w:rsidR="00C03728" w:rsidRPr="00B27223" w:rsidRDefault="00C03728" w:rsidP="008D36F0">
            <w:pPr>
              <w:jc w:val="center"/>
            </w:pPr>
            <w:r w:rsidRPr="00B27223">
              <w:t>*</w:t>
            </w:r>
          </w:p>
        </w:tc>
      </w:tr>
      <w:tr w:rsidR="00C03728" w:rsidRPr="00840D8B" w14:paraId="78BDDD63" w14:textId="77777777" w:rsidTr="008D36F0">
        <w:trPr>
          <w:trHeight w:val="300"/>
          <w:jc w:val="center"/>
        </w:trPr>
        <w:tc>
          <w:tcPr>
            <w:tcW w:w="1728" w:type="dxa"/>
            <w:noWrap/>
            <w:vAlign w:val="center"/>
            <w:hideMark/>
          </w:tcPr>
          <w:p w14:paraId="5ED96913" w14:textId="77777777" w:rsidR="00C03728" w:rsidRPr="00840D8B" w:rsidRDefault="00C03728" w:rsidP="008D36F0">
            <w:pPr>
              <w:jc w:val="center"/>
            </w:pPr>
            <w:r w:rsidRPr="00840D8B">
              <w:t>1987</w:t>
            </w:r>
          </w:p>
        </w:tc>
        <w:tc>
          <w:tcPr>
            <w:tcW w:w="1728" w:type="dxa"/>
            <w:noWrap/>
            <w:hideMark/>
          </w:tcPr>
          <w:p w14:paraId="55A0EAB2" w14:textId="77777777" w:rsidR="00C03728" w:rsidRPr="00B27223" w:rsidRDefault="00C03728" w:rsidP="008D36F0">
            <w:pPr>
              <w:jc w:val="center"/>
            </w:pPr>
          </w:p>
        </w:tc>
        <w:tc>
          <w:tcPr>
            <w:tcW w:w="1728" w:type="dxa"/>
            <w:noWrap/>
            <w:hideMark/>
          </w:tcPr>
          <w:p w14:paraId="1958A4FB" w14:textId="77777777" w:rsidR="00C03728" w:rsidRPr="00B27223" w:rsidRDefault="00C03728" w:rsidP="008D36F0">
            <w:pPr>
              <w:jc w:val="center"/>
            </w:pPr>
            <w:r w:rsidRPr="00B27223">
              <w:t>1,889</w:t>
            </w:r>
          </w:p>
        </w:tc>
      </w:tr>
      <w:tr w:rsidR="00C03728" w:rsidRPr="00840D8B" w14:paraId="4750CAC5" w14:textId="77777777" w:rsidTr="008D36F0">
        <w:trPr>
          <w:trHeight w:val="300"/>
          <w:jc w:val="center"/>
        </w:trPr>
        <w:tc>
          <w:tcPr>
            <w:tcW w:w="1728" w:type="dxa"/>
            <w:noWrap/>
            <w:vAlign w:val="center"/>
            <w:hideMark/>
          </w:tcPr>
          <w:p w14:paraId="26E3259D" w14:textId="77777777" w:rsidR="00C03728" w:rsidRPr="00840D8B" w:rsidRDefault="00C03728" w:rsidP="008D36F0">
            <w:pPr>
              <w:jc w:val="center"/>
            </w:pPr>
            <w:r w:rsidRPr="00840D8B">
              <w:t>1988</w:t>
            </w:r>
          </w:p>
        </w:tc>
        <w:tc>
          <w:tcPr>
            <w:tcW w:w="1728" w:type="dxa"/>
            <w:noWrap/>
            <w:hideMark/>
          </w:tcPr>
          <w:p w14:paraId="7326BB3E" w14:textId="77777777" w:rsidR="00C03728" w:rsidRPr="00B27223" w:rsidRDefault="00C03728" w:rsidP="008D36F0">
            <w:pPr>
              <w:jc w:val="center"/>
            </w:pPr>
          </w:p>
        </w:tc>
        <w:tc>
          <w:tcPr>
            <w:tcW w:w="1728" w:type="dxa"/>
            <w:noWrap/>
            <w:hideMark/>
          </w:tcPr>
          <w:p w14:paraId="2FEA371B" w14:textId="77777777" w:rsidR="00C03728" w:rsidRPr="00B27223" w:rsidRDefault="00C03728" w:rsidP="008D36F0">
            <w:pPr>
              <w:jc w:val="center"/>
            </w:pPr>
            <w:r w:rsidRPr="00B27223">
              <w:t>2,413</w:t>
            </w:r>
          </w:p>
        </w:tc>
      </w:tr>
      <w:tr w:rsidR="00C03728" w:rsidRPr="00840D8B" w14:paraId="4C08E3FA" w14:textId="77777777" w:rsidTr="008D36F0">
        <w:trPr>
          <w:trHeight w:val="300"/>
          <w:jc w:val="center"/>
        </w:trPr>
        <w:tc>
          <w:tcPr>
            <w:tcW w:w="1728" w:type="dxa"/>
            <w:noWrap/>
            <w:vAlign w:val="center"/>
            <w:hideMark/>
          </w:tcPr>
          <w:p w14:paraId="017FB7BE" w14:textId="77777777" w:rsidR="00C03728" w:rsidRPr="00840D8B" w:rsidRDefault="00C03728" w:rsidP="008D36F0">
            <w:pPr>
              <w:jc w:val="center"/>
            </w:pPr>
            <w:r w:rsidRPr="00840D8B">
              <w:t>1989</w:t>
            </w:r>
          </w:p>
        </w:tc>
        <w:tc>
          <w:tcPr>
            <w:tcW w:w="1728" w:type="dxa"/>
            <w:noWrap/>
            <w:hideMark/>
          </w:tcPr>
          <w:p w14:paraId="1BB8B523" w14:textId="77777777" w:rsidR="00C03728" w:rsidRPr="00B27223" w:rsidRDefault="00C03728" w:rsidP="008D36F0">
            <w:pPr>
              <w:jc w:val="center"/>
            </w:pPr>
          </w:p>
        </w:tc>
        <w:tc>
          <w:tcPr>
            <w:tcW w:w="1728" w:type="dxa"/>
            <w:noWrap/>
            <w:hideMark/>
          </w:tcPr>
          <w:p w14:paraId="1809D3A3" w14:textId="77777777" w:rsidR="00C03728" w:rsidRPr="00B27223" w:rsidRDefault="00C03728" w:rsidP="008D36F0">
            <w:pPr>
              <w:jc w:val="center"/>
            </w:pPr>
            <w:r w:rsidRPr="00B27223">
              <w:t>4,021</w:t>
            </w:r>
          </w:p>
        </w:tc>
      </w:tr>
      <w:tr w:rsidR="00C03728" w:rsidRPr="00840D8B" w14:paraId="3181EE0E" w14:textId="77777777" w:rsidTr="008D36F0">
        <w:trPr>
          <w:trHeight w:val="300"/>
          <w:jc w:val="center"/>
        </w:trPr>
        <w:tc>
          <w:tcPr>
            <w:tcW w:w="1728" w:type="dxa"/>
            <w:noWrap/>
            <w:vAlign w:val="center"/>
            <w:hideMark/>
          </w:tcPr>
          <w:p w14:paraId="0C1EC228" w14:textId="77777777" w:rsidR="00C03728" w:rsidRPr="00840D8B" w:rsidRDefault="00C03728" w:rsidP="008D36F0">
            <w:pPr>
              <w:jc w:val="center"/>
            </w:pPr>
            <w:r w:rsidRPr="00840D8B">
              <w:t>1990</w:t>
            </w:r>
          </w:p>
        </w:tc>
        <w:tc>
          <w:tcPr>
            <w:tcW w:w="1728" w:type="dxa"/>
            <w:noWrap/>
            <w:hideMark/>
          </w:tcPr>
          <w:p w14:paraId="130B298A" w14:textId="77777777" w:rsidR="00C03728" w:rsidRPr="00B27223" w:rsidRDefault="00C03728" w:rsidP="008D36F0">
            <w:pPr>
              <w:jc w:val="center"/>
            </w:pPr>
          </w:p>
        </w:tc>
        <w:tc>
          <w:tcPr>
            <w:tcW w:w="1728" w:type="dxa"/>
            <w:noWrap/>
            <w:hideMark/>
          </w:tcPr>
          <w:p w14:paraId="2E453EAB" w14:textId="77777777" w:rsidR="00C03728" w:rsidRPr="00B27223" w:rsidRDefault="00C03728" w:rsidP="008D36F0">
            <w:pPr>
              <w:jc w:val="center"/>
            </w:pPr>
            <w:r w:rsidRPr="00B27223">
              <w:t>1,273</w:t>
            </w:r>
          </w:p>
        </w:tc>
      </w:tr>
      <w:tr w:rsidR="00C03728" w:rsidRPr="00840D8B" w14:paraId="33092F59" w14:textId="77777777" w:rsidTr="008D36F0">
        <w:trPr>
          <w:trHeight w:val="300"/>
          <w:jc w:val="center"/>
        </w:trPr>
        <w:tc>
          <w:tcPr>
            <w:tcW w:w="1728" w:type="dxa"/>
            <w:noWrap/>
            <w:vAlign w:val="center"/>
            <w:hideMark/>
          </w:tcPr>
          <w:p w14:paraId="609650F2" w14:textId="77777777" w:rsidR="00C03728" w:rsidRPr="00840D8B" w:rsidRDefault="00C03728" w:rsidP="008D36F0">
            <w:pPr>
              <w:jc w:val="center"/>
            </w:pPr>
            <w:r w:rsidRPr="00840D8B">
              <w:t>1991</w:t>
            </w:r>
          </w:p>
        </w:tc>
        <w:tc>
          <w:tcPr>
            <w:tcW w:w="1728" w:type="dxa"/>
            <w:noWrap/>
            <w:hideMark/>
          </w:tcPr>
          <w:p w14:paraId="01AC4728" w14:textId="77777777" w:rsidR="00C03728" w:rsidRPr="00B27223" w:rsidRDefault="00C03728" w:rsidP="008D36F0">
            <w:pPr>
              <w:jc w:val="center"/>
            </w:pPr>
          </w:p>
        </w:tc>
        <w:tc>
          <w:tcPr>
            <w:tcW w:w="1728" w:type="dxa"/>
            <w:noWrap/>
            <w:hideMark/>
          </w:tcPr>
          <w:p w14:paraId="49328AF2" w14:textId="77777777" w:rsidR="00C03728" w:rsidRPr="00B27223" w:rsidRDefault="00C03728" w:rsidP="008D36F0">
            <w:pPr>
              <w:jc w:val="center"/>
            </w:pPr>
            <w:r w:rsidRPr="00B27223">
              <w:t>781</w:t>
            </w:r>
          </w:p>
        </w:tc>
      </w:tr>
      <w:tr w:rsidR="00C03728" w:rsidRPr="00840D8B" w14:paraId="3D1409B5" w14:textId="77777777" w:rsidTr="008D36F0">
        <w:trPr>
          <w:trHeight w:val="300"/>
          <w:jc w:val="center"/>
        </w:trPr>
        <w:tc>
          <w:tcPr>
            <w:tcW w:w="1728" w:type="dxa"/>
            <w:noWrap/>
            <w:vAlign w:val="center"/>
            <w:hideMark/>
          </w:tcPr>
          <w:p w14:paraId="026A341D" w14:textId="77777777" w:rsidR="00C03728" w:rsidRPr="00840D8B" w:rsidRDefault="00C03728" w:rsidP="008D36F0">
            <w:pPr>
              <w:jc w:val="center"/>
            </w:pPr>
            <w:r w:rsidRPr="00840D8B">
              <w:lastRenderedPageBreak/>
              <w:t>1992</w:t>
            </w:r>
          </w:p>
        </w:tc>
        <w:tc>
          <w:tcPr>
            <w:tcW w:w="1728" w:type="dxa"/>
            <w:noWrap/>
            <w:hideMark/>
          </w:tcPr>
          <w:p w14:paraId="3F5DFAA7" w14:textId="77777777" w:rsidR="00C03728" w:rsidRPr="00B27223" w:rsidRDefault="00C03728" w:rsidP="008D36F0">
            <w:pPr>
              <w:jc w:val="center"/>
            </w:pPr>
          </w:p>
        </w:tc>
        <w:tc>
          <w:tcPr>
            <w:tcW w:w="1728" w:type="dxa"/>
            <w:noWrap/>
            <w:hideMark/>
          </w:tcPr>
          <w:p w14:paraId="1365A267" w14:textId="77777777" w:rsidR="00C03728" w:rsidRPr="00B27223" w:rsidRDefault="00C03728" w:rsidP="008D36F0">
            <w:pPr>
              <w:jc w:val="center"/>
            </w:pPr>
            <w:r w:rsidRPr="00B27223">
              <w:t>158</w:t>
            </w:r>
          </w:p>
        </w:tc>
      </w:tr>
      <w:tr w:rsidR="00C03728" w:rsidRPr="00840D8B" w14:paraId="7CF5C4C0" w14:textId="77777777" w:rsidTr="008D36F0">
        <w:trPr>
          <w:trHeight w:val="300"/>
          <w:jc w:val="center"/>
        </w:trPr>
        <w:tc>
          <w:tcPr>
            <w:tcW w:w="1728" w:type="dxa"/>
            <w:noWrap/>
            <w:vAlign w:val="center"/>
            <w:hideMark/>
          </w:tcPr>
          <w:p w14:paraId="44C538C0" w14:textId="77777777" w:rsidR="00C03728" w:rsidRPr="00840D8B" w:rsidRDefault="00C03728" w:rsidP="008D36F0">
            <w:pPr>
              <w:jc w:val="center"/>
            </w:pPr>
            <w:r w:rsidRPr="00840D8B">
              <w:t>1993</w:t>
            </w:r>
          </w:p>
        </w:tc>
        <w:tc>
          <w:tcPr>
            <w:tcW w:w="1728" w:type="dxa"/>
            <w:noWrap/>
            <w:hideMark/>
          </w:tcPr>
          <w:p w14:paraId="5D1EE8FA" w14:textId="77777777" w:rsidR="00C03728" w:rsidRPr="00B27223" w:rsidRDefault="00C03728" w:rsidP="008D36F0">
            <w:pPr>
              <w:jc w:val="center"/>
            </w:pPr>
          </w:p>
        </w:tc>
        <w:tc>
          <w:tcPr>
            <w:tcW w:w="1728" w:type="dxa"/>
            <w:noWrap/>
            <w:hideMark/>
          </w:tcPr>
          <w:p w14:paraId="05DCA6C0" w14:textId="77777777" w:rsidR="00C03728" w:rsidRPr="00B27223" w:rsidRDefault="00C03728" w:rsidP="008D36F0">
            <w:pPr>
              <w:jc w:val="center"/>
            </w:pPr>
            <w:r w:rsidRPr="00B27223">
              <w:t>1,722</w:t>
            </w:r>
          </w:p>
        </w:tc>
      </w:tr>
      <w:tr w:rsidR="00C03728" w:rsidRPr="00840D8B" w14:paraId="0FF1D1B6" w14:textId="77777777" w:rsidTr="008D36F0">
        <w:trPr>
          <w:trHeight w:val="300"/>
          <w:jc w:val="center"/>
        </w:trPr>
        <w:tc>
          <w:tcPr>
            <w:tcW w:w="1728" w:type="dxa"/>
            <w:noWrap/>
            <w:vAlign w:val="center"/>
            <w:hideMark/>
          </w:tcPr>
          <w:p w14:paraId="7B89F202" w14:textId="77777777" w:rsidR="00C03728" w:rsidRPr="00840D8B" w:rsidRDefault="00C03728" w:rsidP="008D36F0">
            <w:pPr>
              <w:jc w:val="center"/>
            </w:pPr>
            <w:r w:rsidRPr="00840D8B">
              <w:t>1994</w:t>
            </w:r>
          </w:p>
        </w:tc>
        <w:tc>
          <w:tcPr>
            <w:tcW w:w="1728" w:type="dxa"/>
            <w:noWrap/>
            <w:hideMark/>
          </w:tcPr>
          <w:p w14:paraId="76162518" w14:textId="77777777" w:rsidR="00C03728" w:rsidRPr="00B27223" w:rsidRDefault="00C03728" w:rsidP="008D36F0">
            <w:pPr>
              <w:jc w:val="center"/>
            </w:pPr>
          </w:p>
        </w:tc>
        <w:tc>
          <w:tcPr>
            <w:tcW w:w="1728" w:type="dxa"/>
            <w:noWrap/>
            <w:hideMark/>
          </w:tcPr>
          <w:p w14:paraId="4A99F8FD" w14:textId="77777777" w:rsidR="00C03728" w:rsidRPr="00B27223" w:rsidRDefault="00C03728" w:rsidP="008D36F0">
            <w:pPr>
              <w:jc w:val="center"/>
            </w:pPr>
            <w:r w:rsidRPr="00B27223">
              <w:t>5,459</w:t>
            </w:r>
          </w:p>
        </w:tc>
      </w:tr>
      <w:tr w:rsidR="00C03728" w:rsidRPr="00840D8B" w14:paraId="54023B00" w14:textId="77777777" w:rsidTr="008D36F0">
        <w:trPr>
          <w:trHeight w:val="300"/>
          <w:jc w:val="center"/>
        </w:trPr>
        <w:tc>
          <w:tcPr>
            <w:tcW w:w="1728" w:type="dxa"/>
            <w:noWrap/>
            <w:vAlign w:val="center"/>
            <w:hideMark/>
          </w:tcPr>
          <w:p w14:paraId="4B06F7C0" w14:textId="77777777" w:rsidR="00C03728" w:rsidRPr="00840D8B" w:rsidRDefault="00C03728" w:rsidP="008D36F0">
            <w:pPr>
              <w:jc w:val="center"/>
            </w:pPr>
            <w:r w:rsidRPr="00840D8B">
              <w:t>1995</w:t>
            </w:r>
          </w:p>
        </w:tc>
        <w:tc>
          <w:tcPr>
            <w:tcW w:w="1728" w:type="dxa"/>
            <w:noWrap/>
            <w:hideMark/>
          </w:tcPr>
          <w:p w14:paraId="655B6946" w14:textId="77777777" w:rsidR="00C03728" w:rsidRPr="00B27223" w:rsidRDefault="00C03728" w:rsidP="008D36F0">
            <w:pPr>
              <w:jc w:val="center"/>
            </w:pPr>
          </w:p>
        </w:tc>
        <w:tc>
          <w:tcPr>
            <w:tcW w:w="1728" w:type="dxa"/>
            <w:noWrap/>
            <w:hideMark/>
          </w:tcPr>
          <w:p w14:paraId="7EE28B2D" w14:textId="77777777" w:rsidR="00C03728" w:rsidRPr="00B27223" w:rsidRDefault="00C03728" w:rsidP="008D36F0">
            <w:pPr>
              <w:jc w:val="center"/>
            </w:pPr>
            <w:r w:rsidRPr="00B27223">
              <w:t>17,564</w:t>
            </w:r>
          </w:p>
        </w:tc>
      </w:tr>
      <w:tr w:rsidR="00C03728" w:rsidRPr="00840D8B" w14:paraId="6EFBFF8A" w14:textId="77777777" w:rsidTr="008D36F0">
        <w:trPr>
          <w:trHeight w:val="300"/>
          <w:jc w:val="center"/>
        </w:trPr>
        <w:tc>
          <w:tcPr>
            <w:tcW w:w="1728" w:type="dxa"/>
            <w:noWrap/>
            <w:vAlign w:val="center"/>
            <w:hideMark/>
          </w:tcPr>
          <w:p w14:paraId="749E605D" w14:textId="77777777" w:rsidR="00C03728" w:rsidRPr="00840D8B" w:rsidRDefault="00C03728" w:rsidP="008D36F0">
            <w:pPr>
              <w:jc w:val="center"/>
            </w:pPr>
            <w:r w:rsidRPr="00840D8B">
              <w:t>1996</w:t>
            </w:r>
          </w:p>
        </w:tc>
        <w:tc>
          <w:tcPr>
            <w:tcW w:w="1728" w:type="dxa"/>
            <w:noWrap/>
            <w:hideMark/>
          </w:tcPr>
          <w:p w14:paraId="7AE3C92A" w14:textId="77777777" w:rsidR="00C03728" w:rsidRPr="00B27223" w:rsidRDefault="00C03728" w:rsidP="008D36F0">
            <w:pPr>
              <w:jc w:val="center"/>
            </w:pPr>
          </w:p>
        </w:tc>
        <w:tc>
          <w:tcPr>
            <w:tcW w:w="1728" w:type="dxa"/>
            <w:noWrap/>
            <w:hideMark/>
          </w:tcPr>
          <w:p w14:paraId="0FA95A5B" w14:textId="77777777" w:rsidR="00C03728" w:rsidRPr="00B27223" w:rsidRDefault="00C03728" w:rsidP="008D36F0">
            <w:pPr>
              <w:jc w:val="center"/>
            </w:pPr>
            <w:r w:rsidRPr="00B27223">
              <w:t>32,294</w:t>
            </w:r>
          </w:p>
        </w:tc>
      </w:tr>
      <w:tr w:rsidR="00C03728" w:rsidRPr="00840D8B" w14:paraId="124E450D" w14:textId="77777777" w:rsidTr="008D36F0">
        <w:trPr>
          <w:trHeight w:val="300"/>
          <w:jc w:val="center"/>
        </w:trPr>
        <w:tc>
          <w:tcPr>
            <w:tcW w:w="1728" w:type="dxa"/>
            <w:noWrap/>
            <w:vAlign w:val="center"/>
            <w:hideMark/>
          </w:tcPr>
          <w:p w14:paraId="548750F6" w14:textId="77777777" w:rsidR="00C03728" w:rsidRPr="00840D8B" w:rsidRDefault="00C03728" w:rsidP="008D36F0">
            <w:pPr>
              <w:jc w:val="center"/>
            </w:pPr>
            <w:r w:rsidRPr="00840D8B">
              <w:t>1997</w:t>
            </w:r>
          </w:p>
        </w:tc>
        <w:tc>
          <w:tcPr>
            <w:tcW w:w="1728" w:type="dxa"/>
            <w:noWrap/>
            <w:hideMark/>
          </w:tcPr>
          <w:p w14:paraId="6639C2B5" w14:textId="77777777" w:rsidR="00C03728" w:rsidRPr="00B27223" w:rsidRDefault="00C03728" w:rsidP="008D36F0">
            <w:pPr>
              <w:jc w:val="center"/>
            </w:pPr>
          </w:p>
        </w:tc>
        <w:tc>
          <w:tcPr>
            <w:tcW w:w="1728" w:type="dxa"/>
            <w:noWrap/>
            <w:hideMark/>
          </w:tcPr>
          <w:p w14:paraId="50EF95AF" w14:textId="77777777" w:rsidR="00C03728" w:rsidRPr="00B27223" w:rsidRDefault="00C03728" w:rsidP="008D36F0">
            <w:pPr>
              <w:jc w:val="center"/>
            </w:pPr>
            <w:r w:rsidRPr="00B27223">
              <w:t>21,607</w:t>
            </w:r>
          </w:p>
        </w:tc>
      </w:tr>
      <w:tr w:rsidR="00C03728" w:rsidRPr="00840D8B" w14:paraId="7AFE8327" w14:textId="77777777" w:rsidTr="008D36F0">
        <w:trPr>
          <w:trHeight w:val="300"/>
          <w:jc w:val="center"/>
        </w:trPr>
        <w:tc>
          <w:tcPr>
            <w:tcW w:w="1728" w:type="dxa"/>
            <w:noWrap/>
            <w:vAlign w:val="center"/>
            <w:hideMark/>
          </w:tcPr>
          <w:p w14:paraId="5FBBBB78" w14:textId="77777777" w:rsidR="00C03728" w:rsidRPr="00840D8B" w:rsidRDefault="00C03728" w:rsidP="008D36F0">
            <w:pPr>
              <w:jc w:val="center"/>
            </w:pPr>
            <w:r w:rsidRPr="00840D8B">
              <w:t>1998</w:t>
            </w:r>
          </w:p>
        </w:tc>
        <w:tc>
          <w:tcPr>
            <w:tcW w:w="1728" w:type="dxa"/>
            <w:noWrap/>
            <w:hideMark/>
          </w:tcPr>
          <w:p w14:paraId="4013C9D4" w14:textId="77777777" w:rsidR="00C03728" w:rsidRPr="00B27223" w:rsidRDefault="00C03728" w:rsidP="008D36F0">
            <w:pPr>
              <w:jc w:val="center"/>
            </w:pPr>
          </w:p>
        </w:tc>
        <w:tc>
          <w:tcPr>
            <w:tcW w:w="1728" w:type="dxa"/>
            <w:noWrap/>
            <w:hideMark/>
          </w:tcPr>
          <w:p w14:paraId="52329EAF" w14:textId="77777777" w:rsidR="00C03728" w:rsidRPr="00B27223" w:rsidRDefault="00C03728" w:rsidP="008D36F0">
            <w:pPr>
              <w:jc w:val="center"/>
            </w:pPr>
            <w:r w:rsidRPr="00B27223">
              <w:t>25,529</w:t>
            </w:r>
          </w:p>
        </w:tc>
      </w:tr>
      <w:tr w:rsidR="00C03728" w:rsidRPr="00840D8B" w14:paraId="1CDC725C" w14:textId="77777777" w:rsidTr="008D36F0">
        <w:trPr>
          <w:trHeight w:val="300"/>
          <w:jc w:val="center"/>
        </w:trPr>
        <w:tc>
          <w:tcPr>
            <w:tcW w:w="1728" w:type="dxa"/>
            <w:noWrap/>
            <w:vAlign w:val="center"/>
            <w:hideMark/>
          </w:tcPr>
          <w:p w14:paraId="10FA585F" w14:textId="77777777" w:rsidR="00C03728" w:rsidRPr="00840D8B" w:rsidRDefault="00C03728" w:rsidP="008D36F0">
            <w:pPr>
              <w:jc w:val="center"/>
            </w:pPr>
            <w:r w:rsidRPr="00840D8B">
              <w:t>1999</w:t>
            </w:r>
          </w:p>
        </w:tc>
        <w:tc>
          <w:tcPr>
            <w:tcW w:w="1728" w:type="dxa"/>
            <w:noWrap/>
            <w:hideMark/>
          </w:tcPr>
          <w:p w14:paraId="6F1CE8E2" w14:textId="77777777" w:rsidR="00C03728" w:rsidRPr="00B27223" w:rsidRDefault="00C03728" w:rsidP="008D36F0">
            <w:pPr>
              <w:jc w:val="center"/>
            </w:pPr>
          </w:p>
        </w:tc>
        <w:tc>
          <w:tcPr>
            <w:tcW w:w="1728" w:type="dxa"/>
            <w:noWrap/>
            <w:hideMark/>
          </w:tcPr>
          <w:p w14:paraId="431F2508" w14:textId="77777777" w:rsidR="00C03728" w:rsidRPr="00B27223" w:rsidRDefault="00C03728" w:rsidP="008D36F0">
            <w:pPr>
              <w:jc w:val="center"/>
            </w:pPr>
            <w:r w:rsidRPr="00B27223">
              <w:t>33,622</w:t>
            </w:r>
          </w:p>
        </w:tc>
      </w:tr>
      <w:tr w:rsidR="00C03728" w:rsidRPr="00840D8B" w14:paraId="76CEF08B" w14:textId="77777777" w:rsidTr="008D36F0">
        <w:trPr>
          <w:trHeight w:val="300"/>
          <w:jc w:val="center"/>
        </w:trPr>
        <w:tc>
          <w:tcPr>
            <w:tcW w:w="1728" w:type="dxa"/>
            <w:noWrap/>
            <w:vAlign w:val="center"/>
            <w:hideMark/>
          </w:tcPr>
          <w:p w14:paraId="501BEDB7" w14:textId="77777777" w:rsidR="00C03728" w:rsidRPr="00840D8B" w:rsidRDefault="00C03728" w:rsidP="008D36F0">
            <w:pPr>
              <w:jc w:val="center"/>
            </w:pPr>
            <w:r w:rsidRPr="00840D8B">
              <w:t>2000</w:t>
            </w:r>
          </w:p>
        </w:tc>
        <w:tc>
          <w:tcPr>
            <w:tcW w:w="1728" w:type="dxa"/>
            <w:noWrap/>
            <w:hideMark/>
          </w:tcPr>
          <w:p w14:paraId="5A7B6B75" w14:textId="77777777" w:rsidR="00C03728" w:rsidRPr="00B27223" w:rsidRDefault="00C03728" w:rsidP="008D36F0">
            <w:pPr>
              <w:jc w:val="center"/>
            </w:pPr>
            <w:r w:rsidRPr="00B27223">
              <w:t>67,252</w:t>
            </w:r>
          </w:p>
        </w:tc>
        <w:tc>
          <w:tcPr>
            <w:tcW w:w="1728" w:type="dxa"/>
            <w:noWrap/>
            <w:hideMark/>
          </w:tcPr>
          <w:p w14:paraId="4BD64982" w14:textId="77777777" w:rsidR="00C03728" w:rsidRPr="00B27223" w:rsidRDefault="00C03728" w:rsidP="008D36F0">
            <w:pPr>
              <w:jc w:val="center"/>
            </w:pPr>
            <w:r w:rsidRPr="00B27223">
              <w:t>14,751</w:t>
            </w:r>
          </w:p>
        </w:tc>
      </w:tr>
      <w:tr w:rsidR="00C03728" w:rsidRPr="00840D8B" w14:paraId="5C9D43ED" w14:textId="77777777" w:rsidTr="008D36F0">
        <w:trPr>
          <w:trHeight w:val="300"/>
          <w:jc w:val="center"/>
        </w:trPr>
        <w:tc>
          <w:tcPr>
            <w:tcW w:w="1728" w:type="dxa"/>
            <w:noWrap/>
            <w:vAlign w:val="center"/>
            <w:hideMark/>
          </w:tcPr>
          <w:p w14:paraId="7BEEE90C" w14:textId="77777777" w:rsidR="00C03728" w:rsidRPr="00840D8B" w:rsidRDefault="00C03728" w:rsidP="008D36F0">
            <w:pPr>
              <w:jc w:val="center"/>
            </w:pPr>
            <w:r w:rsidRPr="00840D8B">
              <w:t>2001</w:t>
            </w:r>
          </w:p>
        </w:tc>
        <w:tc>
          <w:tcPr>
            <w:tcW w:w="1728" w:type="dxa"/>
            <w:noWrap/>
            <w:hideMark/>
          </w:tcPr>
          <w:p w14:paraId="176F6893" w14:textId="77777777" w:rsidR="00C03728" w:rsidRPr="00B27223" w:rsidRDefault="00C03728" w:rsidP="008D36F0">
            <w:pPr>
              <w:jc w:val="center"/>
            </w:pPr>
            <w:r w:rsidRPr="00B27223">
              <w:t>24,637</w:t>
            </w:r>
          </w:p>
        </w:tc>
        <w:tc>
          <w:tcPr>
            <w:tcW w:w="1728" w:type="dxa"/>
            <w:noWrap/>
            <w:hideMark/>
          </w:tcPr>
          <w:p w14:paraId="280B8295" w14:textId="77777777" w:rsidR="00C03728" w:rsidRPr="00B27223" w:rsidRDefault="00C03728" w:rsidP="008D36F0">
            <w:pPr>
              <w:jc w:val="center"/>
            </w:pPr>
            <w:r w:rsidRPr="00B27223">
              <w:t>24,817</w:t>
            </w:r>
          </w:p>
        </w:tc>
      </w:tr>
      <w:tr w:rsidR="00C03728" w:rsidRPr="00840D8B" w14:paraId="58764FC1" w14:textId="77777777" w:rsidTr="008D36F0">
        <w:trPr>
          <w:trHeight w:val="300"/>
          <w:jc w:val="center"/>
        </w:trPr>
        <w:tc>
          <w:tcPr>
            <w:tcW w:w="1728" w:type="dxa"/>
            <w:noWrap/>
            <w:vAlign w:val="center"/>
            <w:hideMark/>
          </w:tcPr>
          <w:p w14:paraId="1843C4F9" w14:textId="77777777" w:rsidR="00C03728" w:rsidRPr="00840D8B" w:rsidRDefault="00C03728" w:rsidP="008D36F0">
            <w:pPr>
              <w:jc w:val="center"/>
            </w:pPr>
            <w:r w:rsidRPr="00840D8B">
              <w:t>2002</w:t>
            </w:r>
          </w:p>
        </w:tc>
        <w:tc>
          <w:tcPr>
            <w:tcW w:w="1728" w:type="dxa"/>
            <w:noWrap/>
            <w:hideMark/>
          </w:tcPr>
          <w:p w14:paraId="7AE8512E" w14:textId="77777777" w:rsidR="00C03728" w:rsidRPr="00B27223" w:rsidRDefault="00C03728" w:rsidP="008D36F0">
            <w:pPr>
              <w:jc w:val="center"/>
            </w:pPr>
            <w:r w:rsidRPr="00B27223">
              <w:t>24,603</w:t>
            </w:r>
          </w:p>
        </w:tc>
        <w:tc>
          <w:tcPr>
            <w:tcW w:w="1728" w:type="dxa"/>
            <w:noWrap/>
            <w:hideMark/>
          </w:tcPr>
          <w:p w14:paraId="3D7F51EA" w14:textId="77777777" w:rsidR="00C03728" w:rsidRPr="00B27223" w:rsidRDefault="00C03728" w:rsidP="008D36F0">
            <w:pPr>
              <w:jc w:val="center"/>
            </w:pPr>
            <w:r w:rsidRPr="00B27223">
              <w:t>24,296</w:t>
            </w:r>
          </w:p>
        </w:tc>
      </w:tr>
      <w:tr w:rsidR="00C03728" w:rsidRPr="00840D8B" w14:paraId="6A0F7A01" w14:textId="77777777" w:rsidTr="008D36F0">
        <w:trPr>
          <w:trHeight w:val="300"/>
          <w:jc w:val="center"/>
        </w:trPr>
        <w:tc>
          <w:tcPr>
            <w:tcW w:w="1728" w:type="dxa"/>
            <w:noWrap/>
            <w:vAlign w:val="center"/>
            <w:hideMark/>
          </w:tcPr>
          <w:p w14:paraId="4DDE7F78" w14:textId="77777777" w:rsidR="00C03728" w:rsidRPr="00840D8B" w:rsidRDefault="00C03728" w:rsidP="008D36F0">
            <w:pPr>
              <w:jc w:val="center"/>
            </w:pPr>
            <w:r w:rsidRPr="00840D8B">
              <w:t>2003</w:t>
            </w:r>
          </w:p>
        </w:tc>
        <w:tc>
          <w:tcPr>
            <w:tcW w:w="1728" w:type="dxa"/>
            <w:noWrap/>
            <w:hideMark/>
          </w:tcPr>
          <w:p w14:paraId="6BCD0F0F" w14:textId="77777777" w:rsidR="00C03728" w:rsidRPr="00B27223" w:rsidRDefault="00C03728" w:rsidP="008D36F0">
            <w:pPr>
              <w:jc w:val="center"/>
            </w:pPr>
            <w:r w:rsidRPr="00B27223">
              <w:t>12,726</w:t>
            </w:r>
          </w:p>
        </w:tc>
        <w:tc>
          <w:tcPr>
            <w:tcW w:w="1728" w:type="dxa"/>
            <w:noWrap/>
            <w:hideMark/>
          </w:tcPr>
          <w:p w14:paraId="34C7A4F1" w14:textId="77777777" w:rsidR="00C03728" w:rsidRPr="00B27223" w:rsidRDefault="00C03728" w:rsidP="008D36F0">
            <w:pPr>
              <w:jc w:val="center"/>
            </w:pPr>
            <w:r w:rsidRPr="00B27223">
              <w:t>17,144</w:t>
            </w:r>
          </w:p>
        </w:tc>
      </w:tr>
      <w:tr w:rsidR="00C03728" w:rsidRPr="00840D8B" w14:paraId="74DA0999" w14:textId="77777777" w:rsidTr="008D36F0">
        <w:trPr>
          <w:trHeight w:val="300"/>
          <w:jc w:val="center"/>
        </w:trPr>
        <w:tc>
          <w:tcPr>
            <w:tcW w:w="1728" w:type="dxa"/>
            <w:noWrap/>
            <w:vAlign w:val="center"/>
            <w:hideMark/>
          </w:tcPr>
          <w:p w14:paraId="6EC86B00" w14:textId="77777777" w:rsidR="00C03728" w:rsidRPr="00840D8B" w:rsidRDefault="00C03728" w:rsidP="008D36F0">
            <w:pPr>
              <w:jc w:val="center"/>
            </w:pPr>
            <w:r w:rsidRPr="00840D8B">
              <w:t>2004</w:t>
            </w:r>
          </w:p>
        </w:tc>
        <w:tc>
          <w:tcPr>
            <w:tcW w:w="1728" w:type="dxa"/>
            <w:noWrap/>
            <w:hideMark/>
          </w:tcPr>
          <w:p w14:paraId="19BDDBC2" w14:textId="77777777" w:rsidR="00C03728" w:rsidRPr="00B27223" w:rsidRDefault="00C03728" w:rsidP="008D36F0">
            <w:pPr>
              <w:jc w:val="center"/>
            </w:pPr>
            <w:r w:rsidRPr="00B27223">
              <w:t>30,407</w:t>
            </w:r>
          </w:p>
        </w:tc>
        <w:tc>
          <w:tcPr>
            <w:tcW w:w="1728" w:type="dxa"/>
            <w:noWrap/>
            <w:hideMark/>
          </w:tcPr>
          <w:p w14:paraId="23A46597" w14:textId="77777777" w:rsidR="00C03728" w:rsidRPr="00B27223" w:rsidRDefault="00C03728" w:rsidP="008D36F0">
            <w:pPr>
              <w:jc w:val="center"/>
            </w:pPr>
            <w:r w:rsidRPr="00B27223">
              <w:t>11,292</w:t>
            </w:r>
          </w:p>
        </w:tc>
      </w:tr>
      <w:tr w:rsidR="00C03728" w:rsidRPr="00840D8B" w14:paraId="73B119E2" w14:textId="77777777" w:rsidTr="008D36F0">
        <w:trPr>
          <w:trHeight w:val="300"/>
          <w:jc w:val="center"/>
        </w:trPr>
        <w:tc>
          <w:tcPr>
            <w:tcW w:w="1728" w:type="dxa"/>
            <w:noWrap/>
            <w:vAlign w:val="center"/>
            <w:hideMark/>
          </w:tcPr>
          <w:p w14:paraId="6BAF382D" w14:textId="77777777" w:rsidR="00C03728" w:rsidRPr="00840D8B" w:rsidRDefault="00C03728" w:rsidP="008D36F0">
            <w:pPr>
              <w:jc w:val="center"/>
            </w:pPr>
            <w:r w:rsidRPr="00840D8B">
              <w:t>2005</w:t>
            </w:r>
          </w:p>
        </w:tc>
        <w:tc>
          <w:tcPr>
            <w:tcW w:w="1728" w:type="dxa"/>
            <w:noWrap/>
            <w:hideMark/>
          </w:tcPr>
          <w:p w14:paraId="3C0B1175" w14:textId="77777777" w:rsidR="00C03728" w:rsidRPr="00B27223" w:rsidRDefault="00C03728" w:rsidP="008D36F0">
            <w:pPr>
              <w:jc w:val="center"/>
            </w:pPr>
            <w:r w:rsidRPr="00B27223">
              <w:t>34,311</w:t>
            </w:r>
          </w:p>
        </w:tc>
        <w:tc>
          <w:tcPr>
            <w:tcW w:w="1728" w:type="dxa"/>
            <w:noWrap/>
            <w:hideMark/>
          </w:tcPr>
          <w:p w14:paraId="0FA979C4" w14:textId="77777777" w:rsidR="00C03728" w:rsidRPr="00B27223" w:rsidRDefault="00C03728" w:rsidP="008D36F0">
            <w:pPr>
              <w:jc w:val="center"/>
            </w:pPr>
            <w:r w:rsidRPr="00B27223">
              <w:t>15,025</w:t>
            </w:r>
          </w:p>
        </w:tc>
      </w:tr>
      <w:tr w:rsidR="00C03728" w:rsidRPr="00840D8B" w14:paraId="23A84E2F" w14:textId="77777777" w:rsidTr="008D36F0">
        <w:trPr>
          <w:trHeight w:val="300"/>
          <w:jc w:val="center"/>
        </w:trPr>
        <w:tc>
          <w:tcPr>
            <w:tcW w:w="1728" w:type="dxa"/>
            <w:noWrap/>
            <w:vAlign w:val="center"/>
            <w:hideMark/>
          </w:tcPr>
          <w:p w14:paraId="6C3AF074" w14:textId="77777777" w:rsidR="00C03728" w:rsidRPr="00840D8B" w:rsidRDefault="00C03728" w:rsidP="008D36F0">
            <w:pPr>
              <w:jc w:val="center"/>
            </w:pPr>
            <w:r w:rsidRPr="00840D8B">
              <w:t>2006</w:t>
            </w:r>
          </w:p>
        </w:tc>
        <w:tc>
          <w:tcPr>
            <w:tcW w:w="1728" w:type="dxa"/>
            <w:noWrap/>
            <w:hideMark/>
          </w:tcPr>
          <w:p w14:paraId="2C278E00" w14:textId="77777777" w:rsidR="00C03728" w:rsidRPr="00B27223" w:rsidRDefault="00C03728" w:rsidP="008D36F0">
            <w:pPr>
              <w:jc w:val="center"/>
            </w:pPr>
            <w:r w:rsidRPr="00B27223">
              <w:t>35,279</w:t>
            </w:r>
          </w:p>
        </w:tc>
        <w:tc>
          <w:tcPr>
            <w:tcW w:w="1728" w:type="dxa"/>
            <w:noWrap/>
            <w:hideMark/>
          </w:tcPr>
          <w:p w14:paraId="047F5338" w14:textId="77777777" w:rsidR="00C03728" w:rsidRPr="00B27223" w:rsidRDefault="00C03728" w:rsidP="008D36F0">
            <w:pPr>
              <w:jc w:val="center"/>
            </w:pPr>
            <w:r w:rsidRPr="00B27223">
              <w:t>11,837</w:t>
            </w:r>
          </w:p>
        </w:tc>
      </w:tr>
      <w:tr w:rsidR="00C03728" w:rsidRPr="00840D8B" w14:paraId="30028CCA" w14:textId="77777777" w:rsidTr="008D36F0">
        <w:trPr>
          <w:trHeight w:val="300"/>
          <w:jc w:val="center"/>
        </w:trPr>
        <w:tc>
          <w:tcPr>
            <w:tcW w:w="1728" w:type="dxa"/>
            <w:noWrap/>
            <w:vAlign w:val="center"/>
            <w:hideMark/>
          </w:tcPr>
          <w:p w14:paraId="0ACC1574" w14:textId="77777777" w:rsidR="00C03728" w:rsidRPr="00840D8B" w:rsidRDefault="00C03728" w:rsidP="008D36F0">
            <w:pPr>
              <w:jc w:val="center"/>
            </w:pPr>
            <w:r w:rsidRPr="00840D8B">
              <w:t>2007</w:t>
            </w:r>
          </w:p>
        </w:tc>
        <w:tc>
          <w:tcPr>
            <w:tcW w:w="1728" w:type="dxa"/>
            <w:noWrap/>
            <w:hideMark/>
          </w:tcPr>
          <w:p w14:paraId="525FB557" w14:textId="77777777" w:rsidR="00C03728" w:rsidRPr="00B27223" w:rsidRDefault="00C03728" w:rsidP="008D36F0">
            <w:pPr>
              <w:jc w:val="center"/>
            </w:pPr>
            <w:r w:rsidRPr="00B27223">
              <w:t>54,257</w:t>
            </w:r>
          </w:p>
        </w:tc>
        <w:tc>
          <w:tcPr>
            <w:tcW w:w="1728" w:type="dxa"/>
            <w:noWrap/>
            <w:hideMark/>
          </w:tcPr>
          <w:p w14:paraId="3CBCBF45" w14:textId="77777777" w:rsidR="00C03728" w:rsidRPr="00B27223" w:rsidRDefault="00C03728" w:rsidP="008D36F0">
            <w:pPr>
              <w:jc w:val="center"/>
            </w:pPr>
            <w:r w:rsidRPr="00B27223">
              <w:t>14,805</w:t>
            </w:r>
          </w:p>
        </w:tc>
      </w:tr>
      <w:tr w:rsidR="00C03728" w:rsidRPr="00840D8B" w14:paraId="17473ACB" w14:textId="77777777" w:rsidTr="008D36F0">
        <w:trPr>
          <w:trHeight w:val="300"/>
          <w:jc w:val="center"/>
        </w:trPr>
        <w:tc>
          <w:tcPr>
            <w:tcW w:w="1728" w:type="dxa"/>
            <w:noWrap/>
            <w:vAlign w:val="center"/>
            <w:hideMark/>
          </w:tcPr>
          <w:p w14:paraId="6CDFE93D" w14:textId="77777777" w:rsidR="00C03728" w:rsidRPr="00840D8B" w:rsidRDefault="00C03728" w:rsidP="008D36F0">
            <w:pPr>
              <w:jc w:val="center"/>
            </w:pPr>
            <w:r w:rsidRPr="00840D8B">
              <w:t>2008</w:t>
            </w:r>
          </w:p>
        </w:tc>
        <w:tc>
          <w:tcPr>
            <w:tcW w:w="1728" w:type="dxa"/>
            <w:noWrap/>
            <w:hideMark/>
          </w:tcPr>
          <w:p w14:paraId="6503AA6A" w14:textId="77777777" w:rsidR="00C03728" w:rsidRPr="00B27223" w:rsidRDefault="00C03728" w:rsidP="008D36F0">
            <w:pPr>
              <w:jc w:val="center"/>
            </w:pPr>
            <w:r w:rsidRPr="00B27223">
              <w:t>21,118</w:t>
            </w:r>
          </w:p>
        </w:tc>
        <w:tc>
          <w:tcPr>
            <w:tcW w:w="1728" w:type="dxa"/>
            <w:noWrap/>
            <w:hideMark/>
          </w:tcPr>
          <w:p w14:paraId="58AD9C04" w14:textId="77777777" w:rsidR="00C03728" w:rsidRPr="00B27223" w:rsidRDefault="00C03728" w:rsidP="008D36F0">
            <w:pPr>
              <w:jc w:val="center"/>
            </w:pPr>
            <w:r w:rsidRPr="00B27223">
              <w:t>15,098</w:t>
            </w:r>
          </w:p>
        </w:tc>
      </w:tr>
      <w:tr w:rsidR="00C03728" w:rsidRPr="00840D8B" w14:paraId="5670C859" w14:textId="77777777" w:rsidTr="008D36F0">
        <w:trPr>
          <w:trHeight w:val="300"/>
          <w:jc w:val="center"/>
        </w:trPr>
        <w:tc>
          <w:tcPr>
            <w:tcW w:w="1728" w:type="dxa"/>
            <w:noWrap/>
            <w:vAlign w:val="center"/>
            <w:hideMark/>
          </w:tcPr>
          <w:p w14:paraId="22A74275" w14:textId="77777777" w:rsidR="00C03728" w:rsidRPr="00840D8B" w:rsidRDefault="00C03728" w:rsidP="008D36F0">
            <w:pPr>
              <w:jc w:val="center"/>
            </w:pPr>
            <w:r w:rsidRPr="00840D8B">
              <w:t>2009</w:t>
            </w:r>
          </w:p>
        </w:tc>
        <w:tc>
          <w:tcPr>
            <w:tcW w:w="1728" w:type="dxa"/>
            <w:noWrap/>
            <w:hideMark/>
          </w:tcPr>
          <w:p w14:paraId="05AD4BA3" w14:textId="77777777" w:rsidR="00C03728" w:rsidRPr="00B27223" w:rsidRDefault="00C03728" w:rsidP="008D36F0">
            <w:pPr>
              <w:jc w:val="center"/>
            </w:pPr>
            <w:r w:rsidRPr="00B27223">
              <w:t>65,269</w:t>
            </w:r>
          </w:p>
        </w:tc>
        <w:tc>
          <w:tcPr>
            <w:tcW w:w="1728" w:type="dxa"/>
            <w:noWrap/>
            <w:hideMark/>
          </w:tcPr>
          <w:p w14:paraId="643B6A7A" w14:textId="77777777" w:rsidR="00C03728" w:rsidRPr="00B27223" w:rsidRDefault="00C03728" w:rsidP="008D36F0">
            <w:pPr>
              <w:jc w:val="center"/>
            </w:pPr>
            <w:r w:rsidRPr="00B27223">
              <w:t>18,313</w:t>
            </w:r>
          </w:p>
        </w:tc>
      </w:tr>
      <w:tr w:rsidR="00C03728" w:rsidRPr="00840D8B" w14:paraId="776D2A64" w14:textId="77777777" w:rsidTr="008D36F0">
        <w:trPr>
          <w:trHeight w:val="300"/>
          <w:jc w:val="center"/>
        </w:trPr>
        <w:tc>
          <w:tcPr>
            <w:tcW w:w="1728" w:type="dxa"/>
            <w:noWrap/>
            <w:vAlign w:val="center"/>
            <w:hideMark/>
          </w:tcPr>
          <w:p w14:paraId="3FC2EC1A" w14:textId="77777777" w:rsidR="00C03728" w:rsidRPr="00840D8B" w:rsidRDefault="00C03728" w:rsidP="008D36F0">
            <w:pPr>
              <w:jc w:val="center"/>
            </w:pPr>
            <w:r w:rsidRPr="00840D8B">
              <w:t>2010</w:t>
            </w:r>
          </w:p>
        </w:tc>
        <w:tc>
          <w:tcPr>
            <w:tcW w:w="1728" w:type="dxa"/>
            <w:noWrap/>
            <w:hideMark/>
          </w:tcPr>
          <w:p w14:paraId="33E87F42" w14:textId="77777777" w:rsidR="00C03728" w:rsidRPr="00B27223" w:rsidRDefault="00C03728" w:rsidP="008D36F0">
            <w:pPr>
              <w:jc w:val="center"/>
            </w:pPr>
            <w:r w:rsidRPr="00B27223">
              <w:t>56,007</w:t>
            </w:r>
          </w:p>
        </w:tc>
        <w:tc>
          <w:tcPr>
            <w:tcW w:w="1728" w:type="dxa"/>
            <w:noWrap/>
            <w:hideMark/>
          </w:tcPr>
          <w:p w14:paraId="7966CA55" w14:textId="77777777" w:rsidR="00C03728" w:rsidRPr="00B27223" w:rsidRDefault="00C03728" w:rsidP="008D36F0">
            <w:pPr>
              <w:jc w:val="center"/>
            </w:pPr>
            <w:r w:rsidRPr="00B27223">
              <w:t>12,971</w:t>
            </w:r>
          </w:p>
        </w:tc>
      </w:tr>
      <w:tr w:rsidR="00C03728" w:rsidRPr="00840D8B" w14:paraId="4ACA34DB" w14:textId="77777777" w:rsidTr="008D36F0">
        <w:trPr>
          <w:trHeight w:val="300"/>
          <w:jc w:val="center"/>
        </w:trPr>
        <w:tc>
          <w:tcPr>
            <w:tcW w:w="1728" w:type="dxa"/>
            <w:noWrap/>
            <w:vAlign w:val="center"/>
            <w:hideMark/>
          </w:tcPr>
          <w:p w14:paraId="320046EC" w14:textId="77777777" w:rsidR="00C03728" w:rsidRPr="00840D8B" w:rsidRDefault="00C03728" w:rsidP="008D36F0">
            <w:pPr>
              <w:jc w:val="center"/>
            </w:pPr>
            <w:r w:rsidRPr="00840D8B">
              <w:t>2011</w:t>
            </w:r>
          </w:p>
        </w:tc>
        <w:tc>
          <w:tcPr>
            <w:tcW w:w="1728" w:type="dxa"/>
            <w:noWrap/>
            <w:hideMark/>
          </w:tcPr>
          <w:p w14:paraId="4FADAAAB" w14:textId="77777777" w:rsidR="00C03728" w:rsidRPr="00B27223" w:rsidRDefault="00C03728" w:rsidP="008D36F0">
            <w:pPr>
              <w:jc w:val="center"/>
            </w:pPr>
            <w:r w:rsidRPr="00B27223">
              <w:t>25,799</w:t>
            </w:r>
          </w:p>
        </w:tc>
        <w:tc>
          <w:tcPr>
            <w:tcW w:w="1728" w:type="dxa"/>
            <w:noWrap/>
            <w:hideMark/>
          </w:tcPr>
          <w:p w14:paraId="54794147" w14:textId="77777777" w:rsidR="00C03728" w:rsidRPr="00B27223" w:rsidRDefault="00C03728" w:rsidP="008D36F0">
            <w:pPr>
              <w:jc w:val="center"/>
            </w:pPr>
            <w:r w:rsidRPr="00B27223">
              <w:t>16,115</w:t>
            </w:r>
          </w:p>
        </w:tc>
      </w:tr>
      <w:tr w:rsidR="00C03728" w:rsidRPr="00840D8B" w14:paraId="6531AE1A" w14:textId="77777777" w:rsidTr="008D36F0">
        <w:trPr>
          <w:trHeight w:val="300"/>
          <w:jc w:val="center"/>
        </w:trPr>
        <w:tc>
          <w:tcPr>
            <w:tcW w:w="1728" w:type="dxa"/>
            <w:noWrap/>
            <w:vAlign w:val="center"/>
            <w:hideMark/>
          </w:tcPr>
          <w:p w14:paraId="4A5A9D42" w14:textId="77777777" w:rsidR="00C03728" w:rsidRPr="00840D8B" w:rsidRDefault="00C03728" w:rsidP="008D36F0">
            <w:pPr>
              <w:jc w:val="center"/>
            </w:pPr>
            <w:r w:rsidRPr="00840D8B">
              <w:t>2012</w:t>
            </w:r>
          </w:p>
        </w:tc>
        <w:tc>
          <w:tcPr>
            <w:tcW w:w="1728" w:type="dxa"/>
            <w:noWrap/>
            <w:hideMark/>
          </w:tcPr>
          <w:p w14:paraId="114FD5CE" w14:textId="77777777" w:rsidR="00C03728" w:rsidRPr="00B27223" w:rsidRDefault="00C03728" w:rsidP="008D36F0">
            <w:pPr>
              <w:jc w:val="center"/>
            </w:pPr>
            <w:r w:rsidRPr="00B27223">
              <w:t>137,495</w:t>
            </w:r>
          </w:p>
        </w:tc>
        <w:tc>
          <w:tcPr>
            <w:tcW w:w="1728" w:type="dxa"/>
            <w:noWrap/>
            <w:hideMark/>
          </w:tcPr>
          <w:p w14:paraId="3EC9F7BC" w14:textId="77777777" w:rsidR="00C03728" w:rsidRPr="00B27223" w:rsidRDefault="00C03728" w:rsidP="008D36F0">
            <w:pPr>
              <w:jc w:val="center"/>
            </w:pPr>
            <w:r w:rsidRPr="00B27223">
              <w:t>10,591</w:t>
            </w:r>
          </w:p>
        </w:tc>
      </w:tr>
      <w:tr w:rsidR="00C03728" w:rsidRPr="00840D8B" w14:paraId="2CF2618C" w14:textId="77777777" w:rsidTr="008D36F0">
        <w:trPr>
          <w:trHeight w:val="300"/>
          <w:jc w:val="center"/>
        </w:trPr>
        <w:tc>
          <w:tcPr>
            <w:tcW w:w="1728" w:type="dxa"/>
            <w:noWrap/>
            <w:vAlign w:val="center"/>
            <w:hideMark/>
          </w:tcPr>
          <w:p w14:paraId="3DF10E3C" w14:textId="77777777" w:rsidR="00C03728" w:rsidRPr="00840D8B" w:rsidRDefault="00C03728" w:rsidP="008D36F0">
            <w:pPr>
              <w:jc w:val="center"/>
            </w:pPr>
            <w:r w:rsidRPr="00840D8B">
              <w:t>2013</w:t>
            </w:r>
          </w:p>
        </w:tc>
        <w:tc>
          <w:tcPr>
            <w:tcW w:w="1728" w:type="dxa"/>
            <w:noWrap/>
            <w:hideMark/>
          </w:tcPr>
          <w:p w14:paraId="63BBF820" w14:textId="77777777" w:rsidR="00C03728" w:rsidRPr="00B27223" w:rsidRDefault="00C03728" w:rsidP="008D36F0">
            <w:pPr>
              <w:jc w:val="center"/>
            </w:pPr>
            <w:r w:rsidRPr="00B27223">
              <w:t>20,390</w:t>
            </w:r>
          </w:p>
        </w:tc>
        <w:tc>
          <w:tcPr>
            <w:tcW w:w="1728" w:type="dxa"/>
            <w:noWrap/>
            <w:hideMark/>
          </w:tcPr>
          <w:p w14:paraId="3D2AC5C8" w14:textId="77777777" w:rsidR="00C03728" w:rsidRPr="00B27223" w:rsidRDefault="00C03728" w:rsidP="008D36F0">
            <w:pPr>
              <w:jc w:val="center"/>
            </w:pPr>
            <w:r w:rsidRPr="00B27223">
              <w:t>16,500</w:t>
            </w:r>
          </w:p>
        </w:tc>
      </w:tr>
      <w:tr w:rsidR="00C03728" w:rsidRPr="00840D8B" w14:paraId="4349C2CA" w14:textId="77777777" w:rsidTr="008D36F0">
        <w:trPr>
          <w:trHeight w:val="300"/>
          <w:jc w:val="center"/>
        </w:trPr>
        <w:tc>
          <w:tcPr>
            <w:tcW w:w="1728" w:type="dxa"/>
            <w:noWrap/>
            <w:vAlign w:val="center"/>
            <w:hideMark/>
          </w:tcPr>
          <w:p w14:paraId="6995142B" w14:textId="77777777" w:rsidR="00C03728" w:rsidRPr="00840D8B" w:rsidRDefault="00C03728" w:rsidP="008D36F0">
            <w:pPr>
              <w:jc w:val="center"/>
            </w:pPr>
            <w:r w:rsidRPr="00840D8B">
              <w:t>2014</w:t>
            </w:r>
          </w:p>
        </w:tc>
        <w:tc>
          <w:tcPr>
            <w:tcW w:w="1728" w:type="dxa"/>
            <w:noWrap/>
            <w:hideMark/>
          </w:tcPr>
          <w:p w14:paraId="1733AD6F" w14:textId="77777777" w:rsidR="00C03728" w:rsidRPr="00B27223" w:rsidRDefault="00C03728" w:rsidP="008D36F0">
            <w:pPr>
              <w:jc w:val="center"/>
            </w:pPr>
            <w:r w:rsidRPr="00B27223">
              <w:t>7,740</w:t>
            </w:r>
          </w:p>
        </w:tc>
        <w:tc>
          <w:tcPr>
            <w:tcW w:w="1728" w:type="dxa"/>
            <w:noWrap/>
            <w:hideMark/>
          </w:tcPr>
          <w:p w14:paraId="34913FCF" w14:textId="77777777" w:rsidR="00C03728" w:rsidRPr="00B27223" w:rsidRDefault="00C03728" w:rsidP="008D36F0">
            <w:pPr>
              <w:jc w:val="center"/>
            </w:pPr>
            <w:r w:rsidRPr="00B27223">
              <w:t>16,334</w:t>
            </w:r>
          </w:p>
        </w:tc>
      </w:tr>
      <w:tr w:rsidR="00C03728" w:rsidRPr="00840D8B" w14:paraId="3529086C" w14:textId="77777777" w:rsidTr="008D36F0">
        <w:trPr>
          <w:trHeight w:val="300"/>
          <w:jc w:val="center"/>
        </w:trPr>
        <w:tc>
          <w:tcPr>
            <w:tcW w:w="1728" w:type="dxa"/>
            <w:noWrap/>
            <w:vAlign w:val="center"/>
            <w:hideMark/>
          </w:tcPr>
          <w:p w14:paraId="7FC28A02" w14:textId="77777777" w:rsidR="00C03728" w:rsidRPr="00840D8B" w:rsidRDefault="00C03728" w:rsidP="008D36F0">
            <w:pPr>
              <w:jc w:val="center"/>
            </w:pPr>
            <w:r w:rsidRPr="00840D8B">
              <w:t>2015</w:t>
            </w:r>
          </w:p>
        </w:tc>
        <w:tc>
          <w:tcPr>
            <w:tcW w:w="1728" w:type="dxa"/>
            <w:noWrap/>
            <w:hideMark/>
          </w:tcPr>
          <w:p w14:paraId="65356BA1" w14:textId="77777777" w:rsidR="00C03728" w:rsidRPr="00B27223" w:rsidRDefault="00C03728" w:rsidP="008D36F0">
            <w:pPr>
              <w:jc w:val="center"/>
            </w:pPr>
            <w:r w:rsidRPr="00B27223">
              <w:t>10,386</w:t>
            </w:r>
          </w:p>
        </w:tc>
        <w:tc>
          <w:tcPr>
            <w:tcW w:w="1728" w:type="dxa"/>
            <w:noWrap/>
            <w:hideMark/>
          </w:tcPr>
          <w:p w14:paraId="4D6EF7E6" w14:textId="77777777" w:rsidR="00C03728" w:rsidRPr="00B27223" w:rsidRDefault="00C03728" w:rsidP="008D36F0">
            <w:pPr>
              <w:jc w:val="center"/>
            </w:pPr>
            <w:r w:rsidRPr="00B27223">
              <w:t>4,121</w:t>
            </w:r>
          </w:p>
        </w:tc>
      </w:tr>
      <w:tr w:rsidR="00C03728" w:rsidRPr="00840D8B" w14:paraId="62A79099" w14:textId="77777777" w:rsidTr="008D36F0">
        <w:trPr>
          <w:trHeight w:val="300"/>
          <w:jc w:val="center"/>
        </w:trPr>
        <w:tc>
          <w:tcPr>
            <w:tcW w:w="1728" w:type="dxa"/>
            <w:noWrap/>
            <w:vAlign w:val="center"/>
            <w:hideMark/>
          </w:tcPr>
          <w:p w14:paraId="0234F739" w14:textId="77777777" w:rsidR="00C03728" w:rsidRPr="00840D8B" w:rsidRDefault="00C03728" w:rsidP="008D36F0">
            <w:pPr>
              <w:jc w:val="center"/>
            </w:pPr>
            <w:r w:rsidRPr="00840D8B">
              <w:t>2016</w:t>
            </w:r>
          </w:p>
        </w:tc>
        <w:tc>
          <w:tcPr>
            <w:tcW w:w="1728" w:type="dxa"/>
            <w:noWrap/>
            <w:hideMark/>
          </w:tcPr>
          <w:p w14:paraId="44FCECF8" w14:textId="77777777" w:rsidR="00C03728" w:rsidRPr="00B27223" w:rsidRDefault="00C03728" w:rsidP="008D36F0">
            <w:pPr>
              <w:jc w:val="center"/>
            </w:pPr>
            <w:r w:rsidRPr="00B27223">
              <w:t>54,335</w:t>
            </w:r>
          </w:p>
        </w:tc>
        <w:tc>
          <w:tcPr>
            <w:tcW w:w="1728" w:type="dxa"/>
            <w:noWrap/>
            <w:hideMark/>
          </w:tcPr>
          <w:p w14:paraId="361BC6D4" w14:textId="77777777" w:rsidR="00C03728" w:rsidRPr="00B27223" w:rsidRDefault="00C03728" w:rsidP="008D36F0">
            <w:pPr>
              <w:jc w:val="center"/>
            </w:pPr>
            <w:r w:rsidRPr="00B27223">
              <w:t>17,717</w:t>
            </w:r>
          </w:p>
        </w:tc>
      </w:tr>
      <w:tr w:rsidR="00C03728" w:rsidRPr="00840D8B" w14:paraId="71147AF0" w14:textId="77777777" w:rsidTr="008D36F0">
        <w:trPr>
          <w:trHeight w:val="300"/>
          <w:jc w:val="center"/>
        </w:trPr>
        <w:tc>
          <w:tcPr>
            <w:tcW w:w="1728" w:type="dxa"/>
            <w:noWrap/>
            <w:vAlign w:val="center"/>
            <w:hideMark/>
          </w:tcPr>
          <w:p w14:paraId="516338C3" w14:textId="77777777" w:rsidR="00C03728" w:rsidRPr="00840D8B" w:rsidRDefault="00C03728" w:rsidP="008D36F0">
            <w:pPr>
              <w:jc w:val="center"/>
            </w:pPr>
            <w:r w:rsidRPr="00840D8B">
              <w:t>2017</w:t>
            </w:r>
          </w:p>
        </w:tc>
        <w:tc>
          <w:tcPr>
            <w:tcW w:w="1728" w:type="dxa"/>
            <w:noWrap/>
            <w:hideMark/>
          </w:tcPr>
          <w:p w14:paraId="6685825B" w14:textId="77777777" w:rsidR="00C03728" w:rsidRPr="00B27223" w:rsidRDefault="00C03728" w:rsidP="008D36F0">
            <w:pPr>
              <w:jc w:val="center"/>
            </w:pPr>
            <w:r w:rsidRPr="00B27223">
              <w:t>48,007</w:t>
            </w:r>
          </w:p>
        </w:tc>
        <w:tc>
          <w:tcPr>
            <w:tcW w:w="1728" w:type="dxa"/>
            <w:noWrap/>
            <w:hideMark/>
          </w:tcPr>
          <w:p w14:paraId="2AE6BE04" w14:textId="77777777" w:rsidR="00C03728" w:rsidRPr="00B27223" w:rsidRDefault="00C03728" w:rsidP="008D36F0">
            <w:pPr>
              <w:jc w:val="center"/>
            </w:pPr>
            <w:r w:rsidRPr="00B27223">
              <w:t>11,923</w:t>
            </w:r>
          </w:p>
        </w:tc>
      </w:tr>
      <w:tr w:rsidR="00C03728" w:rsidRPr="00840D8B" w14:paraId="178B040D" w14:textId="77777777" w:rsidTr="008D36F0">
        <w:trPr>
          <w:trHeight w:val="300"/>
          <w:jc w:val="center"/>
        </w:trPr>
        <w:tc>
          <w:tcPr>
            <w:tcW w:w="1728" w:type="dxa"/>
            <w:noWrap/>
            <w:vAlign w:val="center"/>
            <w:hideMark/>
          </w:tcPr>
          <w:p w14:paraId="39BD4113" w14:textId="77777777" w:rsidR="00C03728" w:rsidRPr="00840D8B" w:rsidRDefault="00C03728" w:rsidP="008D36F0">
            <w:pPr>
              <w:jc w:val="center"/>
            </w:pPr>
            <w:r w:rsidRPr="00840D8B">
              <w:t>2018</w:t>
            </w:r>
          </w:p>
        </w:tc>
        <w:tc>
          <w:tcPr>
            <w:tcW w:w="1728" w:type="dxa"/>
            <w:noWrap/>
            <w:hideMark/>
          </w:tcPr>
          <w:p w14:paraId="2C76415B" w14:textId="77777777" w:rsidR="00C03728" w:rsidRPr="00B27223" w:rsidRDefault="00C03728" w:rsidP="008D36F0">
            <w:pPr>
              <w:jc w:val="center"/>
            </w:pPr>
            <w:r w:rsidRPr="00B27223">
              <w:t>650</w:t>
            </w:r>
          </w:p>
        </w:tc>
        <w:tc>
          <w:tcPr>
            <w:tcW w:w="1728" w:type="dxa"/>
            <w:noWrap/>
            <w:hideMark/>
          </w:tcPr>
          <w:p w14:paraId="4FB61686" w14:textId="77777777" w:rsidR="00C03728" w:rsidRPr="00B27223" w:rsidRDefault="00C03728" w:rsidP="008D36F0">
            <w:pPr>
              <w:jc w:val="center"/>
            </w:pPr>
            <w:r w:rsidRPr="00B27223">
              <w:t>7,258</w:t>
            </w:r>
          </w:p>
        </w:tc>
      </w:tr>
      <w:tr w:rsidR="00C03728" w:rsidRPr="00840D8B" w14:paraId="2A511425" w14:textId="77777777" w:rsidTr="008D36F0">
        <w:trPr>
          <w:trHeight w:val="300"/>
          <w:jc w:val="center"/>
        </w:trPr>
        <w:tc>
          <w:tcPr>
            <w:tcW w:w="1728" w:type="dxa"/>
            <w:noWrap/>
            <w:vAlign w:val="center"/>
          </w:tcPr>
          <w:p w14:paraId="4B271361" w14:textId="77777777" w:rsidR="00C03728" w:rsidRPr="00840D8B" w:rsidRDefault="00C03728" w:rsidP="008D36F0">
            <w:pPr>
              <w:jc w:val="center"/>
            </w:pPr>
            <w:r>
              <w:t>2019</w:t>
            </w:r>
          </w:p>
        </w:tc>
        <w:tc>
          <w:tcPr>
            <w:tcW w:w="1728" w:type="dxa"/>
            <w:noWrap/>
          </w:tcPr>
          <w:p w14:paraId="351F53F8" w14:textId="77777777" w:rsidR="00C03728" w:rsidRPr="00B27223" w:rsidRDefault="00C03728" w:rsidP="008D36F0">
            <w:pPr>
              <w:jc w:val="center"/>
            </w:pPr>
            <w:r w:rsidRPr="00B27223">
              <w:t>21,012</w:t>
            </w:r>
          </w:p>
        </w:tc>
        <w:tc>
          <w:tcPr>
            <w:tcW w:w="1728" w:type="dxa"/>
            <w:noWrap/>
          </w:tcPr>
          <w:p w14:paraId="0DE521DF" w14:textId="77777777" w:rsidR="00C03728" w:rsidRPr="00B27223" w:rsidRDefault="00C03728" w:rsidP="008D36F0">
            <w:pPr>
              <w:jc w:val="center"/>
            </w:pPr>
            <w:r w:rsidRPr="00B27223">
              <w:t>15,697</w:t>
            </w:r>
          </w:p>
        </w:tc>
      </w:tr>
      <w:tr w:rsidR="00C03728" w:rsidRPr="00840D8B" w14:paraId="2B289897" w14:textId="77777777" w:rsidTr="008D36F0">
        <w:trPr>
          <w:trHeight w:val="300"/>
          <w:jc w:val="center"/>
        </w:trPr>
        <w:tc>
          <w:tcPr>
            <w:tcW w:w="1728" w:type="dxa"/>
            <w:noWrap/>
            <w:vAlign w:val="center"/>
            <w:hideMark/>
          </w:tcPr>
          <w:p w14:paraId="037EA8C3" w14:textId="77777777" w:rsidR="00C03728" w:rsidRPr="00CE1208" w:rsidRDefault="00C03728" w:rsidP="008D36F0">
            <w:pPr>
              <w:jc w:val="center"/>
              <w:rPr>
                <w:b/>
              </w:rPr>
            </w:pPr>
            <w:r w:rsidRPr="00CE1208">
              <w:rPr>
                <w:b/>
              </w:rPr>
              <w:t>10</w:t>
            </w:r>
            <w:r>
              <w:rPr>
                <w:b/>
              </w:rPr>
              <w:t xml:space="preserve">-year </w:t>
            </w:r>
            <w:r w:rsidRPr="00CE1208">
              <w:rPr>
                <w:b/>
              </w:rPr>
              <w:t>av</w:t>
            </w:r>
            <w:r>
              <w:rPr>
                <w:b/>
              </w:rPr>
              <w:t>g.</w:t>
            </w:r>
          </w:p>
        </w:tc>
        <w:tc>
          <w:tcPr>
            <w:tcW w:w="1728" w:type="dxa"/>
            <w:noWrap/>
          </w:tcPr>
          <w:p w14:paraId="2D1CE1BC" w14:textId="77777777" w:rsidR="00C03728" w:rsidRPr="00563298" w:rsidRDefault="00C03728" w:rsidP="008D36F0">
            <w:pPr>
              <w:jc w:val="center"/>
              <w:rPr>
                <w:b/>
                <w:bCs/>
              </w:rPr>
            </w:pPr>
            <w:r w:rsidRPr="00563298">
              <w:rPr>
                <w:b/>
                <w:bCs/>
              </w:rPr>
              <w:t>38,182</w:t>
            </w:r>
          </w:p>
        </w:tc>
        <w:tc>
          <w:tcPr>
            <w:tcW w:w="1728" w:type="dxa"/>
            <w:noWrap/>
          </w:tcPr>
          <w:p w14:paraId="480CB92C" w14:textId="77777777" w:rsidR="00C03728" w:rsidRPr="00563298" w:rsidRDefault="00C03728" w:rsidP="008D36F0">
            <w:pPr>
              <w:jc w:val="center"/>
              <w:rPr>
                <w:b/>
                <w:bCs/>
              </w:rPr>
            </w:pPr>
            <w:r w:rsidRPr="00563298">
              <w:rPr>
                <w:b/>
                <w:bCs/>
              </w:rPr>
              <w:t>12,923</w:t>
            </w:r>
          </w:p>
        </w:tc>
      </w:tr>
      <w:tr w:rsidR="00C03728" w:rsidRPr="00840D8B" w14:paraId="58238E00" w14:textId="77777777" w:rsidTr="008D36F0">
        <w:trPr>
          <w:trHeight w:val="300"/>
          <w:jc w:val="center"/>
        </w:trPr>
        <w:tc>
          <w:tcPr>
            <w:tcW w:w="1728" w:type="dxa"/>
            <w:noWrap/>
            <w:vAlign w:val="center"/>
            <w:hideMark/>
          </w:tcPr>
          <w:p w14:paraId="4F7296E5" w14:textId="77777777" w:rsidR="00C03728" w:rsidRPr="00CE1208" w:rsidRDefault="00C03728" w:rsidP="008D36F0">
            <w:pPr>
              <w:jc w:val="center"/>
              <w:rPr>
                <w:b/>
              </w:rPr>
            </w:pPr>
            <w:r w:rsidRPr="00CE1208">
              <w:rPr>
                <w:b/>
              </w:rPr>
              <w:t>10</w:t>
            </w:r>
            <w:r>
              <w:rPr>
                <w:b/>
              </w:rPr>
              <w:t>-year</w:t>
            </w:r>
            <w:r w:rsidRPr="00CE1208">
              <w:rPr>
                <w:b/>
              </w:rPr>
              <w:t xml:space="preserve"> SD</w:t>
            </w:r>
          </w:p>
        </w:tc>
        <w:tc>
          <w:tcPr>
            <w:tcW w:w="1728" w:type="dxa"/>
            <w:noWrap/>
          </w:tcPr>
          <w:p w14:paraId="7A13B850" w14:textId="77777777" w:rsidR="00C03728" w:rsidRPr="00563298" w:rsidRDefault="00C03728" w:rsidP="008D36F0">
            <w:pPr>
              <w:jc w:val="center"/>
              <w:rPr>
                <w:b/>
                <w:bCs/>
              </w:rPr>
            </w:pPr>
            <w:r w:rsidRPr="00563298">
              <w:rPr>
                <w:b/>
                <w:bCs/>
              </w:rPr>
              <w:t>37,962</w:t>
            </w:r>
          </w:p>
        </w:tc>
        <w:tc>
          <w:tcPr>
            <w:tcW w:w="1728" w:type="dxa"/>
            <w:noWrap/>
          </w:tcPr>
          <w:p w14:paraId="6192CF32" w14:textId="77777777" w:rsidR="00C03728" w:rsidRPr="00563298" w:rsidRDefault="00C03728" w:rsidP="008D36F0">
            <w:pPr>
              <w:jc w:val="center"/>
              <w:rPr>
                <w:b/>
                <w:bCs/>
              </w:rPr>
            </w:pPr>
            <w:r w:rsidRPr="00563298">
              <w:rPr>
                <w:b/>
                <w:bCs/>
              </w:rPr>
              <w:t>4,258</w:t>
            </w:r>
          </w:p>
        </w:tc>
      </w:tr>
      <w:tr w:rsidR="00C03728" w:rsidRPr="00840D8B" w14:paraId="6407D846" w14:textId="77777777" w:rsidTr="008D36F0">
        <w:trPr>
          <w:trHeight w:val="300"/>
          <w:jc w:val="center"/>
        </w:trPr>
        <w:tc>
          <w:tcPr>
            <w:tcW w:w="1728" w:type="dxa"/>
            <w:noWrap/>
            <w:vAlign w:val="center"/>
            <w:hideMark/>
          </w:tcPr>
          <w:p w14:paraId="670B71DC" w14:textId="77777777" w:rsidR="00C03728" w:rsidRPr="00CE1208" w:rsidRDefault="00C03728" w:rsidP="008D36F0">
            <w:pPr>
              <w:jc w:val="center"/>
              <w:rPr>
                <w:b/>
              </w:rPr>
            </w:pPr>
            <w:r w:rsidRPr="00CE1208">
              <w:rPr>
                <w:b/>
              </w:rPr>
              <w:t>20</w:t>
            </w:r>
            <w:r>
              <w:rPr>
                <w:b/>
              </w:rPr>
              <w:t>-year</w:t>
            </w:r>
            <w:r w:rsidRPr="00CE1208">
              <w:rPr>
                <w:b/>
              </w:rPr>
              <w:t xml:space="preserve"> avg</w:t>
            </w:r>
            <w:r>
              <w:rPr>
                <w:b/>
              </w:rPr>
              <w:t>.</w:t>
            </w:r>
          </w:p>
        </w:tc>
        <w:tc>
          <w:tcPr>
            <w:tcW w:w="1728" w:type="dxa"/>
            <w:noWrap/>
          </w:tcPr>
          <w:p w14:paraId="3D1BF949" w14:textId="77777777" w:rsidR="00C03728" w:rsidRPr="00563298" w:rsidRDefault="00C03728" w:rsidP="008D36F0">
            <w:pPr>
              <w:jc w:val="center"/>
              <w:rPr>
                <w:b/>
                <w:bCs/>
              </w:rPr>
            </w:pPr>
            <w:r w:rsidRPr="00563298">
              <w:rPr>
                <w:b/>
                <w:bCs/>
              </w:rPr>
              <w:t>37,584</w:t>
            </w:r>
          </w:p>
        </w:tc>
        <w:tc>
          <w:tcPr>
            <w:tcW w:w="1728" w:type="dxa"/>
            <w:noWrap/>
          </w:tcPr>
          <w:p w14:paraId="753742BA" w14:textId="77777777" w:rsidR="00C03728" w:rsidRPr="00563298" w:rsidRDefault="00C03728" w:rsidP="008D36F0">
            <w:pPr>
              <w:jc w:val="center"/>
              <w:rPr>
                <w:b/>
                <w:bCs/>
              </w:rPr>
            </w:pPr>
            <w:r w:rsidRPr="00563298">
              <w:rPr>
                <w:b/>
                <w:bCs/>
              </w:rPr>
              <w:t>14,830</w:t>
            </w:r>
          </w:p>
        </w:tc>
      </w:tr>
      <w:tr w:rsidR="00C03728" w:rsidRPr="00840D8B" w14:paraId="1DD7402C" w14:textId="77777777" w:rsidTr="008D36F0">
        <w:trPr>
          <w:trHeight w:val="300"/>
          <w:jc w:val="center"/>
        </w:trPr>
        <w:tc>
          <w:tcPr>
            <w:tcW w:w="1728" w:type="dxa"/>
            <w:noWrap/>
            <w:vAlign w:val="center"/>
            <w:hideMark/>
          </w:tcPr>
          <w:p w14:paraId="1C00D544" w14:textId="77777777" w:rsidR="00C03728" w:rsidRPr="00CE1208" w:rsidRDefault="00C03728" w:rsidP="008D36F0">
            <w:pPr>
              <w:jc w:val="center"/>
              <w:rPr>
                <w:b/>
              </w:rPr>
            </w:pPr>
            <w:r w:rsidRPr="00CE1208">
              <w:rPr>
                <w:b/>
              </w:rPr>
              <w:t>20</w:t>
            </w:r>
            <w:r>
              <w:rPr>
                <w:b/>
              </w:rPr>
              <w:t>-year</w:t>
            </w:r>
            <w:r w:rsidRPr="00CE1208">
              <w:rPr>
                <w:b/>
              </w:rPr>
              <w:t xml:space="preserve"> SD</w:t>
            </w:r>
          </w:p>
        </w:tc>
        <w:tc>
          <w:tcPr>
            <w:tcW w:w="1728" w:type="dxa"/>
            <w:noWrap/>
          </w:tcPr>
          <w:p w14:paraId="67025164" w14:textId="77777777" w:rsidR="00C03728" w:rsidRPr="00563298" w:rsidRDefault="00C03728" w:rsidP="008D36F0">
            <w:pPr>
              <w:jc w:val="center"/>
              <w:rPr>
                <w:b/>
                <w:bCs/>
              </w:rPr>
            </w:pPr>
            <w:r w:rsidRPr="00563298">
              <w:rPr>
                <w:b/>
                <w:bCs/>
              </w:rPr>
              <w:t>29,692</w:t>
            </w:r>
          </w:p>
        </w:tc>
        <w:tc>
          <w:tcPr>
            <w:tcW w:w="1728" w:type="dxa"/>
            <w:noWrap/>
          </w:tcPr>
          <w:p w14:paraId="5EF9524D" w14:textId="77777777" w:rsidR="00C03728" w:rsidRPr="00563298" w:rsidRDefault="00C03728" w:rsidP="008D36F0">
            <w:pPr>
              <w:jc w:val="center"/>
              <w:rPr>
                <w:b/>
                <w:bCs/>
              </w:rPr>
            </w:pPr>
            <w:r w:rsidRPr="00563298">
              <w:rPr>
                <w:b/>
                <w:bCs/>
              </w:rPr>
              <w:t>4,723</w:t>
            </w:r>
          </w:p>
        </w:tc>
      </w:tr>
    </w:tbl>
    <w:p w14:paraId="65C5968C" w14:textId="77777777" w:rsidR="00C03728" w:rsidRDefault="00C03728" w:rsidP="00C03728">
      <w:pPr>
        <w:pStyle w:val="Heading4"/>
        <w:numPr>
          <w:ilvl w:val="3"/>
          <w:numId w:val="23"/>
        </w:numPr>
        <w:spacing w:after="240"/>
      </w:pPr>
      <w:r w:rsidRPr="00057FE8">
        <w:t xml:space="preserve">Expanded catch estimates </w:t>
      </w:r>
      <w:r>
        <w:t>by fishing methods</w:t>
      </w:r>
    </w:p>
    <w:p w14:paraId="682D6C66" w14:textId="77777777" w:rsidR="00C03728" w:rsidRDefault="00C03728" w:rsidP="00C03728">
      <w:r>
        <w:t>Catch information is provided for the top boat-based fishing methods that comprises a majority of the annual BMUS catch in CNMI.</w:t>
      </w:r>
    </w:p>
    <w:p w14:paraId="31A46257" w14:textId="77777777" w:rsidR="00C03728" w:rsidRPr="00712060" w:rsidRDefault="00C03728" w:rsidP="00C03728">
      <w:pPr>
        <w:spacing w:before="120" w:after="120"/>
        <w:rPr>
          <w:bCs/>
        </w:rPr>
      </w:pPr>
      <w:r w:rsidRPr="00712060">
        <w:rPr>
          <w:bCs/>
        </w:rPr>
        <w:lastRenderedPageBreak/>
        <w:t>Calculations: The creel survey catch time series are the sum of the estimated weight for selected gear in all strata for all species all BMUS species.</w:t>
      </w:r>
    </w:p>
    <w:p w14:paraId="0A5D82EB" w14:textId="77777777" w:rsidR="00C03728" w:rsidRDefault="00C03728" w:rsidP="00C03728">
      <w:pPr>
        <w:pStyle w:val="Caption"/>
        <w:spacing w:after="120"/>
      </w:pPr>
      <w:bookmarkStart w:id="16" w:name="_Toc25924206"/>
      <w:r w:rsidRPr="00194023">
        <w:t xml:space="preserve">Table </w:t>
      </w:r>
      <w:fldSimple w:instr=" SEQ Table \* ARABIC ">
        <w:r>
          <w:rPr>
            <w:noProof/>
          </w:rPr>
          <w:t>5</w:t>
        </w:r>
      </w:fldSimple>
      <w:r w:rsidRPr="00194023">
        <w:t xml:space="preserve">. </w:t>
      </w:r>
      <w:bookmarkEnd w:id="16"/>
      <w:r>
        <w:rPr>
          <w:szCs w:val="24"/>
        </w:rPr>
        <w:t>BMUS t</w:t>
      </w:r>
      <w:r w:rsidRPr="00C0032E">
        <w:rPr>
          <w:szCs w:val="24"/>
        </w:rPr>
        <w:t xml:space="preserve">otal catch time series estimates (lbs.) using </w:t>
      </w:r>
      <w:r>
        <w:rPr>
          <w:szCs w:val="24"/>
        </w:rPr>
        <w:t>CNMI</w:t>
      </w:r>
      <w:r w:rsidRPr="00C0032E">
        <w:rPr>
          <w:szCs w:val="24"/>
        </w:rPr>
        <w:t xml:space="preserve"> </w:t>
      </w:r>
      <w:r>
        <w:rPr>
          <w:szCs w:val="24"/>
        </w:rPr>
        <w:t xml:space="preserve">expanded </w:t>
      </w:r>
      <w:r w:rsidRPr="00C0032E">
        <w:rPr>
          <w:szCs w:val="24"/>
        </w:rPr>
        <w:t xml:space="preserve">boat-based creel survey data </w:t>
      </w:r>
      <w:r>
        <w:rPr>
          <w:szCs w:val="24"/>
        </w:rPr>
        <w:t xml:space="preserve">for </w:t>
      </w:r>
      <w:proofErr w:type="spellStart"/>
      <w:r>
        <w:rPr>
          <w:szCs w:val="24"/>
        </w:rPr>
        <w:t>bottomfishing</w:t>
      </w:r>
      <w:proofErr w:type="spellEnd"/>
      <w:r>
        <w:rPr>
          <w:szCs w:val="24"/>
        </w:rPr>
        <w:t xml:space="preserve"> gears</w:t>
      </w:r>
      <w:r w:rsidRPr="00C0032E">
        <w:rPr>
          <w:szCs w:val="24"/>
        </w:rPr>
        <w:t xml:space="preserve"> from </w:t>
      </w:r>
      <w:r>
        <w:rPr>
          <w:szCs w:val="24"/>
        </w:rPr>
        <w:t>2000</w:t>
      </w:r>
      <w:r w:rsidRPr="00C0032E">
        <w:rPr>
          <w:szCs w:val="24"/>
        </w:rPr>
        <w:t>-2019</w:t>
      </w:r>
    </w:p>
    <w:tbl>
      <w:tblPr>
        <w:tblW w:w="6920" w:type="dxa"/>
        <w:jc w:val="center"/>
        <w:tblLook w:val="04A0" w:firstRow="1" w:lastRow="0" w:firstColumn="1" w:lastColumn="0" w:noHBand="0" w:noVBand="1"/>
      </w:tblPr>
      <w:tblGrid>
        <w:gridCol w:w="2100"/>
        <w:gridCol w:w="1110"/>
        <w:gridCol w:w="1110"/>
        <w:gridCol w:w="1281"/>
        <w:gridCol w:w="1319"/>
      </w:tblGrid>
      <w:tr w:rsidR="00C03728" w14:paraId="2F3E00B5" w14:textId="77777777" w:rsidTr="008D36F0">
        <w:trPr>
          <w:trHeight w:val="308"/>
          <w:jc w:val="cent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426A5" w14:textId="77777777" w:rsidR="00C03728" w:rsidRPr="0028107C" w:rsidRDefault="00C03728" w:rsidP="008D36F0">
            <w:pPr>
              <w:spacing w:before="40" w:after="40"/>
              <w:jc w:val="center"/>
              <w:rPr>
                <w:b/>
                <w:bCs/>
                <w:color w:val="000000"/>
              </w:rPr>
            </w:pPr>
            <w:r w:rsidRPr="0028107C">
              <w:rPr>
                <w:b/>
                <w:bCs/>
                <w:color w:val="000000"/>
              </w:rPr>
              <w:t>Year</w:t>
            </w:r>
          </w:p>
        </w:tc>
        <w:tc>
          <w:tcPr>
            <w:tcW w:w="22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FB6766" w14:textId="77777777" w:rsidR="00C03728" w:rsidRPr="0028107C" w:rsidRDefault="00C03728" w:rsidP="008D36F0">
            <w:pPr>
              <w:spacing w:before="40" w:after="40"/>
              <w:jc w:val="center"/>
              <w:rPr>
                <w:b/>
                <w:bCs/>
                <w:color w:val="000000"/>
              </w:rPr>
            </w:pPr>
            <w:proofErr w:type="spellStart"/>
            <w:r w:rsidRPr="0028107C">
              <w:rPr>
                <w:b/>
                <w:bCs/>
                <w:color w:val="000000"/>
              </w:rPr>
              <w:t>Bottomfish</w:t>
            </w:r>
            <w:r>
              <w:rPr>
                <w:b/>
                <w:bCs/>
                <w:color w:val="000000"/>
              </w:rPr>
              <w:t>ing</w:t>
            </w:r>
            <w:proofErr w:type="spellEnd"/>
          </w:p>
        </w:tc>
        <w:tc>
          <w:tcPr>
            <w:tcW w:w="2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BA9DA1" w14:textId="77777777" w:rsidR="00C03728" w:rsidRPr="0028107C" w:rsidRDefault="00C03728" w:rsidP="008D36F0">
            <w:pPr>
              <w:spacing w:before="40" w:after="40"/>
              <w:jc w:val="center"/>
              <w:rPr>
                <w:b/>
                <w:bCs/>
                <w:color w:val="000000"/>
              </w:rPr>
            </w:pPr>
            <w:r w:rsidRPr="0028107C">
              <w:rPr>
                <w:b/>
                <w:bCs/>
                <w:color w:val="000000"/>
              </w:rPr>
              <w:t>Spear</w:t>
            </w:r>
            <w:r>
              <w:rPr>
                <w:b/>
                <w:bCs/>
                <w:color w:val="000000"/>
              </w:rPr>
              <w:t>fishing (Snorkel)</w:t>
            </w:r>
          </w:p>
        </w:tc>
      </w:tr>
      <w:tr w:rsidR="00C03728" w14:paraId="0901B631" w14:textId="77777777" w:rsidTr="008D36F0">
        <w:trPr>
          <w:trHeight w:val="308"/>
          <w:jc w:val="cent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78ADE3B6" w14:textId="77777777" w:rsidR="00C03728" w:rsidRPr="0028107C" w:rsidRDefault="00C03728" w:rsidP="008D36F0">
            <w:pPr>
              <w:spacing w:before="40" w:after="40"/>
              <w:rPr>
                <w:b/>
                <w:bCs/>
                <w:color w:val="000000"/>
              </w:rPr>
            </w:pPr>
          </w:p>
        </w:tc>
        <w:tc>
          <w:tcPr>
            <w:tcW w:w="1110" w:type="dxa"/>
            <w:tcBorders>
              <w:top w:val="nil"/>
              <w:left w:val="nil"/>
              <w:bottom w:val="single" w:sz="4" w:space="0" w:color="auto"/>
              <w:right w:val="single" w:sz="4" w:space="0" w:color="auto"/>
            </w:tcBorders>
            <w:shd w:val="clear" w:color="auto" w:fill="auto"/>
            <w:noWrap/>
            <w:vAlign w:val="center"/>
            <w:hideMark/>
          </w:tcPr>
          <w:p w14:paraId="4205B3A7" w14:textId="77777777" w:rsidR="00C03728" w:rsidRPr="0028107C" w:rsidRDefault="00C03728" w:rsidP="008D36F0">
            <w:pPr>
              <w:spacing w:before="40" w:after="40"/>
              <w:jc w:val="center"/>
              <w:rPr>
                <w:b/>
                <w:bCs/>
                <w:color w:val="000000"/>
              </w:rPr>
            </w:pPr>
            <w:r w:rsidRPr="0028107C">
              <w:rPr>
                <w:b/>
                <w:bCs/>
                <w:color w:val="000000"/>
              </w:rPr>
              <w:t>All</w:t>
            </w:r>
          </w:p>
        </w:tc>
        <w:tc>
          <w:tcPr>
            <w:tcW w:w="1110" w:type="dxa"/>
            <w:tcBorders>
              <w:top w:val="nil"/>
              <w:left w:val="nil"/>
              <w:bottom w:val="single" w:sz="4" w:space="0" w:color="auto"/>
              <w:right w:val="single" w:sz="4" w:space="0" w:color="auto"/>
            </w:tcBorders>
            <w:shd w:val="clear" w:color="auto" w:fill="auto"/>
            <w:noWrap/>
            <w:vAlign w:val="center"/>
            <w:hideMark/>
          </w:tcPr>
          <w:p w14:paraId="6FC9F54B" w14:textId="77777777" w:rsidR="00C03728" w:rsidRPr="0028107C" w:rsidRDefault="00C03728" w:rsidP="008D36F0">
            <w:pPr>
              <w:spacing w:before="40" w:after="40"/>
              <w:jc w:val="center"/>
              <w:rPr>
                <w:b/>
                <w:bCs/>
                <w:color w:val="000000"/>
              </w:rPr>
            </w:pPr>
            <w:r w:rsidRPr="0028107C">
              <w:rPr>
                <w:b/>
                <w:bCs/>
                <w:color w:val="000000"/>
              </w:rPr>
              <w:t>BMUS</w:t>
            </w:r>
          </w:p>
        </w:tc>
        <w:tc>
          <w:tcPr>
            <w:tcW w:w="1281" w:type="dxa"/>
            <w:tcBorders>
              <w:top w:val="nil"/>
              <w:left w:val="nil"/>
              <w:bottom w:val="single" w:sz="4" w:space="0" w:color="auto"/>
              <w:right w:val="single" w:sz="4" w:space="0" w:color="auto"/>
            </w:tcBorders>
            <w:shd w:val="clear" w:color="auto" w:fill="auto"/>
            <w:noWrap/>
            <w:vAlign w:val="center"/>
            <w:hideMark/>
          </w:tcPr>
          <w:p w14:paraId="31D4201B" w14:textId="77777777" w:rsidR="00C03728" w:rsidRPr="0028107C" w:rsidRDefault="00C03728" w:rsidP="008D36F0">
            <w:pPr>
              <w:spacing w:before="40" w:after="40"/>
              <w:jc w:val="center"/>
              <w:rPr>
                <w:b/>
                <w:bCs/>
                <w:color w:val="000000"/>
              </w:rPr>
            </w:pPr>
            <w:r w:rsidRPr="0028107C">
              <w:rPr>
                <w:b/>
                <w:bCs/>
                <w:color w:val="000000"/>
              </w:rPr>
              <w:t>All</w:t>
            </w:r>
          </w:p>
        </w:tc>
        <w:tc>
          <w:tcPr>
            <w:tcW w:w="1319" w:type="dxa"/>
            <w:tcBorders>
              <w:top w:val="nil"/>
              <w:left w:val="nil"/>
              <w:bottom w:val="single" w:sz="4" w:space="0" w:color="auto"/>
              <w:right w:val="single" w:sz="4" w:space="0" w:color="auto"/>
            </w:tcBorders>
            <w:shd w:val="clear" w:color="auto" w:fill="auto"/>
            <w:noWrap/>
            <w:vAlign w:val="center"/>
            <w:hideMark/>
          </w:tcPr>
          <w:p w14:paraId="31E067FA" w14:textId="77777777" w:rsidR="00C03728" w:rsidRPr="0028107C" w:rsidRDefault="00C03728" w:rsidP="008D36F0">
            <w:pPr>
              <w:spacing w:before="40" w:after="40"/>
              <w:jc w:val="center"/>
              <w:rPr>
                <w:b/>
                <w:bCs/>
                <w:color w:val="000000"/>
              </w:rPr>
            </w:pPr>
            <w:r w:rsidRPr="0028107C">
              <w:rPr>
                <w:b/>
                <w:bCs/>
                <w:color w:val="000000"/>
              </w:rPr>
              <w:t>BMUS</w:t>
            </w:r>
          </w:p>
        </w:tc>
      </w:tr>
      <w:tr w:rsidR="00C03728" w14:paraId="0759E08E"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1B73D82" w14:textId="77777777" w:rsidR="00C03728" w:rsidRDefault="00C03728" w:rsidP="008D36F0">
            <w:pPr>
              <w:jc w:val="center"/>
              <w:rPr>
                <w:color w:val="000000"/>
              </w:rPr>
            </w:pPr>
            <w:r>
              <w:rPr>
                <w:color w:val="000000"/>
              </w:rPr>
              <w:t>2000</w:t>
            </w:r>
          </w:p>
        </w:tc>
        <w:tc>
          <w:tcPr>
            <w:tcW w:w="1110" w:type="dxa"/>
            <w:tcBorders>
              <w:top w:val="nil"/>
              <w:left w:val="nil"/>
              <w:bottom w:val="single" w:sz="4" w:space="0" w:color="auto"/>
              <w:right w:val="single" w:sz="4" w:space="0" w:color="auto"/>
            </w:tcBorders>
            <w:shd w:val="clear" w:color="auto" w:fill="auto"/>
            <w:noWrap/>
            <w:vAlign w:val="center"/>
            <w:hideMark/>
          </w:tcPr>
          <w:p w14:paraId="0DBF778D" w14:textId="77777777" w:rsidR="00C03728" w:rsidRDefault="00C03728" w:rsidP="008D36F0">
            <w:pPr>
              <w:jc w:val="center"/>
              <w:rPr>
                <w:color w:val="000000"/>
              </w:rPr>
            </w:pPr>
            <w:r>
              <w:rPr>
                <w:color w:val="000000"/>
              </w:rPr>
              <w:t>99,106</w:t>
            </w:r>
          </w:p>
        </w:tc>
        <w:tc>
          <w:tcPr>
            <w:tcW w:w="1110" w:type="dxa"/>
            <w:tcBorders>
              <w:top w:val="nil"/>
              <w:left w:val="nil"/>
              <w:bottom w:val="single" w:sz="4" w:space="0" w:color="auto"/>
              <w:right w:val="single" w:sz="4" w:space="0" w:color="auto"/>
            </w:tcBorders>
            <w:shd w:val="clear" w:color="auto" w:fill="auto"/>
            <w:noWrap/>
            <w:vAlign w:val="center"/>
            <w:hideMark/>
          </w:tcPr>
          <w:p w14:paraId="055A0F1A" w14:textId="77777777" w:rsidR="00C03728" w:rsidRDefault="00C03728" w:rsidP="008D36F0">
            <w:pPr>
              <w:jc w:val="center"/>
              <w:rPr>
                <w:color w:val="000000"/>
              </w:rPr>
            </w:pPr>
            <w:r>
              <w:rPr>
                <w:color w:val="000000"/>
              </w:rPr>
              <w:t>62,990</w:t>
            </w:r>
          </w:p>
        </w:tc>
        <w:tc>
          <w:tcPr>
            <w:tcW w:w="1281" w:type="dxa"/>
            <w:tcBorders>
              <w:top w:val="nil"/>
              <w:left w:val="nil"/>
              <w:bottom w:val="single" w:sz="4" w:space="0" w:color="auto"/>
              <w:right w:val="single" w:sz="4" w:space="0" w:color="auto"/>
            </w:tcBorders>
            <w:shd w:val="clear" w:color="auto" w:fill="auto"/>
            <w:noWrap/>
            <w:vAlign w:val="center"/>
            <w:hideMark/>
          </w:tcPr>
          <w:p w14:paraId="6B0218BB" w14:textId="77777777" w:rsidR="00C03728" w:rsidRDefault="00C03728" w:rsidP="008D36F0">
            <w:pPr>
              <w:jc w:val="center"/>
              <w:rPr>
                <w:color w:val="000000"/>
              </w:rPr>
            </w:pPr>
            <w:r>
              <w:rPr>
                <w:color w:val="000000"/>
              </w:rPr>
              <w:t>27,918</w:t>
            </w:r>
          </w:p>
        </w:tc>
        <w:tc>
          <w:tcPr>
            <w:tcW w:w="1319" w:type="dxa"/>
            <w:tcBorders>
              <w:top w:val="nil"/>
              <w:left w:val="nil"/>
              <w:bottom w:val="single" w:sz="4" w:space="0" w:color="auto"/>
              <w:right w:val="single" w:sz="4" w:space="0" w:color="auto"/>
            </w:tcBorders>
            <w:shd w:val="clear" w:color="auto" w:fill="auto"/>
            <w:noWrap/>
            <w:vAlign w:val="center"/>
            <w:hideMark/>
          </w:tcPr>
          <w:p w14:paraId="4A7BB84B" w14:textId="77777777" w:rsidR="00C03728" w:rsidRDefault="00C03728" w:rsidP="008D36F0">
            <w:pPr>
              <w:jc w:val="center"/>
              <w:rPr>
                <w:color w:val="000000"/>
              </w:rPr>
            </w:pPr>
            <w:r>
              <w:rPr>
                <w:color w:val="000000"/>
              </w:rPr>
              <w:t>4,262</w:t>
            </w:r>
          </w:p>
        </w:tc>
      </w:tr>
      <w:tr w:rsidR="00C03728" w14:paraId="6E91A36D"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E0849C1" w14:textId="77777777" w:rsidR="00C03728" w:rsidRDefault="00C03728" w:rsidP="008D36F0">
            <w:pPr>
              <w:jc w:val="center"/>
              <w:rPr>
                <w:color w:val="000000"/>
              </w:rPr>
            </w:pPr>
            <w:r>
              <w:rPr>
                <w:color w:val="000000"/>
              </w:rPr>
              <w:t>2001</w:t>
            </w:r>
          </w:p>
        </w:tc>
        <w:tc>
          <w:tcPr>
            <w:tcW w:w="1110" w:type="dxa"/>
            <w:tcBorders>
              <w:top w:val="nil"/>
              <w:left w:val="nil"/>
              <w:bottom w:val="single" w:sz="4" w:space="0" w:color="auto"/>
              <w:right w:val="single" w:sz="4" w:space="0" w:color="auto"/>
            </w:tcBorders>
            <w:shd w:val="clear" w:color="auto" w:fill="auto"/>
            <w:noWrap/>
            <w:vAlign w:val="center"/>
            <w:hideMark/>
          </w:tcPr>
          <w:p w14:paraId="3F02445C" w14:textId="77777777" w:rsidR="00C03728" w:rsidRDefault="00C03728" w:rsidP="008D36F0">
            <w:pPr>
              <w:jc w:val="center"/>
              <w:rPr>
                <w:color w:val="000000"/>
              </w:rPr>
            </w:pPr>
            <w:r>
              <w:rPr>
                <w:color w:val="000000"/>
              </w:rPr>
              <w:t>40,556</w:t>
            </w:r>
          </w:p>
        </w:tc>
        <w:tc>
          <w:tcPr>
            <w:tcW w:w="1110" w:type="dxa"/>
            <w:tcBorders>
              <w:top w:val="nil"/>
              <w:left w:val="nil"/>
              <w:bottom w:val="single" w:sz="4" w:space="0" w:color="auto"/>
              <w:right w:val="single" w:sz="4" w:space="0" w:color="auto"/>
            </w:tcBorders>
            <w:shd w:val="clear" w:color="auto" w:fill="auto"/>
            <w:noWrap/>
            <w:vAlign w:val="center"/>
            <w:hideMark/>
          </w:tcPr>
          <w:p w14:paraId="55054FB1" w14:textId="77777777" w:rsidR="00C03728" w:rsidRDefault="00C03728" w:rsidP="008D36F0">
            <w:pPr>
              <w:jc w:val="center"/>
              <w:rPr>
                <w:color w:val="000000"/>
              </w:rPr>
            </w:pPr>
            <w:r>
              <w:rPr>
                <w:color w:val="000000"/>
              </w:rPr>
              <w:t>24,574</w:t>
            </w:r>
          </w:p>
        </w:tc>
        <w:tc>
          <w:tcPr>
            <w:tcW w:w="1281" w:type="dxa"/>
            <w:tcBorders>
              <w:top w:val="nil"/>
              <w:left w:val="nil"/>
              <w:bottom w:val="single" w:sz="4" w:space="0" w:color="auto"/>
              <w:right w:val="single" w:sz="4" w:space="0" w:color="auto"/>
            </w:tcBorders>
            <w:shd w:val="clear" w:color="auto" w:fill="auto"/>
            <w:noWrap/>
            <w:vAlign w:val="center"/>
            <w:hideMark/>
          </w:tcPr>
          <w:p w14:paraId="47CF2413" w14:textId="77777777" w:rsidR="00C03728" w:rsidRDefault="00C03728" w:rsidP="008D36F0">
            <w:pPr>
              <w:jc w:val="center"/>
              <w:rPr>
                <w:color w:val="000000"/>
              </w:rPr>
            </w:pPr>
            <w:r>
              <w:rPr>
                <w:color w:val="000000"/>
              </w:rPr>
              <w:t>8,693</w:t>
            </w:r>
          </w:p>
        </w:tc>
        <w:tc>
          <w:tcPr>
            <w:tcW w:w="1319" w:type="dxa"/>
            <w:tcBorders>
              <w:top w:val="nil"/>
              <w:left w:val="nil"/>
              <w:bottom w:val="single" w:sz="4" w:space="0" w:color="auto"/>
              <w:right w:val="single" w:sz="4" w:space="0" w:color="auto"/>
            </w:tcBorders>
            <w:shd w:val="clear" w:color="auto" w:fill="auto"/>
            <w:noWrap/>
            <w:vAlign w:val="center"/>
            <w:hideMark/>
          </w:tcPr>
          <w:p w14:paraId="70A7C085" w14:textId="77777777" w:rsidR="00C03728" w:rsidRDefault="00C03728" w:rsidP="008D36F0">
            <w:pPr>
              <w:jc w:val="center"/>
              <w:rPr>
                <w:color w:val="000000"/>
              </w:rPr>
            </w:pPr>
            <w:r>
              <w:rPr>
                <w:color w:val="000000"/>
              </w:rPr>
              <w:t>63</w:t>
            </w:r>
          </w:p>
        </w:tc>
      </w:tr>
      <w:tr w:rsidR="00C03728" w14:paraId="23FA26A7"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4378934" w14:textId="77777777" w:rsidR="00C03728" w:rsidRDefault="00C03728" w:rsidP="008D36F0">
            <w:pPr>
              <w:jc w:val="center"/>
              <w:rPr>
                <w:color w:val="000000"/>
              </w:rPr>
            </w:pPr>
            <w:r>
              <w:rPr>
                <w:color w:val="000000"/>
              </w:rPr>
              <w:t>2002</w:t>
            </w:r>
          </w:p>
        </w:tc>
        <w:tc>
          <w:tcPr>
            <w:tcW w:w="1110" w:type="dxa"/>
            <w:tcBorders>
              <w:top w:val="nil"/>
              <w:left w:val="nil"/>
              <w:bottom w:val="single" w:sz="4" w:space="0" w:color="auto"/>
              <w:right w:val="single" w:sz="4" w:space="0" w:color="auto"/>
            </w:tcBorders>
            <w:shd w:val="clear" w:color="auto" w:fill="auto"/>
            <w:noWrap/>
            <w:vAlign w:val="center"/>
            <w:hideMark/>
          </w:tcPr>
          <w:p w14:paraId="41976C6D" w14:textId="77777777" w:rsidR="00C03728" w:rsidRDefault="00C03728" w:rsidP="008D36F0">
            <w:pPr>
              <w:jc w:val="center"/>
              <w:rPr>
                <w:color w:val="000000"/>
              </w:rPr>
            </w:pPr>
            <w:r>
              <w:rPr>
                <w:color w:val="000000"/>
              </w:rPr>
              <w:t>37,621</w:t>
            </w:r>
          </w:p>
        </w:tc>
        <w:tc>
          <w:tcPr>
            <w:tcW w:w="1110" w:type="dxa"/>
            <w:tcBorders>
              <w:top w:val="nil"/>
              <w:left w:val="nil"/>
              <w:bottom w:val="single" w:sz="4" w:space="0" w:color="auto"/>
              <w:right w:val="single" w:sz="4" w:space="0" w:color="auto"/>
            </w:tcBorders>
            <w:shd w:val="clear" w:color="auto" w:fill="auto"/>
            <w:noWrap/>
            <w:vAlign w:val="center"/>
            <w:hideMark/>
          </w:tcPr>
          <w:p w14:paraId="692777F3" w14:textId="77777777" w:rsidR="00C03728" w:rsidRDefault="00C03728" w:rsidP="008D36F0">
            <w:pPr>
              <w:jc w:val="center"/>
              <w:rPr>
                <w:color w:val="000000"/>
              </w:rPr>
            </w:pPr>
            <w:r>
              <w:rPr>
                <w:color w:val="000000"/>
              </w:rPr>
              <w:t>23,945</w:t>
            </w:r>
          </w:p>
        </w:tc>
        <w:tc>
          <w:tcPr>
            <w:tcW w:w="1281" w:type="dxa"/>
            <w:tcBorders>
              <w:top w:val="nil"/>
              <w:left w:val="nil"/>
              <w:bottom w:val="single" w:sz="4" w:space="0" w:color="auto"/>
              <w:right w:val="single" w:sz="4" w:space="0" w:color="auto"/>
            </w:tcBorders>
            <w:shd w:val="clear" w:color="auto" w:fill="auto"/>
            <w:noWrap/>
            <w:vAlign w:val="center"/>
            <w:hideMark/>
          </w:tcPr>
          <w:p w14:paraId="2A3183C3" w14:textId="77777777" w:rsidR="00C03728" w:rsidRDefault="00C03728" w:rsidP="008D36F0">
            <w:pPr>
              <w:jc w:val="center"/>
              <w:rPr>
                <w:color w:val="000000"/>
              </w:rPr>
            </w:pPr>
            <w:r>
              <w:rPr>
                <w:color w:val="000000"/>
              </w:rPr>
              <w:t>9,990</w:t>
            </w:r>
          </w:p>
        </w:tc>
        <w:tc>
          <w:tcPr>
            <w:tcW w:w="1319" w:type="dxa"/>
            <w:tcBorders>
              <w:top w:val="nil"/>
              <w:left w:val="nil"/>
              <w:bottom w:val="single" w:sz="4" w:space="0" w:color="auto"/>
              <w:right w:val="single" w:sz="4" w:space="0" w:color="auto"/>
            </w:tcBorders>
            <w:shd w:val="clear" w:color="auto" w:fill="auto"/>
            <w:noWrap/>
            <w:vAlign w:val="center"/>
            <w:hideMark/>
          </w:tcPr>
          <w:p w14:paraId="4898AB8D" w14:textId="77777777" w:rsidR="00C03728" w:rsidRDefault="00C03728" w:rsidP="008D36F0">
            <w:pPr>
              <w:jc w:val="center"/>
              <w:rPr>
                <w:color w:val="000000"/>
              </w:rPr>
            </w:pPr>
            <w:r>
              <w:rPr>
                <w:color w:val="000000"/>
              </w:rPr>
              <w:t>159</w:t>
            </w:r>
          </w:p>
        </w:tc>
      </w:tr>
      <w:tr w:rsidR="00C03728" w14:paraId="745AADC1"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EA993C2" w14:textId="77777777" w:rsidR="00C03728" w:rsidRDefault="00C03728" w:rsidP="008D36F0">
            <w:pPr>
              <w:jc w:val="center"/>
              <w:rPr>
                <w:color w:val="000000"/>
              </w:rPr>
            </w:pPr>
            <w:r>
              <w:rPr>
                <w:color w:val="000000"/>
              </w:rPr>
              <w:t>2003</w:t>
            </w:r>
          </w:p>
        </w:tc>
        <w:tc>
          <w:tcPr>
            <w:tcW w:w="1110" w:type="dxa"/>
            <w:tcBorders>
              <w:top w:val="nil"/>
              <w:left w:val="nil"/>
              <w:bottom w:val="single" w:sz="4" w:space="0" w:color="auto"/>
              <w:right w:val="single" w:sz="4" w:space="0" w:color="auto"/>
            </w:tcBorders>
            <w:shd w:val="clear" w:color="auto" w:fill="auto"/>
            <w:noWrap/>
            <w:vAlign w:val="center"/>
            <w:hideMark/>
          </w:tcPr>
          <w:p w14:paraId="5A965111" w14:textId="77777777" w:rsidR="00C03728" w:rsidRDefault="00C03728" w:rsidP="008D36F0">
            <w:pPr>
              <w:jc w:val="center"/>
              <w:rPr>
                <w:color w:val="000000"/>
              </w:rPr>
            </w:pPr>
            <w:r>
              <w:rPr>
                <w:color w:val="000000"/>
              </w:rPr>
              <w:t>15,406</w:t>
            </w:r>
          </w:p>
        </w:tc>
        <w:tc>
          <w:tcPr>
            <w:tcW w:w="1110" w:type="dxa"/>
            <w:tcBorders>
              <w:top w:val="nil"/>
              <w:left w:val="nil"/>
              <w:bottom w:val="single" w:sz="4" w:space="0" w:color="auto"/>
              <w:right w:val="single" w:sz="4" w:space="0" w:color="auto"/>
            </w:tcBorders>
            <w:shd w:val="clear" w:color="auto" w:fill="auto"/>
            <w:noWrap/>
            <w:vAlign w:val="center"/>
            <w:hideMark/>
          </w:tcPr>
          <w:p w14:paraId="53B0DFFA" w14:textId="77777777" w:rsidR="00C03728" w:rsidRDefault="00C03728" w:rsidP="008D36F0">
            <w:pPr>
              <w:jc w:val="center"/>
              <w:rPr>
                <w:color w:val="000000"/>
              </w:rPr>
            </w:pPr>
            <w:r>
              <w:rPr>
                <w:color w:val="000000"/>
              </w:rPr>
              <w:t>12,547</w:t>
            </w:r>
          </w:p>
        </w:tc>
        <w:tc>
          <w:tcPr>
            <w:tcW w:w="1281" w:type="dxa"/>
            <w:tcBorders>
              <w:top w:val="nil"/>
              <w:left w:val="nil"/>
              <w:bottom w:val="single" w:sz="4" w:space="0" w:color="auto"/>
              <w:right w:val="single" w:sz="4" w:space="0" w:color="auto"/>
            </w:tcBorders>
            <w:shd w:val="clear" w:color="auto" w:fill="auto"/>
            <w:noWrap/>
            <w:vAlign w:val="center"/>
            <w:hideMark/>
          </w:tcPr>
          <w:p w14:paraId="438D5BC0" w14:textId="77777777" w:rsidR="00C03728" w:rsidRDefault="00C03728" w:rsidP="008D36F0">
            <w:pPr>
              <w:jc w:val="center"/>
              <w:rPr>
                <w:color w:val="000000"/>
              </w:rPr>
            </w:pPr>
            <w:r>
              <w:rPr>
                <w:color w:val="000000"/>
              </w:rPr>
              <w:t>5,528</w:t>
            </w:r>
          </w:p>
        </w:tc>
        <w:tc>
          <w:tcPr>
            <w:tcW w:w="1319" w:type="dxa"/>
            <w:tcBorders>
              <w:top w:val="nil"/>
              <w:left w:val="nil"/>
              <w:bottom w:val="single" w:sz="4" w:space="0" w:color="auto"/>
              <w:right w:val="single" w:sz="4" w:space="0" w:color="auto"/>
            </w:tcBorders>
            <w:shd w:val="clear" w:color="auto" w:fill="auto"/>
            <w:noWrap/>
            <w:vAlign w:val="center"/>
            <w:hideMark/>
          </w:tcPr>
          <w:p w14:paraId="2105BE1A" w14:textId="77777777" w:rsidR="00C03728" w:rsidRDefault="00C03728" w:rsidP="008D36F0">
            <w:pPr>
              <w:jc w:val="center"/>
              <w:rPr>
                <w:color w:val="000000"/>
              </w:rPr>
            </w:pPr>
            <w:r>
              <w:rPr>
                <w:color w:val="000000"/>
              </w:rPr>
              <w:t>178</w:t>
            </w:r>
          </w:p>
        </w:tc>
      </w:tr>
      <w:tr w:rsidR="00C03728" w14:paraId="7C74F760"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5C8BBCC" w14:textId="77777777" w:rsidR="00C03728" w:rsidRDefault="00C03728" w:rsidP="008D36F0">
            <w:pPr>
              <w:jc w:val="center"/>
              <w:rPr>
                <w:color w:val="000000"/>
              </w:rPr>
            </w:pPr>
            <w:r>
              <w:rPr>
                <w:color w:val="000000"/>
              </w:rPr>
              <w:t>2004</w:t>
            </w:r>
          </w:p>
        </w:tc>
        <w:tc>
          <w:tcPr>
            <w:tcW w:w="1110" w:type="dxa"/>
            <w:tcBorders>
              <w:top w:val="nil"/>
              <w:left w:val="nil"/>
              <w:bottom w:val="single" w:sz="4" w:space="0" w:color="auto"/>
              <w:right w:val="single" w:sz="4" w:space="0" w:color="auto"/>
            </w:tcBorders>
            <w:shd w:val="clear" w:color="auto" w:fill="auto"/>
            <w:noWrap/>
            <w:vAlign w:val="center"/>
            <w:hideMark/>
          </w:tcPr>
          <w:p w14:paraId="10D97686" w14:textId="77777777" w:rsidR="00C03728" w:rsidRDefault="00C03728" w:rsidP="008D36F0">
            <w:pPr>
              <w:jc w:val="center"/>
              <w:rPr>
                <w:color w:val="000000"/>
              </w:rPr>
            </w:pPr>
            <w:r>
              <w:rPr>
                <w:color w:val="000000"/>
              </w:rPr>
              <w:t>40,060</w:t>
            </w:r>
          </w:p>
        </w:tc>
        <w:tc>
          <w:tcPr>
            <w:tcW w:w="1110" w:type="dxa"/>
            <w:tcBorders>
              <w:top w:val="nil"/>
              <w:left w:val="nil"/>
              <w:bottom w:val="single" w:sz="4" w:space="0" w:color="auto"/>
              <w:right w:val="single" w:sz="4" w:space="0" w:color="auto"/>
            </w:tcBorders>
            <w:shd w:val="clear" w:color="auto" w:fill="auto"/>
            <w:noWrap/>
            <w:vAlign w:val="center"/>
            <w:hideMark/>
          </w:tcPr>
          <w:p w14:paraId="01A4BE5D" w14:textId="77777777" w:rsidR="00C03728" w:rsidRDefault="00C03728" w:rsidP="008D36F0">
            <w:pPr>
              <w:jc w:val="center"/>
              <w:rPr>
                <w:color w:val="000000"/>
              </w:rPr>
            </w:pPr>
            <w:r>
              <w:rPr>
                <w:color w:val="000000"/>
              </w:rPr>
              <w:t>30,407</w:t>
            </w:r>
          </w:p>
        </w:tc>
        <w:tc>
          <w:tcPr>
            <w:tcW w:w="1281" w:type="dxa"/>
            <w:tcBorders>
              <w:top w:val="nil"/>
              <w:left w:val="nil"/>
              <w:bottom w:val="single" w:sz="4" w:space="0" w:color="auto"/>
              <w:right w:val="single" w:sz="4" w:space="0" w:color="auto"/>
            </w:tcBorders>
            <w:shd w:val="clear" w:color="auto" w:fill="auto"/>
            <w:noWrap/>
            <w:vAlign w:val="center"/>
            <w:hideMark/>
          </w:tcPr>
          <w:p w14:paraId="2827946F" w14:textId="77777777" w:rsidR="00C03728" w:rsidRDefault="00C03728" w:rsidP="008D36F0">
            <w:pPr>
              <w:jc w:val="center"/>
              <w:rPr>
                <w:color w:val="000000"/>
              </w:rPr>
            </w:pPr>
            <w:r>
              <w:rPr>
                <w:color w:val="000000"/>
              </w:rPr>
              <w:t>7,452</w:t>
            </w:r>
          </w:p>
        </w:tc>
        <w:tc>
          <w:tcPr>
            <w:tcW w:w="1319" w:type="dxa"/>
            <w:tcBorders>
              <w:top w:val="nil"/>
              <w:left w:val="nil"/>
              <w:bottom w:val="single" w:sz="4" w:space="0" w:color="auto"/>
              <w:right w:val="single" w:sz="4" w:space="0" w:color="auto"/>
            </w:tcBorders>
            <w:shd w:val="clear" w:color="auto" w:fill="auto"/>
            <w:noWrap/>
            <w:vAlign w:val="center"/>
            <w:hideMark/>
          </w:tcPr>
          <w:p w14:paraId="117624F8" w14:textId="77777777" w:rsidR="00C03728" w:rsidRDefault="00C03728" w:rsidP="008D36F0">
            <w:pPr>
              <w:jc w:val="center"/>
              <w:rPr>
                <w:color w:val="000000"/>
              </w:rPr>
            </w:pPr>
            <w:r>
              <w:rPr>
                <w:color w:val="000000"/>
              </w:rPr>
              <w:t>0</w:t>
            </w:r>
          </w:p>
        </w:tc>
      </w:tr>
      <w:tr w:rsidR="00C03728" w14:paraId="7677D728"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E4305B1" w14:textId="77777777" w:rsidR="00C03728" w:rsidRDefault="00C03728" w:rsidP="008D36F0">
            <w:pPr>
              <w:jc w:val="center"/>
              <w:rPr>
                <w:color w:val="000000"/>
              </w:rPr>
            </w:pPr>
            <w:r>
              <w:rPr>
                <w:color w:val="000000"/>
              </w:rPr>
              <w:t>2005</w:t>
            </w:r>
          </w:p>
        </w:tc>
        <w:tc>
          <w:tcPr>
            <w:tcW w:w="1110" w:type="dxa"/>
            <w:tcBorders>
              <w:top w:val="nil"/>
              <w:left w:val="nil"/>
              <w:bottom w:val="single" w:sz="4" w:space="0" w:color="auto"/>
              <w:right w:val="single" w:sz="4" w:space="0" w:color="auto"/>
            </w:tcBorders>
            <w:shd w:val="clear" w:color="auto" w:fill="auto"/>
            <w:noWrap/>
            <w:vAlign w:val="center"/>
            <w:hideMark/>
          </w:tcPr>
          <w:p w14:paraId="5C3E1112" w14:textId="77777777" w:rsidR="00C03728" w:rsidRDefault="00C03728" w:rsidP="008D36F0">
            <w:pPr>
              <w:jc w:val="center"/>
              <w:rPr>
                <w:color w:val="000000"/>
              </w:rPr>
            </w:pPr>
            <w:r>
              <w:rPr>
                <w:color w:val="000000"/>
              </w:rPr>
              <w:t>48,699</w:t>
            </w:r>
          </w:p>
        </w:tc>
        <w:tc>
          <w:tcPr>
            <w:tcW w:w="1110" w:type="dxa"/>
            <w:tcBorders>
              <w:top w:val="nil"/>
              <w:left w:val="nil"/>
              <w:bottom w:val="single" w:sz="4" w:space="0" w:color="auto"/>
              <w:right w:val="single" w:sz="4" w:space="0" w:color="auto"/>
            </w:tcBorders>
            <w:shd w:val="clear" w:color="auto" w:fill="auto"/>
            <w:noWrap/>
            <w:vAlign w:val="center"/>
            <w:hideMark/>
          </w:tcPr>
          <w:p w14:paraId="5421BB1A" w14:textId="77777777" w:rsidR="00C03728" w:rsidRDefault="00C03728" w:rsidP="008D36F0">
            <w:pPr>
              <w:jc w:val="center"/>
              <w:rPr>
                <w:color w:val="000000"/>
              </w:rPr>
            </w:pPr>
            <w:r>
              <w:rPr>
                <w:color w:val="000000"/>
              </w:rPr>
              <w:t>34,266</w:t>
            </w:r>
          </w:p>
        </w:tc>
        <w:tc>
          <w:tcPr>
            <w:tcW w:w="1281" w:type="dxa"/>
            <w:tcBorders>
              <w:top w:val="nil"/>
              <w:left w:val="nil"/>
              <w:bottom w:val="single" w:sz="4" w:space="0" w:color="auto"/>
              <w:right w:val="single" w:sz="4" w:space="0" w:color="auto"/>
            </w:tcBorders>
            <w:shd w:val="clear" w:color="auto" w:fill="auto"/>
            <w:noWrap/>
            <w:vAlign w:val="center"/>
            <w:hideMark/>
          </w:tcPr>
          <w:p w14:paraId="2D13ACF0" w14:textId="77777777" w:rsidR="00C03728" w:rsidRDefault="00C03728" w:rsidP="008D36F0">
            <w:pPr>
              <w:jc w:val="center"/>
              <w:rPr>
                <w:color w:val="000000"/>
              </w:rPr>
            </w:pPr>
            <w:r>
              <w:rPr>
                <w:color w:val="000000"/>
              </w:rPr>
              <w:t>6,567</w:t>
            </w:r>
          </w:p>
        </w:tc>
        <w:tc>
          <w:tcPr>
            <w:tcW w:w="1319" w:type="dxa"/>
            <w:tcBorders>
              <w:top w:val="nil"/>
              <w:left w:val="nil"/>
              <w:bottom w:val="single" w:sz="4" w:space="0" w:color="auto"/>
              <w:right w:val="single" w:sz="4" w:space="0" w:color="auto"/>
            </w:tcBorders>
            <w:shd w:val="clear" w:color="auto" w:fill="auto"/>
            <w:noWrap/>
            <w:vAlign w:val="center"/>
            <w:hideMark/>
          </w:tcPr>
          <w:p w14:paraId="66DE3A84" w14:textId="77777777" w:rsidR="00C03728" w:rsidRDefault="00C03728" w:rsidP="008D36F0">
            <w:pPr>
              <w:jc w:val="center"/>
              <w:rPr>
                <w:color w:val="000000"/>
              </w:rPr>
            </w:pPr>
            <w:r>
              <w:rPr>
                <w:color w:val="000000"/>
              </w:rPr>
              <w:t>46</w:t>
            </w:r>
          </w:p>
        </w:tc>
      </w:tr>
      <w:tr w:rsidR="00C03728" w14:paraId="2AE58EBB"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E860760" w14:textId="77777777" w:rsidR="00C03728" w:rsidRDefault="00C03728" w:rsidP="008D36F0">
            <w:pPr>
              <w:jc w:val="center"/>
              <w:rPr>
                <w:color w:val="000000"/>
              </w:rPr>
            </w:pPr>
            <w:r>
              <w:rPr>
                <w:color w:val="000000"/>
              </w:rPr>
              <w:t>2006</w:t>
            </w:r>
          </w:p>
        </w:tc>
        <w:tc>
          <w:tcPr>
            <w:tcW w:w="1110" w:type="dxa"/>
            <w:tcBorders>
              <w:top w:val="nil"/>
              <w:left w:val="nil"/>
              <w:bottom w:val="single" w:sz="4" w:space="0" w:color="auto"/>
              <w:right w:val="single" w:sz="4" w:space="0" w:color="auto"/>
            </w:tcBorders>
            <w:shd w:val="clear" w:color="auto" w:fill="auto"/>
            <w:noWrap/>
            <w:vAlign w:val="center"/>
            <w:hideMark/>
          </w:tcPr>
          <w:p w14:paraId="26D5D2CE" w14:textId="77777777" w:rsidR="00C03728" w:rsidRDefault="00C03728" w:rsidP="008D36F0">
            <w:pPr>
              <w:jc w:val="center"/>
              <w:rPr>
                <w:color w:val="000000"/>
              </w:rPr>
            </w:pPr>
            <w:r>
              <w:rPr>
                <w:color w:val="000000"/>
              </w:rPr>
              <w:t>61,157</w:t>
            </w:r>
          </w:p>
        </w:tc>
        <w:tc>
          <w:tcPr>
            <w:tcW w:w="1110" w:type="dxa"/>
            <w:tcBorders>
              <w:top w:val="nil"/>
              <w:left w:val="nil"/>
              <w:bottom w:val="single" w:sz="4" w:space="0" w:color="auto"/>
              <w:right w:val="single" w:sz="4" w:space="0" w:color="auto"/>
            </w:tcBorders>
            <w:shd w:val="clear" w:color="auto" w:fill="auto"/>
            <w:noWrap/>
            <w:vAlign w:val="center"/>
            <w:hideMark/>
          </w:tcPr>
          <w:p w14:paraId="7404F616" w14:textId="77777777" w:rsidR="00C03728" w:rsidRDefault="00C03728" w:rsidP="008D36F0">
            <w:pPr>
              <w:jc w:val="center"/>
              <w:rPr>
                <w:color w:val="000000"/>
              </w:rPr>
            </w:pPr>
            <w:r>
              <w:rPr>
                <w:color w:val="000000"/>
              </w:rPr>
              <w:t>34,951</w:t>
            </w:r>
          </w:p>
        </w:tc>
        <w:tc>
          <w:tcPr>
            <w:tcW w:w="1281" w:type="dxa"/>
            <w:tcBorders>
              <w:top w:val="nil"/>
              <w:left w:val="nil"/>
              <w:bottom w:val="single" w:sz="4" w:space="0" w:color="auto"/>
              <w:right w:val="single" w:sz="4" w:space="0" w:color="auto"/>
            </w:tcBorders>
            <w:shd w:val="clear" w:color="auto" w:fill="auto"/>
            <w:noWrap/>
            <w:vAlign w:val="center"/>
            <w:hideMark/>
          </w:tcPr>
          <w:p w14:paraId="7D618E3E" w14:textId="77777777" w:rsidR="00C03728" w:rsidRDefault="00C03728" w:rsidP="008D36F0">
            <w:pPr>
              <w:jc w:val="center"/>
              <w:rPr>
                <w:color w:val="000000"/>
              </w:rPr>
            </w:pPr>
            <w:r>
              <w:rPr>
                <w:color w:val="000000"/>
              </w:rPr>
              <w:t>8,553</w:t>
            </w:r>
          </w:p>
        </w:tc>
        <w:tc>
          <w:tcPr>
            <w:tcW w:w="1319" w:type="dxa"/>
            <w:tcBorders>
              <w:top w:val="nil"/>
              <w:left w:val="nil"/>
              <w:bottom w:val="single" w:sz="4" w:space="0" w:color="auto"/>
              <w:right w:val="single" w:sz="4" w:space="0" w:color="auto"/>
            </w:tcBorders>
            <w:shd w:val="clear" w:color="auto" w:fill="auto"/>
            <w:noWrap/>
            <w:vAlign w:val="center"/>
            <w:hideMark/>
          </w:tcPr>
          <w:p w14:paraId="229AE23A" w14:textId="77777777" w:rsidR="00C03728" w:rsidRDefault="00C03728" w:rsidP="008D36F0">
            <w:pPr>
              <w:jc w:val="center"/>
              <w:rPr>
                <w:color w:val="000000"/>
              </w:rPr>
            </w:pPr>
            <w:r>
              <w:rPr>
                <w:color w:val="000000"/>
              </w:rPr>
              <w:t>15</w:t>
            </w:r>
          </w:p>
        </w:tc>
      </w:tr>
      <w:tr w:rsidR="00C03728" w14:paraId="7B4C4547"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3A17699" w14:textId="77777777" w:rsidR="00C03728" w:rsidRDefault="00C03728" w:rsidP="008D36F0">
            <w:pPr>
              <w:jc w:val="center"/>
              <w:rPr>
                <w:color w:val="000000"/>
              </w:rPr>
            </w:pPr>
            <w:r>
              <w:rPr>
                <w:color w:val="000000"/>
              </w:rPr>
              <w:t>2007</w:t>
            </w:r>
          </w:p>
        </w:tc>
        <w:tc>
          <w:tcPr>
            <w:tcW w:w="1110" w:type="dxa"/>
            <w:tcBorders>
              <w:top w:val="nil"/>
              <w:left w:val="nil"/>
              <w:bottom w:val="single" w:sz="4" w:space="0" w:color="auto"/>
              <w:right w:val="single" w:sz="4" w:space="0" w:color="auto"/>
            </w:tcBorders>
            <w:shd w:val="clear" w:color="auto" w:fill="auto"/>
            <w:noWrap/>
            <w:vAlign w:val="center"/>
            <w:hideMark/>
          </w:tcPr>
          <w:p w14:paraId="244F9D2E" w14:textId="77777777" w:rsidR="00C03728" w:rsidRDefault="00C03728" w:rsidP="008D36F0">
            <w:pPr>
              <w:jc w:val="center"/>
              <w:rPr>
                <w:color w:val="000000"/>
              </w:rPr>
            </w:pPr>
            <w:r>
              <w:rPr>
                <w:color w:val="000000"/>
              </w:rPr>
              <w:t>83,677</w:t>
            </w:r>
          </w:p>
        </w:tc>
        <w:tc>
          <w:tcPr>
            <w:tcW w:w="1110" w:type="dxa"/>
            <w:tcBorders>
              <w:top w:val="nil"/>
              <w:left w:val="nil"/>
              <w:bottom w:val="single" w:sz="4" w:space="0" w:color="auto"/>
              <w:right w:val="single" w:sz="4" w:space="0" w:color="auto"/>
            </w:tcBorders>
            <w:shd w:val="clear" w:color="auto" w:fill="auto"/>
            <w:noWrap/>
            <w:vAlign w:val="center"/>
            <w:hideMark/>
          </w:tcPr>
          <w:p w14:paraId="1D4DC022" w14:textId="77777777" w:rsidR="00C03728" w:rsidRDefault="00C03728" w:rsidP="008D36F0">
            <w:pPr>
              <w:jc w:val="center"/>
              <w:rPr>
                <w:color w:val="000000"/>
              </w:rPr>
            </w:pPr>
            <w:r>
              <w:rPr>
                <w:color w:val="000000"/>
              </w:rPr>
              <w:t>54,059</w:t>
            </w:r>
          </w:p>
        </w:tc>
        <w:tc>
          <w:tcPr>
            <w:tcW w:w="1281" w:type="dxa"/>
            <w:tcBorders>
              <w:top w:val="nil"/>
              <w:left w:val="nil"/>
              <w:bottom w:val="single" w:sz="4" w:space="0" w:color="auto"/>
              <w:right w:val="single" w:sz="4" w:space="0" w:color="auto"/>
            </w:tcBorders>
            <w:shd w:val="clear" w:color="auto" w:fill="auto"/>
            <w:noWrap/>
            <w:vAlign w:val="center"/>
            <w:hideMark/>
          </w:tcPr>
          <w:p w14:paraId="4AD0AAB3" w14:textId="77777777" w:rsidR="00C03728" w:rsidRDefault="00C03728" w:rsidP="008D36F0">
            <w:pPr>
              <w:jc w:val="center"/>
              <w:rPr>
                <w:color w:val="000000"/>
              </w:rPr>
            </w:pPr>
            <w:r>
              <w:rPr>
                <w:color w:val="000000"/>
              </w:rPr>
              <w:t>11,849</w:t>
            </w:r>
          </w:p>
        </w:tc>
        <w:tc>
          <w:tcPr>
            <w:tcW w:w="1319" w:type="dxa"/>
            <w:tcBorders>
              <w:top w:val="nil"/>
              <w:left w:val="nil"/>
              <w:bottom w:val="single" w:sz="4" w:space="0" w:color="auto"/>
              <w:right w:val="single" w:sz="4" w:space="0" w:color="auto"/>
            </w:tcBorders>
            <w:shd w:val="clear" w:color="auto" w:fill="auto"/>
            <w:noWrap/>
            <w:vAlign w:val="center"/>
            <w:hideMark/>
          </w:tcPr>
          <w:p w14:paraId="42316068" w14:textId="77777777" w:rsidR="00C03728" w:rsidRDefault="00C03728" w:rsidP="008D36F0">
            <w:pPr>
              <w:jc w:val="center"/>
              <w:rPr>
                <w:color w:val="000000"/>
              </w:rPr>
            </w:pPr>
            <w:r>
              <w:rPr>
                <w:color w:val="000000"/>
              </w:rPr>
              <w:t>198</w:t>
            </w:r>
          </w:p>
        </w:tc>
      </w:tr>
      <w:tr w:rsidR="00C03728" w14:paraId="6F636975"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80AAA48" w14:textId="77777777" w:rsidR="00C03728" w:rsidRDefault="00C03728" w:rsidP="008D36F0">
            <w:pPr>
              <w:jc w:val="center"/>
              <w:rPr>
                <w:color w:val="000000"/>
              </w:rPr>
            </w:pPr>
            <w:r>
              <w:rPr>
                <w:color w:val="000000"/>
              </w:rPr>
              <w:t>2008</w:t>
            </w:r>
          </w:p>
        </w:tc>
        <w:tc>
          <w:tcPr>
            <w:tcW w:w="1110" w:type="dxa"/>
            <w:tcBorders>
              <w:top w:val="nil"/>
              <w:left w:val="nil"/>
              <w:bottom w:val="single" w:sz="4" w:space="0" w:color="auto"/>
              <w:right w:val="single" w:sz="4" w:space="0" w:color="auto"/>
            </w:tcBorders>
            <w:shd w:val="clear" w:color="auto" w:fill="auto"/>
            <w:noWrap/>
            <w:vAlign w:val="center"/>
            <w:hideMark/>
          </w:tcPr>
          <w:p w14:paraId="0C335ECE" w14:textId="77777777" w:rsidR="00C03728" w:rsidRDefault="00C03728" w:rsidP="008D36F0">
            <w:pPr>
              <w:jc w:val="center"/>
              <w:rPr>
                <w:color w:val="000000"/>
              </w:rPr>
            </w:pPr>
            <w:r>
              <w:rPr>
                <w:color w:val="000000"/>
              </w:rPr>
              <w:t>51,075</w:t>
            </w:r>
          </w:p>
        </w:tc>
        <w:tc>
          <w:tcPr>
            <w:tcW w:w="1110" w:type="dxa"/>
            <w:tcBorders>
              <w:top w:val="nil"/>
              <w:left w:val="nil"/>
              <w:bottom w:val="single" w:sz="4" w:space="0" w:color="auto"/>
              <w:right w:val="single" w:sz="4" w:space="0" w:color="auto"/>
            </w:tcBorders>
            <w:shd w:val="clear" w:color="auto" w:fill="auto"/>
            <w:noWrap/>
            <w:vAlign w:val="center"/>
            <w:hideMark/>
          </w:tcPr>
          <w:p w14:paraId="29C8C5BA" w14:textId="77777777" w:rsidR="00C03728" w:rsidRDefault="00C03728" w:rsidP="008D36F0">
            <w:pPr>
              <w:jc w:val="center"/>
              <w:rPr>
                <w:color w:val="000000"/>
              </w:rPr>
            </w:pPr>
            <w:r>
              <w:rPr>
                <w:color w:val="000000"/>
              </w:rPr>
              <w:t>19,744</w:t>
            </w:r>
          </w:p>
        </w:tc>
        <w:tc>
          <w:tcPr>
            <w:tcW w:w="1281" w:type="dxa"/>
            <w:tcBorders>
              <w:top w:val="nil"/>
              <w:left w:val="nil"/>
              <w:bottom w:val="single" w:sz="4" w:space="0" w:color="auto"/>
              <w:right w:val="single" w:sz="4" w:space="0" w:color="auto"/>
            </w:tcBorders>
            <w:shd w:val="clear" w:color="auto" w:fill="auto"/>
            <w:noWrap/>
            <w:vAlign w:val="center"/>
            <w:hideMark/>
          </w:tcPr>
          <w:p w14:paraId="16562F96" w14:textId="77777777" w:rsidR="00C03728" w:rsidRDefault="00C03728" w:rsidP="008D36F0">
            <w:pPr>
              <w:jc w:val="center"/>
              <w:rPr>
                <w:color w:val="000000"/>
              </w:rPr>
            </w:pPr>
            <w:r>
              <w:rPr>
                <w:color w:val="000000"/>
              </w:rPr>
              <w:t>15,516</w:t>
            </w:r>
          </w:p>
        </w:tc>
        <w:tc>
          <w:tcPr>
            <w:tcW w:w="1319" w:type="dxa"/>
            <w:tcBorders>
              <w:top w:val="nil"/>
              <w:left w:val="nil"/>
              <w:bottom w:val="single" w:sz="4" w:space="0" w:color="auto"/>
              <w:right w:val="single" w:sz="4" w:space="0" w:color="auto"/>
            </w:tcBorders>
            <w:shd w:val="clear" w:color="auto" w:fill="auto"/>
            <w:noWrap/>
            <w:vAlign w:val="center"/>
            <w:hideMark/>
          </w:tcPr>
          <w:p w14:paraId="036C5E1E" w14:textId="77777777" w:rsidR="00C03728" w:rsidRDefault="00C03728" w:rsidP="008D36F0">
            <w:pPr>
              <w:jc w:val="center"/>
              <w:rPr>
                <w:color w:val="000000"/>
              </w:rPr>
            </w:pPr>
            <w:r>
              <w:rPr>
                <w:color w:val="000000"/>
              </w:rPr>
              <w:t>1,334</w:t>
            </w:r>
          </w:p>
        </w:tc>
      </w:tr>
      <w:tr w:rsidR="00C03728" w14:paraId="59F17B93"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3D18F0F" w14:textId="77777777" w:rsidR="00C03728" w:rsidRDefault="00C03728" w:rsidP="008D36F0">
            <w:pPr>
              <w:jc w:val="center"/>
              <w:rPr>
                <w:color w:val="000000"/>
              </w:rPr>
            </w:pPr>
            <w:r>
              <w:rPr>
                <w:color w:val="000000"/>
              </w:rPr>
              <w:t>2009</w:t>
            </w:r>
          </w:p>
        </w:tc>
        <w:tc>
          <w:tcPr>
            <w:tcW w:w="1110" w:type="dxa"/>
            <w:tcBorders>
              <w:top w:val="nil"/>
              <w:left w:val="nil"/>
              <w:bottom w:val="single" w:sz="4" w:space="0" w:color="auto"/>
              <w:right w:val="single" w:sz="4" w:space="0" w:color="auto"/>
            </w:tcBorders>
            <w:shd w:val="clear" w:color="auto" w:fill="auto"/>
            <w:noWrap/>
            <w:vAlign w:val="center"/>
            <w:hideMark/>
          </w:tcPr>
          <w:p w14:paraId="296A1F79" w14:textId="77777777" w:rsidR="00C03728" w:rsidRDefault="00C03728" w:rsidP="008D36F0">
            <w:pPr>
              <w:jc w:val="center"/>
              <w:rPr>
                <w:color w:val="000000"/>
              </w:rPr>
            </w:pPr>
            <w:r>
              <w:rPr>
                <w:color w:val="000000"/>
              </w:rPr>
              <w:t>99,523</w:t>
            </w:r>
          </w:p>
        </w:tc>
        <w:tc>
          <w:tcPr>
            <w:tcW w:w="1110" w:type="dxa"/>
            <w:tcBorders>
              <w:top w:val="nil"/>
              <w:left w:val="nil"/>
              <w:bottom w:val="single" w:sz="4" w:space="0" w:color="auto"/>
              <w:right w:val="single" w:sz="4" w:space="0" w:color="auto"/>
            </w:tcBorders>
            <w:shd w:val="clear" w:color="auto" w:fill="auto"/>
            <w:noWrap/>
            <w:vAlign w:val="center"/>
            <w:hideMark/>
          </w:tcPr>
          <w:p w14:paraId="67462372" w14:textId="77777777" w:rsidR="00C03728" w:rsidRDefault="00C03728" w:rsidP="008D36F0">
            <w:pPr>
              <w:jc w:val="center"/>
              <w:rPr>
                <w:color w:val="000000"/>
              </w:rPr>
            </w:pPr>
            <w:r>
              <w:rPr>
                <w:color w:val="000000"/>
              </w:rPr>
              <w:t>64,979</w:t>
            </w:r>
          </w:p>
        </w:tc>
        <w:tc>
          <w:tcPr>
            <w:tcW w:w="1281" w:type="dxa"/>
            <w:tcBorders>
              <w:top w:val="nil"/>
              <w:left w:val="nil"/>
              <w:bottom w:val="single" w:sz="4" w:space="0" w:color="auto"/>
              <w:right w:val="single" w:sz="4" w:space="0" w:color="auto"/>
            </w:tcBorders>
            <w:shd w:val="clear" w:color="auto" w:fill="auto"/>
            <w:noWrap/>
            <w:vAlign w:val="center"/>
            <w:hideMark/>
          </w:tcPr>
          <w:p w14:paraId="08CAB8FD" w14:textId="77777777" w:rsidR="00C03728" w:rsidRDefault="00C03728" w:rsidP="008D36F0">
            <w:pPr>
              <w:jc w:val="center"/>
              <w:rPr>
                <w:color w:val="000000"/>
              </w:rPr>
            </w:pPr>
            <w:r>
              <w:rPr>
                <w:color w:val="000000"/>
              </w:rPr>
              <w:t>18,801</w:t>
            </w:r>
          </w:p>
        </w:tc>
        <w:tc>
          <w:tcPr>
            <w:tcW w:w="1319" w:type="dxa"/>
            <w:tcBorders>
              <w:top w:val="nil"/>
              <w:left w:val="nil"/>
              <w:bottom w:val="single" w:sz="4" w:space="0" w:color="auto"/>
              <w:right w:val="single" w:sz="4" w:space="0" w:color="auto"/>
            </w:tcBorders>
            <w:shd w:val="clear" w:color="auto" w:fill="auto"/>
            <w:noWrap/>
            <w:vAlign w:val="center"/>
            <w:hideMark/>
          </w:tcPr>
          <w:p w14:paraId="64277CF4" w14:textId="77777777" w:rsidR="00C03728" w:rsidRDefault="00C03728" w:rsidP="008D36F0">
            <w:pPr>
              <w:jc w:val="center"/>
              <w:rPr>
                <w:color w:val="000000"/>
              </w:rPr>
            </w:pPr>
            <w:r>
              <w:rPr>
                <w:color w:val="000000"/>
              </w:rPr>
              <w:t>217</w:t>
            </w:r>
          </w:p>
        </w:tc>
      </w:tr>
      <w:tr w:rsidR="00C03728" w14:paraId="681594C2"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01E9590" w14:textId="77777777" w:rsidR="00C03728" w:rsidRDefault="00C03728" w:rsidP="008D36F0">
            <w:pPr>
              <w:jc w:val="center"/>
              <w:rPr>
                <w:color w:val="000000"/>
              </w:rPr>
            </w:pPr>
            <w:r>
              <w:rPr>
                <w:color w:val="000000"/>
              </w:rPr>
              <w:t>2010</w:t>
            </w:r>
          </w:p>
        </w:tc>
        <w:tc>
          <w:tcPr>
            <w:tcW w:w="1110" w:type="dxa"/>
            <w:tcBorders>
              <w:top w:val="nil"/>
              <w:left w:val="nil"/>
              <w:bottom w:val="single" w:sz="4" w:space="0" w:color="auto"/>
              <w:right w:val="single" w:sz="4" w:space="0" w:color="auto"/>
            </w:tcBorders>
            <w:shd w:val="clear" w:color="auto" w:fill="auto"/>
            <w:noWrap/>
            <w:vAlign w:val="center"/>
            <w:hideMark/>
          </w:tcPr>
          <w:p w14:paraId="505C8303" w14:textId="77777777" w:rsidR="00C03728" w:rsidRDefault="00C03728" w:rsidP="008D36F0">
            <w:pPr>
              <w:jc w:val="center"/>
              <w:rPr>
                <w:color w:val="000000"/>
              </w:rPr>
            </w:pPr>
            <w:r>
              <w:rPr>
                <w:color w:val="000000"/>
              </w:rPr>
              <w:t>82,211</w:t>
            </w:r>
          </w:p>
        </w:tc>
        <w:tc>
          <w:tcPr>
            <w:tcW w:w="1110" w:type="dxa"/>
            <w:tcBorders>
              <w:top w:val="nil"/>
              <w:left w:val="nil"/>
              <w:bottom w:val="single" w:sz="4" w:space="0" w:color="auto"/>
              <w:right w:val="single" w:sz="4" w:space="0" w:color="auto"/>
            </w:tcBorders>
            <w:shd w:val="clear" w:color="auto" w:fill="auto"/>
            <w:noWrap/>
            <w:vAlign w:val="center"/>
            <w:hideMark/>
          </w:tcPr>
          <w:p w14:paraId="081AF1CB" w14:textId="77777777" w:rsidR="00C03728" w:rsidRDefault="00C03728" w:rsidP="008D36F0">
            <w:pPr>
              <w:jc w:val="center"/>
              <w:rPr>
                <w:color w:val="000000"/>
              </w:rPr>
            </w:pPr>
            <w:r>
              <w:rPr>
                <w:color w:val="000000"/>
              </w:rPr>
              <w:t>56,007</w:t>
            </w:r>
          </w:p>
        </w:tc>
        <w:tc>
          <w:tcPr>
            <w:tcW w:w="1281" w:type="dxa"/>
            <w:tcBorders>
              <w:top w:val="nil"/>
              <w:left w:val="nil"/>
              <w:bottom w:val="single" w:sz="4" w:space="0" w:color="auto"/>
              <w:right w:val="single" w:sz="4" w:space="0" w:color="auto"/>
            </w:tcBorders>
            <w:shd w:val="clear" w:color="auto" w:fill="auto"/>
            <w:noWrap/>
            <w:vAlign w:val="center"/>
            <w:hideMark/>
          </w:tcPr>
          <w:p w14:paraId="0CBABB36" w14:textId="77777777" w:rsidR="00C03728" w:rsidRDefault="00C03728" w:rsidP="008D36F0">
            <w:pPr>
              <w:jc w:val="center"/>
              <w:rPr>
                <w:color w:val="000000"/>
              </w:rPr>
            </w:pPr>
            <w:r>
              <w:rPr>
                <w:color w:val="000000"/>
              </w:rPr>
              <w:t>5,814</w:t>
            </w:r>
          </w:p>
        </w:tc>
        <w:tc>
          <w:tcPr>
            <w:tcW w:w="1319" w:type="dxa"/>
            <w:tcBorders>
              <w:top w:val="nil"/>
              <w:left w:val="nil"/>
              <w:bottom w:val="single" w:sz="4" w:space="0" w:color="auto"/>
              <w:right w:val="single" w:sz="4" w:space="0" w:color="auto"/>
            </w:tcBorders>
            <w:shd w:val="clear" w:color="auto" w:fill="auto"/>
            <w:noWrap/>
            <w:vAlign w:val="center"/>
            <w:hideMark/>
          </w:tcPr>
          <w:p w14:paraId="72ACBE83" w14:textId="77777777" w:rsidR="00C03728" w:rsidRDefault="00C03728" w:rsidP="008D36F0">
            <w:pPr>
              <w:jc w:val="center"/>
              <w:rPr>
                <w:color w:val="000000"/>
              </w:rPr>
            </w:pPr>
            <w:r>
              <w:rPr>
                <w:color w:val="000000"/>
              </w:rPr>
              <w:t>0</w:t>
            </w:r>
          </w:p>
        </w:tc>
      </w:tr>
      <w:tr w:rsidR="00C03728" w14:paraId="088BF6BF"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EF8C958" w14:textId="77777777" w:rsidR="00C03728" w:rsidRDefault="00C03728" w:rsidP="008D36F0">
            <w:pPr>
              <w:jc w:val="center"/>
              <w:rPr>
                <w:color w:val="000000"/>
              </w:rPr>
            </w:pPr>
            <w:r>
              <w:rPr>
                <w:color w:val="000000"/>
              </w:rPr>
              <w:t>2011</w:t>
            </w:r>
          </w:p>
        </w:tc>
        <w:tc>
          <w:tcPr>
            <w:tcW w:w="1110" w:type="dxa"/>
            <w:tcBorders>
              <w:top w:val="nil"/>
              <w:left w:val="nil"/>
              <w:bottom w:val="single" w:sz="4" w:space="0" w:color="auto"/>
              <w:right w:val="single" w:sz="4" w:space="0" w:color="auto"/>
            </w:tcBorders>
            <w:shd w:val="clear" w:color="auto" w:fill="auto"/>
            <w:noWrap/>
            <w:vAlign w:val="center"/>
            <w:hideMark/>
          </w:tcPr>
          <w:p w14:paraId="4950F9E7" w14:textId="77777777" w:rsidR="00C03728" w:rsidRDefault="00C03728" w:rsidP="008D36F0">
            <w:pPr>
              <w:jc w:val="center"/>
              <w:rPr>
                <w:color w:val="000000"/>
              </w:rPr>
            </w:pPr>
            <w:r>
              <w:rPr>
                <w:color w:val="000000"/>
              </w:rPr>
              <w:t>60,432</w:t>
            </w:r>
          </w:p>
        </w:tc>
        <w:tc>
          <w:tcPr>
            <w:tcW w:w="1110" w:type="dxa"/>
            <w:tcBorders>
              <w:top w:val="nil"/>
              <w:left w:val="nil"/>
              <w:bottom w:val="single" w:sz="4" w:space="0" w:color="auto"/>
              <w:right w:val="single" w:sz="4" w:space="0" w:color="auto"/>
            </w:tcBorders>
            <w:shd w:val="clear" w:color="auto" w:fill="auto"/>
            <w:noWrap/>
            <w:vAlign w:val="center"/>
            <w:hideMark/>
          </w:tcPr>
          <w:p w14:paraId="428FF0F4" w14:textId="77777777" w:rsidR="00C03728" w:rsidRDefault="00C03728" w:rsidP="008D36F0">
            <w:pPr>
              <w:jc w:val="center"/>
              <w:rPr>
                <w:color w:val="000000"/>
              </w:rPr>
            </w:pPr>
            <w:r>
              <w:rPr>
                <w:color w:val="000000"/>
              </w:rPr>
              <w:t>25,799</w:t>
            </w:r>
          </w:p>
        </w:tc>
        <w:tc>
          <w:tcPr>
            <w:tcW w:w="1281" w:type="dxa"/>
            <w:tcBorders>
              <w:top w:val="nil"/>
              <w:left w:val="nil"/>
              <w:bottom w:val="single" w:sz="4" w:space="0" w:color="auto"/>
              <w:right w:val="single" w:sz="4" w:space="0" w:color="auto"/>
            </w:tcBorders>
            <w:shd w:val="clear" w:color="auto" w:fill="auto"/>
            <w:noWrap/>
            <w:vAlign w:val="center"/>
            <w:hideMark/>
          </w:tcPr>
          <w:p w14:paraId="271B98E8" w14:textId="77777777" w:rsidR="00C03728" w:rsidRDefault="00C03728" w:rsidP="008D36F0">
            <w:pPr>
              <w:jc w:val="center"/>
              <w:rPr>
                <w:color w:val="000000"/>
              </w:rPr>
            </w:pPr>
            <w:r>
              <w:rPr>
                <w:color w:val="000000"/>
              </w:rPr>
              <w:t>7,289</w:t>
            </w:r>
          </w:p>
        </w:tc>
        <w:tc>
          <w:tcPr>
            <w:tcW w:w="1319" w:type="dxa"/>
            <w:tcBorders>
              <w:top w:val="nil"/>
              <w:left w:val="nil"/>
              <w:bottom w:val="single" w:sz="4" w:space="0" w:color="auto"/>
              <w:right w:val="single" w:sz="4" w:space="0" w:color="auto"/>
            </w:tcBorders>
            <w:shd w:val="clear" w:color="auto" w:fill="auto"/>
            <w:noWrap/>
            <w:vAlign w:val="center"/>
            <w:hideMark/>
          </w:tcPr>
          <w:p w14:paraId="68C5D512" w14:textId="77777777" w:rsidR="00C03728" w:rsidRDefault="00C03728" w:rsidP="008D36F0">
            <w:pPr>
              <w:jc w:val="center"/>
              <w:rPr>
                <w:color w:val="000000"/>
              </w:rPr>
            </w:pPr>
            <w:r>
              <w:rPr>
                <w:color w:val="000000"/>
              </w:rPr>
              <w:t>0</w:t>
            </w:r>
          </w:p>
        </w:tc>
      </w:tr>
      <w:tr w:rsidR="00C03728" w14:paraId="717B7A6E"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C85C3BE" w14:textId="77777777" w:rsidR="00C03728" w:rsidRDefault="00C03728" w:rsidP="008D36F0">
            <w:pPr>
              <w:jc w:val="center"/>
              <w:rPr>
                <w:color w:val="000000"/>
              </w:rPr>
            </w:pPr>
            <w:r>
              <w:rPr>
                <w:color w:val="000000"/>
              </w:rPr>
              <w:t>2012</w:t>
            </w:r>
          </w:p>
        </w:tc>
        <w:tc>
          <w:tcPr>
            <w:tcW w:w="1110" w:type="dxa"/>
            <w:tcBorders>
              <w:top w:val="nil"/>
              <w:left w:val="nil"/>
              <w:bottom w:val="single" w:sz="4" w:space="0" w:color="auto"/>
              <w:right w:val="single" w:sz="4" w:space="0" w:color="auto"/>
            </w:tcBorders>
            <w:shd w:val="clear" w:color="auto" w:fill="auto"/>
            <w:noWrap/>
            <w:vAlign w:val="center"/>
            <w:hideMark/>
          </w:tcPr>
          <w:p w14:paraId="32B33F5E" w14:textId="77777777" w:rsidR="00C03728" w:rsidRDefault="00C03728" w:rsidP="008D36F0">
            <w:pPr>
              <w:jc w:val="center"/>
              <w:rPr>
                <w:color w:val="000000"/>
              </w:rPr>
            </w:pPr>
            <w:r>
              <w:rPr>
                <w:color w:val="000000"/>
              </w:rPr>
              <w:t>157,445</w:t>
            </w:r>
          </w:p>
        </w:tc>
        <w:tc>
          <w:tcPr>
            <w:tcW w:w="1110" w:type="dxa"/>
            <w:tcBorders>
              <w:top w:val="nil"/>
              <w:left w:val="nil"/>
              <w:bottom w:val="single" w:sz="4" w:space="0" w:color="auto"/>
              <w:right w:val="single" w:sz="4" w:space="0" w:color="auto"/>
            </w:tcBorders>
            <w:shd w:val="clear" w:color="auto" w:fill="auto"/>
            <w:noWrap/>
            <w:vAlign w:val="center"/>
            <w:hideMark/>
          </w:tcPr>
          <w:p w14:paraId="2192CFFE" w14:textId="77777777" w:rsidR="00C03728" w:rsidRDefault="00C03728" w:rsidP="008D36F0">
            <w:pPr>
              <w:jc w:val="center"/>
              <w:rPr>
                <w:color w:val="000000"/>
              </w:rPr>
            </w:pPr>
            <w:r>
              <w:rPr>
                <w:color w:val="000000"/>
              </w:rPr>
              <w:t>137,495</w:t>
            </w:r>
          </w:p>
        </w:tc>
        <w:tc>
          <w:tcPr>
            <w:tcW w:w="1281" w:type="dxa"/>
            <w:tcBorders>
              <w:top w:val="nil"/>
              <w:left w:val="nil"/>
              <w:bottom w:val="single" w:sz="4" w:space="0" w:color="auto"/>
              <w:right w:val="single" w:sz="4" w:space="0" w:color="auto"/>
            </w:tcBorders>
            <w:shd w:val="clear" w:color="auto" w:fill="auto"/>
            <w:noWrap/>
            <w:vAlign w:val="center"/>
            <w:hideMark/>
          </w:tcPr>
          <w:p w14:paraId="18420AC2" w14:textId="77777777" w:rsidR="00C03728" w:rsidRDefault="00C03728" w:rsidP="008D36F0">
            <w:pPr>
              <w:jc w:val="center"/>
              <w:rPr>
                <w:color w:val="000000"/>
              </w:rPr>
            </w:pPr>
            <w:r>
              <w:rPr>
                <w:color w:val="000000"/>
              </w:rPr>
              <w:t>8,513</w:t>
            </w:r>
          </w:p>
        </w:tc>
        <w:tc>
          <w:tcPr>
            <w:tcW w:w="1319" w:type="dxa"/>
            <w:tcBorders>
              <w:top w:val="nil"/>
              <w:left w:val="nil"/>
              <w:bottom w:val="single" w:sz="4" w:space="0" w:color="auto"/>
              <w:right w:val="single" w:sz="4" w:space="0" w:color="auto"/>
            </w:tcBorders>
            <w:shd w:val="clear" w:color="auto" w:fill="auto"/>
            <w:noWrap/>
            <w:vAlign w:val="center"/>
            <w:hideMark/>
          </w:tcPr>
          <w:p w14:paraId="38A372E5" w14:textId="77777777" w:rsidR="00C03728" w:rsidRDefault="00C03728" w:rsidP="008D36F0">
            <w:pPr>
              <w:jc w:val="center"/>
              <w:rPr>
                <w:color w:val="000000"/>
              </w:rPr>
            </w:pPr>
            <w:r>
              <w:rPr>
                <w:color w:val="000000"/>
              </w:rPr>
              <w:t>0</w:t>
            </w:r>
          </w:p>
        </w:tc>
      </w:tr>
      <w:tr w:rsidR="00C03728" w14:paraId="4FFD7690"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914B37E" w14:textId="77777777" w:rsidR="00C03728" w:rsidRDefault="00C03728" w:rsidP="008D36F0">
            <w:pPr>
              <w:jc w:val="center"/>
              <w:rPr>
                <w:color w:val="000000"/>
              </w:rPr>
            </w:pPr>
            <w:r>
              <w:rPr>
                <w:color w:val="000000"/>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1A36A10C" w14:textId="77777777" w:rsidR="00C03728" w:rsidRDefault="00C03728" w:rsidP="008D36F0">
            <w:pPr>
              <w:jc w:val="center"/>
              <w:rPr>
                <w:color w:val="000000"/>
              </w:rPr>
            </w:pPr>
            <w:r>
              <w:rPr>
                <w:color w:val="000000"/>
              </w:rPr>
              <w:t>34,954</w:t>
            </w:r>
          </w:p>
        </w:tc>
        <w:tc>
          <w:tcPr>
            <w:tcW w:w="1110" w:type="dxa"/>
            <w:tcBorders>
              <w:top w:val="nil"/>
              <w:left w:val="nil"/>
              <w:bottom w:val="single" w:sz="4" w:space="0" w:color="auto"/>
              <w:right w:val="single" w:sz="4" w:space="0" w:color="auto"/>
            </w:tcBorders>
            <w:shd w:val="clear" w:color="auto" w:fill="auto"/>
            <w:noWrap/>
            <w:vAlign w:val="center"/>
            <w:hideMark/>
          </w:tcPr>
          <w:p w14:paraId="3CCD0CA5" w14:textId="77777777" w:rsidR="00C03728" w:rsidRDefault="00C03728" w:rsidP="008D36F0">
            <w:pPr>
              <w:jc w:val="center"/>
              <w:rPr>
                <w:color w:val="000000"/>
              </w:rPr>
            </w:pPr>
            <w:r>
              <w:rPr>
                <w:color w:val="000000"/>
              </w:rPr>
              <w:t>20,390</w:t>
            </w:r>
          </w:p>
        </w:tc>
        <w:tc>
          <w:tcPr>
            <w:tcW w:w="1281" w:type="dxa"/>
            <w:tcBorders>
              <w:top w:val="nil"/>
              <w:left w:val="nil"/>
              <w:bottom w:val="single" w:sz="4" w:space="0" w:color="auto"/>
              <w:right w:val="single" w:sz="4" w:space="0" w:color="auto"/>
            </w:tcBorders>
            <w:shd w:val="clear" w:color="auto" w:fill="auto"/>
            <w:noWrap/>
            <w:vAlign w:val="center"/>
            <w:hideMark/>
          </w:tcPr>
          <w:p w14:paraId="216AF421" w14:textId="77777777" w:rsidR="00C03728" w:rsidRDefault="00C03728" w:rsidP="008D36F0">
            <w:pPr>
              <w:jc w:val="center"/>
              <w:rPr>
                <w:color w:val="000000"/>
              </w:rPr>
            </w:pPr>
            <w:r>
              <w:rPr>
                <w:color w:val="000000"/>
              </w:rPr>
              <w:t>2,456</w:t>
            </w:r>
          </w:p>
        </w:tc>
        <w:tc>
          <w:tcPr>
            <w:tcW w:w="1319" w:type="dxa"/>
            <w:tcBorders>
              <w:top w:val="nil"/>
              <w:left w:val="nil"/>
              <w:bottom w:val="single" w:sz="4" w:space="0" w:color="auto"/>
              <w:right w:val="single" w:sz="4" w:space="0" w:color="auto"/>
            </w:tcBorders>
            <w:shd w:val="clear" w:color="auto" w:fill="auto"/>
            <w:noWrap/>
            <w:vAlign w:val="center"/>
            <w:hideMark/>
          </w:tcPr>
          <w:p w14:paraId="1F2455D4" w14:textId="77777777" w:rsidR="00C03728" w:rsidRDefault="00C03728" w:rsidP="008D36F0">
            <w:pPr>
              <w:jc w:val="center"/>
              <w:rPr>
                <w:color w:val="000000"/>
              </w:rPr>
            </w:pPr>
            <w:r>
              <w:rPr>
                <w:color w:val="000000"/>
              </w:rPr>
              <w:t>0</w:t>
            </w:r>
          </w:p>
        </w:tc>
      </w:tr>
      <w:tr w:rsidR="00C03728" w14:paraId="4633415A"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9BA5644" w14:textId="77777777" w:rsidR="00C03728" w:rsidRDefault="00C03728" w:rsidP="008D36F0">
            <w:pPr>
              <w:jc w:val="center"/>
              <w:rPr>
                <w:color w:val="000000"/>
              </w:rPr>
            </w:pPr>
            <w:r>
              <w:rPr>
                <w:color w:val="000000"/>
              </w:rPr>
              <w:t>2014</w:t>
            </w:r>
          </w:p>
        </w:tc>
        <w:tc>
          <w:tcPr>
            <w:tcW w:w="1110" w:type="dxa"/>
            <w:tcBorders>
              <w:top w:val="nil"/>
              <w:left w:val="nil"/>
              <w:bottom w:val="single" w:sz="4" w:space="0" w:color="auto"/>
              <w:right w:val="single" w:sz="4" w:space="0" w:color="auto"/>
            </w:tcBorders>
            <w:shd w:val="clear" w:color="auto" w:fill="auto"/>
            <w:noWrap/>
            <w:vAlign w:val="center"/>
            <w:hideMark/>
          </w:tcPr>
          <w:p w14:paraId="0C8C5462" w14:textId="77777777" w:rsidR="00C03728" w:rsidRDefault="00C03728" w:rsidP="008D36F0">
            <w:pPr>
              <w:jc w:val="center"/>
              <w:rPr>
                <w:color w:val="000000"/>
              </w:rPr>
            </w:pPr>
            <w:r>
              <w:rPr>
                <w:color w:val="000000"/>
              </w:rPr>
              <w:t>15,291</w:t>
            </w:r>
          </w:p>
        </w:tc>
        <w:tc>
          <w:tcPr>
            <w:tcW w:w="1110" w:type="dxa"/>
            <w:tcBorders>
              <w:top w:val="nil"/>
              <w:left w:val="nil"/>
              <w:bottom w:val="single" w:sz="4" w:space="0" w:color="auto"/>
              <w:right w:val="single" w:sz="4" w:space="0" w:color="auto"/>
            </w:tcBorders>
            <w:shd w:val="clear" w:color="auto" w:fill="auto"/>
            <w:noWrap/>
            <w:vAlign w:val="center"/>
            <w:hideMark/>
          </w:tcPr>
          <w:p w14:paraId="7E8DF9BB" w14:textId="77777777" w:rsidR="00C03728" w:rsidRDefault="00C03728" w:rsidP="008D36F0">
            <w:pPr>
              <w:jc w:val="center"/>
              <w:rPr>
                <w:color w:val="000000"/>
              </w:rPr>
            </w:pPr>
            <w:r>
              <w:rPr>
                <w:color w:val="000000"/>
              </w:rPr>
              <w:t>7,740</w:t>
            </w:r>
          </w:p>
        </w:tc>
        <w:tc>
          <w:tcPr>
            <w:tcW w:w="1281" w:type="dxa"/>
            <w:tcBorders>
              <w:top w:val="nil"/>
              <w:left w:val="nil"/>
              <w:bottom w:val="single" w:sz="4" w:space="0" w:color="auto"/>
              <w:right w:val="single" w:sz="4" w:space="0" w:color="auto"/>
            </w:tcBorders>
            <w:shd w:val="clear" w:color="auto" w:fill="auto"/>
            <w:noWrap/>
            <w:vAlign w:val="center"/>
            <w:hideMark/>
          </w:tcPr>
          <w:p w14:paraId="27B27BBD" w14:textId="77777777" w:rsidR="00C03728" w:rsidRDefault="00C03728" w:rsidP="008D36F0">
            <w:pPr>
              <w:jc w:val="center"/>
              <w:rPr>
                <w:color w:val="000000"/>
              </w:rPr>
            </w:pPr>
            <w:r>
              <w:rPr>
                <w:color w:val="000000"/>
              </w:rPr>
              <w:t>2,257</w:t>
            </w:r>
          </w:p>
        </w:tc>
        <w:tc>
          <w:tcPr>
            <w:tcW w:w="1319" w:type="dxa"/>
            <w:tcBorders>
              <w:top w:val="nil"/>
              <w:left w:val="nil"/>
              <w:bottom w:val="single" w:sz="4" w:space="0" w:color="auto"/>
              <w:right w:val="single" w:sz="4" w:space="0" w:color="auto"/>
            </w:tcBorders>
            <w:shd w:val="clear" w:color="auto" w:fill="auto"/>
            <w:noWrap/>
            <w:vAlign w:val="center"/>
            <w:hideMark/>
          </w:tcPr>
          <w:p w14:paraId="0541BE6E" w14:textId="77777777" w:rsidR="00C03728" w:rsidRDefault="00C03728" w:rsidP="008D36F0">
            <w:pPr>
              <w:jc w:val="center"/>
              <w:rPr>
                <w:color w:val="000000"/>
              </w:rPr>
            </w:pPr>
            <w:r>
              <w:rPr>
                <w:color w:val="000000"/>
              </w:rPr>
              <w:t>0</w:t>
            </w:r>
          </w:p>
        </w:tc>
      </w:tr>
      <w:tr w:rsidR="00C03728" w14:paraId="175198BF"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75EE6CC" w14:textId="77777777" w:rsidR="00C03728" w:rsidRDefault="00C03728" w:rsidP="008D36F0">
            <w:pPr>
              <w:jc w:val="center"/>
              <w:rPr>
                <w:color w:val="000000"/>
              </w:rPr>
            </w:pPr>
            <w:r>
              <w:rPr>
                <w:color w:val="000000"/>
              </w:rPr>
              <w:t>2015</w:t>
            </w:r>
          </w:p>
        </w:tc>
        <w:tc>
          <w:tcPr>
            <w:tcW w:w="1110" w:type="dxa"/>
            <w:tcBorders>
              <w:top w:val="nil"/>
              <w:left w:val="nil"/>
              <w:bottom w:val="single" w:sz="4" w:space="0" w:color="auto"/>
              <w:right w:val="single" w:sz="4" w:space="0" w:color="auto"/>
            </w:tcBorders>
            <w:shd w:val="clear" w:color="auto" w:fill="auto"/>
            <w:noWrap/>
            <w:vAlign w:val="center"/>
            <w:hideMark/>
          </w:tcPr>
          <w:p w14:paraId="4EC8F66D" w14:textId="77777777" w:rsidR="00C03728" w:rsidRDefault="00C03728" w:rsidP="008D36F0">
            <w:pPr>
              <w:jc w:val="center"/>
              <w:rPr>
                <w:color w:val="000000"/>
              </w:rPr>
            </w:pPr>
            <w:r>
              <w:rPr>
                <w:color w:val="000000"/>
              </w:rPr>
              <w:t>17,554</w:t>
            </w:r>
          </w:p>
        </w:tc>
        <w:tc>
          <w:tcPr>
            <w:tcW w:w="1110" w:type="dxa"/>
            <w:tcBorders>
              <w:top w:val="nil"/>
              <w:left w:val="nil"/>
              <w:bottom w:val="single" w:sz="4" w:space="0" w:color="auto"/>
              <w:right w:val="single" w:sz="4" w:space="0" w:color="auto"/>
            </w:tcBorders>
            <w:shd w:val="clear" w:color="auto" w:fill="auto"/>
            <w:noWrap/>
            <w:vAlign w:val="center"/>
            <w:hideMark/>
          </w:tcPr>
          <w:p w14:paraId="0EA29708" w14:textId="77777777" w:rsidR="00C03728" w:rsidRDefault="00C03728" w:rsidP="008D36F0">
            <w:pPr>
              <w:jc w:val="center"/>
              <w:rPr>
                <w:color w:val="000000"/>
              </w:rPr>
            </w:pPr>
            <w:r>
              <w:rPr>
                <w:color w:val="000000"/>
              </w:rPr>
              <w:t>10,374</w:t>
            </w:r>
          </w:p>
        </w:tc>
        <w:tc>
          <w:tcPr>
            <w:tcW w:w="1281" w:type="dxa"/>
            <w:tcBorders>
              <w:top w:val="nil"/>
              <w:left w:val="nil"/>
              <w:bottom w:val="single" w:sz="4" w:space="0" w:color="auto"/>
              <w:right w:val="single" w:sz="4" w:space="0" w:color="auto"/>
            </w:tcBorders>
            <w:shd w:val="clear" w:color="auto" w:fill="auto"/>
            <w:noWrap/>
            <w:vAlign w:val="center"/>
            <w:hideMark/>
          </w:tcPr>
          <w:p w14:paraId="0E88C2CF" w14:textId="77777777" w:rsidR="00C03728" w:rsidRDefault="00C03728" w:rsidP="008D36F0">
            <w:pPr>
              <w:jc w:val="center"/>
              <w:rPr>
                <w:color w:val="000000"/>
              </w:rPr>
            </w:pPr>
            <w:r>
              <w:rPr>
                <w:color w:val="000000"/>
              </w:rPr>
              <w:t>4,820</w:t>
            </w:r>
          </w:p>
        </w:tc>
        <w:tc>
          <w:tcPr>
            <w:tcW w:w="1319" w:type="dxa"/>
            <w:tcBorders>
              <w:top w:val="nil"/>
              <w:left w:val="nil"/>
              <w:bottom w:val="single" w:sz="4" w:space="0" w:color="auto"/>
              <w:right w:val="single" w:sz="4" w:space="0" w:color="auto"/>
            </w:tcBorders>
            <w:shd w:val="clear" w:color="auto" w:fill="auto"/>
            <w:noWrap/>
            <w:vAlign w:val="center"/>
            <w:hideMark/>
          </w:tcPr>
          <w:p w14:paraId="2FA63BD1" w14:textId="77777777" w:rsidR="00C03728" w:rsidRDefault="00C03728" w:rsidP="008D36F0">
            <w:pPr>
              <w:jc w:val="center"/>
              <w:rPr>
                <w:color w:val="000000"/>
              </w:rPr>
            </w:pPr>
            <w:r>
              <w:rPr>
                <w:color w:val="000000"/>
              </w:rPr>
              <w:t>0</w:t>
            </w:r>
          </w:p>
        </w:tc>
      </w:tr>
      <w:tr w:rsidR="00C03728" w14:paraId="5D2E2137"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05D865E" w14:textId="77777777" w:rsidR="00C03728" w:rsidRDefault="00C03728" w:rsidP="008D36F0">
            <w:pPr>
              <w:jc w:val="center"/>
              <w:rPr>
                <w:color w:val="000000"/>
              </w:rPr>
            </w:pPr>
            <w:r>
              <w:rPr>
                <w:color w:val="000000"/>
              </w:rPr>
              <w:t>2016</w:t>
            </w:r>
          </w:p>
        </w:tc>
        <w:tc>
          <w:tcPr>
            <w:tcW w:w="1110" w:type="dxa"/>
            <w:tcBorders>
              <w:top w:val="nil"/>
              <w:left w:val="nil"/>
              <w:bottom w:val="single" w:sz="4" w:space="0" w:color="auto"/>
              <w:right w:val="single" w:sz="4" w:space="0" w:color="auto"/>
            </w:tcBorders>
            <w:shd w:val="clear" w:color="auto" w:fill="auto"/>
            <w:noWrap/>
            <w:vAlign w:val="center"/>
            <w:hideMark/>
          </w:tcPr>
          <w:p w14:paraId="0EF899B8" w14:textId="77777777" w:rsidR="00C03728" w:rsidRDefault="00C03728" w:rsidP="008D36F0">
            <w:pPr>
              <w:jc w:val="center"/>
              <w:rPr>
                <w:color w:val="000000"/>
              </w:rPr>
            </w:pPr>
            <w:r>
              <w:rPr>
                <w:color w:val="000000"/>
              </w:rPr>
              <w:t>56,983</w:t>
            </w:r>
          </w:p>
        </w:tc>
        <w:tc>
          <w:tcPr>
            <w:tcW w:w="1110" w:type="dxa"/>
            <w:tcBorders>
              <w:top w:val="nil"/>
              <w:left w:val="nil"/>
              <w:bottom w:val="single" w:sz="4" w:space="0" w:color="auto"/>
              <w:right w:val="single" w:sz="4" w:space="0" w:color="auto"/>
            </w:tcBorders>
            <w:shd w:val="clear" w:color="auto" w:fill="auto"/>
            <w:noWrap/>
            <w:vAlign w:val="center"/>
            <w:hideMark/>
          </w:tcPr>
          <w:p w14:paraId="722DEBF3" w14:textId="77777777" w:rsidR="00C03728" w:rsidRDefault="00C03728" w:rsidP="008D36F0">
            <w:pPr>
              <w:jc w:val="center"/>
              <w:rPr>
                <w:color w:val="000000"/>
              </w:rPr>
            </w:pPr>
            <w:r>
              <w:rPr>
                <w:color w:val="000000"/>
              </w:rPr>
              <w:t>53,906</w:t>
            </w:r>
          </w:p>
        </w:tc>
        <w:tc>
          <w:tcPr>
            <w:tcW w:w="1281" w:type="dxa"/>
            <w:tcBorders>
              <w:top w:val="nil"/>
              <w:left w:val="nil"/>
              <w:bottom w:val="single" w:sz="4" w:space="0" w:color="auto"/>
              <w:right w:val="single" w:sz="4" w:space="0" w:color="auto"/>
            </w:tcBorders>
            <w:shd w:val="clear" w:color="auto" w:fill="auto"/>
            <w:noWrap/>
            <w:vAlign w:val="center"/>
            <w:hideMark/>
          </w:tcPr>
          <w:p w14:paraId="66C1CDC0" w14:textId="77777777" w:rsidR="00C03728" w:rsidRDefault="00C03728" w:rsidP="008D36F0">
            <w:pPr>
              <w:jc w:val="center"/>
              <w:rPr>
                <w:color w:val="000000"/>
              </w:rPr>
            </w:pPr>
            <w:r>
              <w:rPr>
                <w:color w:val="000000"/>
              </w:rPr>
              <w:t>0</w:t>
            </w:r>
          </w:p>
        </w:tc>
        <w:tc>
          <w:tcPr>
            <w:tcW w:w="1319" w:type="dxa"/>
            <w:tcBorders>
              <w:top w:val="nil"/>
              <w:left w:val="nil"/>
              <w:bottom w:val="single" w:sz="4" w:space="0" w:color="auto"/>
              <w:right w:val="single" w:sz="4" w:space="0" w:color="auto"/>
            </w:tcBorders>
            <w:shd w:val="clear" w:color="auto" w:fill="auto"/>
            <w:noWrap/>
            <w:vAlign w:val="center"/>
            <w:hideMark/>
          </w:tcPr>
          <w:p w14:paraId="33FF1DFC" w14:textId="77777777" w:rsidR="00C03728" w:rsidRDefault="00C03728" w:rsidP="008D36F0">
            <w:pPr>
              <w:jc w:val="center"/>
              <w:rPr>
                <w:color w:val="000000"/>
              </w:rPr>
            </w:pPr>
            <w:r>
              <w:rPr>
                <w:color w:val="000000"/>
              </w:rPr>
              <w:t>0</w:t>
            </w:r>
          </w:p>
        </w:tc>
      </w:tr>
      <w:tr w:rsidR="00C03728" w14:paraId="5BA2D725"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DBD1E8F" w14:textId="77777777" w:rsidR="00C03728" w:rsidRDefault="00C03728" w:rsidP="008D36F0">
            <w:pPr>
              <w:jc w:val="center"/>
              <w:rPr>
                <w:color w:val="000000"/>
              </w:rPr>
            </w:pPr>
            <w:r>
              <w:rPr>
                <w:color w:val="000000"/>
              </w:rPr>
              <w:t>2017</w:t>
            </w:r>
          </w:p>
        </w:tc>
        <w:tc>
          <w:tcPr>
            <w:tcW w:w="1110" w:type="dxa"/>
            <w:tcBorders>
              <w:top w:val="nil"/>
              <w:left w:val="nil"/>
              <w:bottom w:val="single" w:sz="4" w:space="0" w:color="auto"/>
              <w:right w:val="single" w:sz="4" w:space="0" w:color="auto"/>
            </w:tcBorders>
            <w:shd w:val="clear" w:color="auto" w:fill="auto"/>
            <w:noWrap/>
            <w:vAlign w:val="center"/>
            <w:hideMark/>
          </w:tcPr>
          <w:p w14:paraId="6B4A3D25" w14:textId="77777777" w:rsidR="00C03728" w:rsidRDefault="00C03728" w:rsidP="008D36F0">
            <w:pPr>
              <w:jc w:val="center"/>
              <w:rPr>
                <w:color w:val="000000"/>
              </w:rPr>
            </w:pPr>
            <w:r>
              <w:rPr>
                <w:color w:val="000000"/>
              </w:rPr>
              <w:t>50,177</w:t>
            </w:r>
          </w:p>
        </w:tc>
        <w:tc>
          <w:tcPr>
            <w:tcW w:w="1110" w:type="dxa"/>
            <w:tcBorders>
              <w:top w:val="nil"/>
              <w:left w:val="nil"/>
              <w:bottom w:val="single" w:sz="4" w:space="0" w:color="auto"/>
              <w:right w:val="single" w:sz="4" w:space="0" w:color="auto"/>
            </w:tcBorders>
            <w:shd w:val="clear" w:color="auto" w:fill="auto"/>
            <w:noWrap/>
            <w:vAlign w:val="center"/>
            <w:hideMark/>
          </w:tcPr>
          <w:p w14:paraId="1A18B58C" w14:textId="77777777" w:rsidR="00C03728" w:rsidRDefault="00C03728" w:rsidP="008D36F0">
            <w:pPr>
              <w:jc w:val="center"/>
              <w:rPr>
                <w:color w:val="000000"/>
              </w:rPr>
            </w:pPr>
            <w:r>
              <w:rPr>
                <w:color w:val="000000"/>
              </w:rPr>
              <w:t>47,883</w:t>
            </w:r>
          </w:p>
        </w:tc>
        <w:tc>
          <w:tcPr>
            <w:tcW w:w="1281" w:type="dxa"/>
            <w:tcBorders>
              <w:top w:val="nil"/>
              <w:left w:val="nil"/>
              <w:bottom w:val="single" w:sz="4" w:space="0" w:color="auto"/>
              <w:right w:val="single" w:sz="4" w:space="0" w:color="auto"/>
            </w:tcBorders>
            <w:shd w:val="clear" w:color="auto" w:fill="auto"/>
            <w:noWrap/>
            <w:vAlign w:val="center"/>
            <w:hideMark/>
          </w:tcPr>
          <w:p w14:paraId="40F96E23" w14:textId="77777777" w:rsidR="00C03728" w:rsidRDefault="00C03728" w:rsidP="008D36F0">
            <w:pPr>
              <w:jc w:val="center"/>
              <w:rPr>
                <w:color w:val="000000"/>
              </w:rPr>
            </w:pPr>
            <w:r>
              <w:rPr>
                <w:color w:val="000000"/>
              </w:rPr>
              <w:t>0</w:t>
            </w:r>
          </w:p>
        </w:tc>
        <w:tc>
          <w:tcPr>
            <w:tcW w:w="1319" w:type="dxa"/>
            <w:tcBorders>
              <w:top w:val="nil"/>
              <w:left w:val="nil"/>
              <w:bottom w:val="single" w:sz="4" w:space="0" w:color="auto"/>
              <w:right w:val="single" w:sz="4" w:space="0" w:color="auto"/>
            </w:tcBorders>
            <w:shd w:val="clear" w:color="auto" w:fill="auto"/>
            <w:noWrap/>
            <w:vAlign w:val="center"/>
            <w:hideMark/>
          </w:tcPr>
          <w:p w14:paraId="3C0309FC" w14:textId="77777777" w:rsidR="00C03728" w:rsidRDefault="00C03728" w:rsidP="008D36F0">
            <w:pPr>
              <w:jc w:val="center"/>
              <w:rPr>
                <w:color w:val="000000"/>
              </w:rPr>
            </w:pPr>
            <w:r>
              <w:rPr>
                <w:color w:val="000000"/>
              </w:rPr>
              <w:t>0</w:t>
            </w:r>
          </w:p>
        </w:tc>
      </w:tr>
      <w:tr w:rsidR="00C03728" w14:paraId="59F1FCBE"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124950A" w14:textId="77777777" w:rsidR="00C03728" w:rsidRDefault="00C03728" w:rsidP="008D36F0">
            <w:pPr>
              <w:jc w:val="center"/>
              <w:rPr>
                <w:color w:val="000000"/>
              </w:rPr>
            </w:pPr>
            <w:r>
              <w:rPr>
                <w:color w:val="000000"/>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3765801" w14:textId="77777777" w:rsidR="00C03728" w:rsidRDefault="00C03728" w:rsidP="008D36F0">
            <w:pPr>
              <w:jc w:val="center"/>
              <w:rPr>
                <w:color w:val="000000"/>
              </w:rPr>
            </w:pPr>
            <w:r>
              <w:rPr>
                <w:color w:val="000000"/>
              </w:rPr>
              <w:t>4,347</w:t>
            </w:r>
          </w:p>
        </w:tc>
        <w:tc>
          <w:tcPr>
            <w:tcW w:w="1110" w:type="dxa"/>
            <w:tcBorders>
              <w:top w:val="nil"/>
              <w:left w:val="nil"/>
              <w:bottom w:val="single" w:sz="4" w:space="0" w:color="auto"/>
              <w:right w:val="single" w:sz="4" w:space="0" w:color="auto"/>
            </w:tcBorders>
            <w:shd w:val="clear" w:color="auto" w:fill="auto"/>
            <w:noWrap/>
            <w:vAlign w:val="center"/>
            <w:hideMark/>
          </w:tcPr>
          <w:p w14:paraId="2E1B011F" w14:textId="77777777" w:rsidR="00C03728" w:rsidRDefault="00C03728" w:rsidP="008D36F0">
            <w:pPr>
              <w:jc w:val="center"/>
              <w:rPr>
                <w:color w:val="000000"/>
              </w:rPr>
            </w:pPr>
            <w:r>
              <w:rPr>
                <w:color w:val="000000"/>
              </w:rPr>
              <w:t>90</w:t>
            </w:r>
          </w:p>
        </w:tc>
        <w:tc>
          <w:tcPr>
            <w:tcW w:w="1281" w:type="dxa"/>
            <w:tcBorders>
              <w:top w:val="nil"/>
              <w:left w:val="nil"/>
              <w:bottom w:val="single" w:sz="4" w:space="0" w:color="auto"/>
              <w:right w:val="single" w:sz="4" w:space="0" w:color="auto"/>
            </w:tcBorders>
            <w:shd w:val="clear" w:color="auto" w:fill="auto"/>
            <w:noWrap/>
            <w:vAlign w:val="center"/>
            <w:hideMark/>
          </w:tcPr>
          <w:p w14:paraId="5D06C52C" w14:textId="77777777" w:rsidR="00C03728" w:rsidRDefault="00C03728" w:rsidP="008D36F0">
            <w:pPr>
              <w:jc w:val="center"/>
              <w:rPr>
                <w:color w:val="000000"/>
              </w:rPr>
            </w:pPr>
            <w:r>
              <w:rPr>
                <w:color w:val="000000"/>
              </w:rPr>
              <w:t>4,087</w:t>
            </w:r>
          </w:p>
        </w:tc>
        <w:tc>
          <w:tcPr>
            <w:tcW w:w="1319" w:type="dxa"/>
            <w:tcBorders>
              <w:top w:val="nil"/>
              <w:left w:val="nil"/>
              <w:bottom w:val="single" w:sz="4" w:space="0" w:color="auto"/>
              <w:right w:val="single" w:sz="4" w:space="0" w:color="auto"/>
            </w:tcBorders>
            <w:shd w:val="clear" w:color="auto" w:fill="auto"/>
            <w:noWrap/>
            <w:vAlign w:val="center"/>
            <w:hideMark/>
          </w:tcPr>
          <w:p w14:paraId="67C70AB0" w14:textId="77777777" w:rsidR="00C03728" w:rsidRDefault="00C03728" w:rsidP="008D36F0">
            <w:pPr>
              <w:jc w:val="center"/>
              <w:rPr>
                <w:color w:val="000000"/>
              </w:rPr>
            </w:pPr>
            <w:r>
              <w:rPr>
                <w:color w:val="000000"/>
              </w:rPr>
              <w:t>0</w:t>
            </w:r>
          </w:p>
        </w:tc>
      </w:tr>
      <w:tr w:rsidR="00C03728" w14:paraId="451072A4"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379FA10" w14:textId="77777777" w:rsidR="00C03728" w:rsidRDefault="00C03728" w:rsidP="008D36F0">
            <w:pPr>
              <w:jc w:val="center"/>
              <w:rPr>
                <w:color w:val="000000"/>
              </w:rPr>
            </w:pPr>
            <w:r>
              <w:rPr>
                <w:color w:val="000000"/>
              </w:rPr>
              <w:t>2019</w:t>
            </w:r>
          </w:p>
        </w:tc>
        <w:tc>
          <w:tcPr>
            <w:tcW w:w="1110" w:type="dxa"/>
            <w:tcBorders>
              <w:top w:val="nil"/>
              <w:left w:val="nil"/>
              <w:bottom w:val="single" w:sz="4" w:space="0" w:color="auto"/>
              <w:right w:val="single" w:sz="4" w:space="0" w:color="auto"/>
            </w:tcBorders>
            <w:shd w:val="clear" w:color="auto" w:fill="auto"/>
            <w:noWrap/>
            <w:vAlign w:val="center"/>
            <w:hideMark/>
          </w:tcPr>
          <w:p w14:paraId="697B0702" w14:textId="77777777" w:rsidR="00C03728" w:rsidRDefault="00C03728" w:rsidP="008D36F0">
            <w:pPr>
              <w:jc w:val="center"/>
              <w:rPr>
                <w:color w:val="000000"/>
              </w:rPr>
            </w:pPr>
            <w:r>
              <w:rPr>
                <w:color w:val="000000"/>
              </w:rPr>
              <w:t>25,556</w:t>
            </w:r>
          </w:p>
        </w:tc>
        <w:tc>
          <w:tcPr>
            <w:tcW w:w="1110" w:type="dxa"/>
            <w:tcBorders>
              <w:top w:val="nil"/>
              <w:left w:val="nil"/>
              <w:bottom w:val="single" w:sz="4" w:space="0" w:color="auto"/>
              <w:right w:val="single" w:sz="4" w:space="0" w:color="auto"/>
            </w:tcBorders>
            <w:shd w:val="clear" w:color="auto" w:fill="auto"/>
            <w:noWrap/>
            <w:vAlign w:val="center"/>
            <w:hideMark/>
          </w:tcPr>
          <w:p w14:paraId="2FC8D7B5" w14:textId="77777777" w:rsidR="00C03728" w:rsidRDefault="00C03728" w:rsidP="008D36F0">
            <w:pPr>
              <w:jc w:val="center"/>
              <w:rPr>
                <w:color w:val="000000"/>
              </w:rPr>
            </w:pPr>
            <w:r>
              <w:rPr>
                <w:color w:val="000000"/>
              </w:rPr>
              <w:t>16,831</w:t>
            </w:r>
          </w:p>
        </w:tc>
        <w:tc>
          <w:tcPr>
            <w:tcW w:w="1281" w:type="dxa"/>
            <w:tcBorders>
              <w:top w:val="nil"/>
              <w:left w:val="nil"/>
              <w:bottom w:val="single" w:sz="4" w:space="0" w:color="auto"/>
              <w:right w:val="single" w:sz="4" w:space="0" w:color="auto"/>
            </w:tcBorders>
            <w:shd w:val="clear" w:color="auto" w:fill="auto"/>
            <w:noWrap/>
            <w:vAlign w:val="center"/>
            <w:hideMark/>
          </w:tcPr>
          <w:p w14:paraId="4707F785" w14:textId="77777777" w:rsidR="00C03728" w:rsidRDefault="00C03728" w:rsidP="008D36F0">
            <w:pPr>
              <w:jc w:val="center"/>
              <w:rPr>
                <w:color w:val="000000"/>
              </w:rPr>
            </w:pPr>
            <w:r>
              <w:rPr>
                <w:color w:val="000000"/>
              </w:rPr>
              <w:t>10,486</w:t>
            </w:r>
          </w:p>
        </w:tc>
        <w:tc>
          <w:tcPr>
            <w:tcW w:w="1319" w:type="dxa"/>
            <w:tcBorders>
              <w:top w:val="nil"/>
              <w:left w:val="nil"/>
              <w:bottom w:val="single" w:sz="4" w:space="0" w:color="auto"/>
              <w:right w:val="single" w:sz="4" w:space="0" w:color="auto"/>
            </w:tcBorders>
            <w:shd w:val="clear" w:color="auto" w:fill="auto"/>
            <w:noWrap/>
            <w:vAlign w:val="center"/>
            <w:hideMark/>
          </w:tcPr>
          <w:p w14:paraId="17AF8F12" w14:textId="77777777" w:rsidR="00C03728" w:rsidRDefault="00C03728" w:rsidP="008D36F0">
            <w:pPr>
              <w:jc w:val="center"/>
              <w:rPr>
                <w:color w:val="000000"/>
              </w:rPr>
            </w:pPr>
            <w:r>
              <w:rPr>
                <w:color w:val="000000"/>
              </w:rPr>
              <w:t>0</w:t>
            </w:r>
          </w:p>
        </w:tc>
      </w:tr>
      <w:tr w:rsidR="00C03728" w14:paraId="6C1B622F"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30AD3E6" w14:textId="77777777" w:rsidR="00C03728" w:rsidRPr="00CE1208" w:rsidRDefault="00C03728" w:rsidP="008D36F0">
            <w:pPr>
              <w:jc w:val="center"/>
              <w:rPr>
                <w:b/>
              </w:rPr>
            </w:pPr>
            <w:r w:rsidRPr="00CE1208">
              <w:rPr>
                <w:b/>
              </w:rPr>
              <w:t>10</w:t>
            </w:r>
            <w:r>
              <w:rPr>
                <w:b/>
              </w:rPr>
              <w:t xml:space="preserve">-year </w:t>
            </w:r>
            <w:r w:rsidRPr="00CE1208">
              <w:rPr>
                <w:b/>
              </w:rPr>
              <w:t>av</w:t>
            </w:r>
            <w:r>
              <w:rPr>
                <w:b/>
              </w:rPr>
              <w:t>g.</w:t>
            </w:r>
          </w:p>
        </w:tc>
        <w:tc>
          <w:tcPr>
            <w:tcW w:w="1110" w:type="dxa"/>
            <w:tcBorders>
              <w:top w:val="nil"/>
              <w:left w:val="nil"/>
              <w:bottom w:val="single" w:sz="4" w:space="0" w:color="auto"/>
              <w:right w:val="single" w:sz="4" w:space="0" w:color="auto"/>
            </w:tcBorders>
            <w:shd w:val="clear" w:color="auto" w:fill="auto"/>
            <w:noWrap/>
            <w:vAlign w:val="center"/>
            <w:hideMark/>
          </w:tcPr>
          <w:p w14:paraId="716FDB9E" w14:textId="77777777" w:rsidR="00C03728" w:rsidRPr="0028107C" w:rsidRDefault="00C03728" w:rsidP="008D36F0">
            <w:pPr>
              <w:jc w:val="center"/>
              <w:rPr>
                <w:b/>
                <w:bCs/>
                <w:color w:val="000000"/>
              </w:rPr>
            </w:pPr>
            <w:r w:rsidRPr="0028107C">
              <w:rPr>
                <w:b/>
                <w:bCs/>
                <w:color w:val="000000"/>
              </w:rPr>
              <w:t>50,495</w:t>
            </w:r>
          </w:p>
        </w:tc>
        <w:tc>
          <w:tcPr>
            <w:tcW w:w="1110" w:type="dxa"/>
            <w:tcBorders>
              <w:top w:val="nil"/>
              <w:left w:val="nil"/>
              <w:bottom w:val="single" w:sz="4" w:space="0" w:color="auto"/>
              <w:right w:val="single" w:sz="4" w:space="0" w:color="auto"/>
            </w:tcBorders>
            <w:shd w:val="clear" w:color="auto" w:fill="auto"/>
            <w:noWrap/>
            <w:vAlign w:val="center"/>
            <w:hideMark/>
          </w:tcPr>
          <w:p w14:paraId="6B493E06" w14:textId="77777777" w:rsidR="00C03728" w:rsidRPr="0028107C" w:rsidRDefault="00C03728" w:rsidP="008D36F0">
            <w:pPr>
              <w:jc w:val="center"/>
              <w:rPr>
                <w:b/>
                <w:bCs/>
                <w:color w:val="000000"/>
              </w:rPr>
            </w:pPr>
            <w:r w:rsidRPr="0028107C">
              <w:rPr>
                <w:b/>
                <w:bCs/>
                <w:color w:val="000000"/>
              </w:rPr>
              <w:t>37,652</w:t>
            </w:r>
          </w:p>
        </w:tc>
        <w:tc>
          <w:tcPr>
            <w:tcW w:w="1281" w:type="dxa"/>
            <w:tcBorders>
              <w:top w:val="nil"/>
              <w:left w:val="nil"/>
              <w:bottom w:val="single" w:sz="4" w:space="0" w:color="auto"/>
              <w:right w:val="single" w:sz="4" w:space="0" w:color="auto"/>
            </w:tcBorders>
            <w:shd w:val="clear" w:color="auto" w:fill="auto"/>
            <w:noWrap/>
            <w:vAlign w:val="center"/>
            <w:hideMark/>
          </w:tcPr>
          <w:p w14:paraId="73DD4F4F" w14:textId="77777777" w:rsidR="00C03728" w:rsidRPr="0028107C" w:rsidRDefault="00C03728" w:rsidP="008D36F0">
            <w:pPr>
              <w:jc w:val="center"/>
              <w:rPr>
                <w:b/>
                <w:bCs/>
                <w:color w:val="000000"/>
              </w:rPr>
            </w:pPr>
            <w:r w:rsidRPr="0028107C">
              <w:rPr>
                <w:b/>
                <w:bCs/>
                <w:color w:val="000000"/>
              </w:rPr>
              <w:t>4,572</w:t>
            </w:r>
          </w:p>
        </w:tc>
        <w:tc>
          <w:tcPr>
            <w:tcW w:w="1319" w:type="dxa"/>
            <w:tcBorders>
              <w:top w:val="nil"/>
              <w:left w:val="nil"/>
              <w:bottom w:val="single" w:sz="4" w:space="0" w:color="auto"/>
              <w:right w:val="single" w:sz="4" w:space="0" w:color="auto"/>
            </w:tcBorders>
            <w:shd w:val="clear" w:color="auto" w:fill="auto"/>
            <w:noWrap/>
            <w:vAlign w:val="center"/>
            <w:hideMark/>
          </w:tcPr>
          <w:p w14:paraId="0C386F88" w14:textId="77777777" w:rsidR="00C03728" w:rsidRPr="0028107C" w:rsidRDefault="00C03728" w:rsidP="008D36F0">
            <w:pPr>
              <w:jc w:val="center"/>
              <w:rPr>
                <w:b/>
                <w:bCs/>
                <w:color w:val="000000"/>
              </w:rPr>
            </w:pPr>
            <w:r w:rsidRPr="0028107C">
              <w:rPr>
                <w:b/>
                <w:bCs/>
                <w:color w:val="000000"/>
              </w:rPr>
              <w:t>0</w:t>
            </w:r>
          </w:p>
        </w:tc>
      </w:tr>
      <w:tr w:rsidR="00C03728" w14:paraId="15B6C099"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192A499" w14:textId="77777777" w:rsidR="00C03728" w:rsidRPr="00CE1208" w:rsidRDefault="00C03728" w:rsidP="008D36F0">
            <w:pPr>
              <w:jc w:val="center"/>
              <w:rPr>
                <w:b/>
              </w:rPr>
            </w:pPr>
            <w:r w:rsidRPr="00CE1208">
              <w:rPr>
                <w:b/>
              </w:rPr>
              <w:t>10</w:t>
            </w:r>
            <w:r>
              <w:rPr>
                <w:b/>
              </w:rPr>
              <w:t>-year</w:t>
            </w:r>
            <w:r w:rsidRPr="00CE1208">
              <w:rPr>
                <w:b/>
              </w:rPr>
              <w:t xml:space="preserve"> SD</w:t>
            </w:r>
          </w:p>
        </w:tc>
        <w:tc>
          <w:tcPr>
            <w:tcW w:w="1110" w:type="dxa"/>
            <w:tcBorders>
              <w:top w:val="nil"/>
              <w:left w:val="nil"/>
              <w:bottom w:val="single" w:sz="4" w:space="0" w:color="auto"/>
              <w:right w:val="single" w:sz="4" w:space="0" w:color="auto"/>
            </w:tcBorders>
            <w:shd w:val="clear" w:color="auto" w:fill="auto"/>
            <w:noWrap/>
            <w:vAlign w:val="center"/>
            <w:hideMark/>
          </w:tcPr>
          <w:p w14:paraId="21C187C8" w14:textId="77777777" w:rsidR="00C03728" w:rsidRPr="0028107C" w:rsidRDefault="00C03728" w:rsidP="008D36F0">
            <w:pPr>
              <w:jc w:val="center"/>
              <w:rPr>
                <w:b/>
                <w:bCs/>
                <w:color w:val="000000"/>
              </w:rPr>
            </w:pPr>
            <w:r w:rsidRPr="0028107C">
              <w:rPr>
                <w:b/>
                <w:bCs/>
                <w:color w:val="000000"/>
              </w:rPr>
              <w:t>42,312</w:t>
            </w:r>
          </w:p>
        </w:tc>
        <w:tc>
          <w:tcPr>
            <w:tcW w:w="1110" w:type="dxa"/>
            <w:tcBorders>
              <w:top w:val="nil"/>
              <w:left w:val="nil"/>
              <w:bottom w:val="single" w:sz="4" w:space="0" w:color="auto"/>
              <w:right w:val="single" w:sz="4" w:space="0" w:color="auto"/>
            </w:tcBorders>
            <w:shd w:val="clear" w:color="auto" w:fill="auto"/>
            <w:noWrap/>
            <w:vAlign w:val="center"/>
            <w:hideMark/>
          </w:tcPr>
          <w:p w14:paraId="1882C36C" w14:textId="77777777" w:rsidR="00C03728" w:rsidRPr="0028107C" w:rsidRDefault="00C03728" w:rsidP="008D36F0">
            <w:pPr>
              <w:jc w:val="center"/>
              <w:rPr>
                <w:b/>
                <w:bCs/>
                <w:color w:val="000000"/>
              </w:rPr>
            </w:pPr>
            <w:r w:rsidRPr="0028107C">
              <w:rPr>
                <w:b/>
                <w:bCs/>
                <w:color w:val="000000"/>
              </w:rPr>
              <w:t>38,205</w:t>
            </w:r>
          </w:p>
        </w:tc>
        <w:tc>
          <w:tcPr>
            <w:tcW w:w="1281" w:type="dxa"/>
            <w:tcBorders>
              <w:top w:val="nil"/>
              <w:left w:val="nil"/>
              <w:bottom w:val="single" w:sz="4" w:space="0" w:color="auto"/>
              <w:right w:val="single" w:sz="4" w:space="0" w:color="auto"/>
            </w:tcBorders>
            <w:shd w:val="clear" w:color="auto" w:fill="auto"/>
            <w:noWrap/>
            <w:vAlign w:val="center"/>
            <w:hideMark/>
          </w:tcPr>
          <w:p w14:paraId="6B8FCFD0" w14:textId="77777777" w:rsidR="00C03728" w:rsidRPr="0028107C" w:rsidRDefault="00C03728" w:rsidP="008D36F0">
            <w:pPr>
              <w:jc w:val="center"/>
              <w:rPr>
                <w:b/>
                <w:bCs/>
                <w:color w:val="000000"/>
              </w:rPr>
            </w:pPr>
            <w:r w:rsidRPr="0028107C">
              <w:rPr>
                <w:b/>
                <w:bCs/>
                <w:color w:val="000000"/>
              </w:rPr>
              <w:t>3,337</w:t>
            </w:r>
          </w:p>
        </w:tc>
        <w:tc>
          <w:tcPr>
            <w:tcW w:w="1319" w:type="dxa"/>
            <w:tcBorders>
              <w:top w:val="nil"/>
              <w:left w:val="nil"/>
              <w:bottom w:val="single" w:sz="4" w:space="0" w:color="auto"/>
              <w:right w:val="single" w:sz="4" w:space="0" w:color="auto"/>
            </w:tcBorders>
            <w:shd w:val="clear" w:color="auto" w:fill="auto"/>
            <w:noWrap/>
            <w:vAlign w:val="center"/>
            <w:hideMark/>
          </w:tcPr>
          <w:p w14:paraId="072446A4" w14:textId="77777777" w:rsidR="00C03728" w:rsidRPr="0028107C" w:rsidRDefault="00C03728" w:rsidP="008D36F0">
            <w:pPr>
              <w:jc w:val="center"/>
              <w:rPr>
                <w:b/>
                <w:bCs/>
                <w:color w:val="000000"/>
              </w:rPr>
            </w:pPr>
            <w:r w:rsidRPr="0028107C">
              <w:rPr>
                <w:b/>
                <w:bCs/>
                <w:color w:val="000000"/>
              </w:rPr>
              <w:t>0</w:t>
            </w:r>
          </w:p>
        </w:tc>
      </w:tr>
      <w:tr w:rsidR="00C03728" w14:paraId="5D14822E"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F0757D8" w14:textId="77777777" w:rsidR="00C03728" w:rsidRPr="00CE1208" w:rsidRDefault="00C03728" w:rsidP="008D36F0">
            <w:pPr>
              <w:jc w:val="center"/>
              <w:rPr>
                <w:b/>
              </w:rPr>
            </w:pPr>
            <w:r w:rsidRPr="00CE1208">
              <w:rPr>
                <w:b/>
              </w:rPr>
              <w:lastRenderedPageBreak/>
              <w:t>20</w:t>
            </w:r>
            <w:r>
              <w:rPr>
                <w:b/>
              </w:rPr>
              <w:t>-year</w:t>
            </w:r>
            <w:r w:rsidRPr="00CE1208">
              <w:rPr>
                <w:b/>
              </w:rPr>
              <w:t xml:space="preserve"> avg</w:t>
            </w:r>
            <w:r>
              <w:rPr>
                <w:b/>
              </w:rPr>
              <w:t>.</w:t>
            </w:r>
          </w:p>
        </w:tc>
        <w:tc>
          <w:tcPr>
            <w:tcW w:w="1110" w:type="dxa"/>
            <w:tcBorders>
              <w:top w:val="nil"/>
              <w:left w:val="nil"/>
              <w:bottom w:val="single" w:sz="4" w:space="0" w:color="auto"/>
              <w:right w:val="single" w:sz="4" w:space="0" w:color="auto"/>
            </w:tcBorders>
            <w:shd w:val="clear" w:color="auto" w:fill="auto"/>
            <w:noWrap/>
            <w:vAlign w:val="center"/>
            <w:hideMark/>
          </w:tcPr>
          <w:p w14:paraId="77C1BE06" w14:textId="77777777" w:rsidR="00C03728" w:rsidRPr="0028107C" w:rsidRDefault="00C03728" w:rsidP="008D36F0">
            <w:pPr>
              <w:jc w:val="center"/>
              <w:rPr>
                <w:b/>
                <w:bCs/>
                <w:color w:val="000000"/>
              </w:rPr>
            </w:pPr>
            <w:r w:rsidRPr="0028107C">
              <w:rPr>
                <w:b/>
                <w:bCs/>
                <w:color w:val="000000"/>
              </w:rPr>
              <w:t>54,092</w:t>
            </w:r>
          </w:p>
        </w:tc>
        <w:tc>
          <w:tcPr>
            <w:tcW w:w="1110" w:type="dxa"/>
            <w:tcBorders>
              <w:top w:val="nil"/>
              <w:left w:val="nil"/>
              <w:bottom w:val="single" w:sz="4" w:space="0" w:color="auto"/>
              <w:right w:val="single" w:sz="4" w:space="0" w:color="auto"/>
            </w:tcBorders>
            <w:shd w:val="clear" w:color="auto" w:fill="auto"/>
            <w:noWrap/>
            <w:vAlign w:val="center"/>
            <w:hideMark/>
          </w:tcPr>
          <w:p w14:paraId="5EA3F419" w14:textId="77777777" w:rsidR="00C03728" w:rsidRPr="0028107C" w:rsidRDefault="00C03728" w:rsidP="008D36F0">
            <w:pPr>
              <w:jc w:val="center"/>
              <w:rPr>
                <w:b/>
                <w:bCs/>
                <w:color w:val="000000"/>
              </w:rPr>
            </w:pPr>
            <w:r w:rsidRPr="0028107C">
              <w:rPr>
                <w:b/>
                <w:bCs/>
                <w:color w:val="000000"/>
              </w:rPr>
              <w:t>36,949</w:t>
            </w:r>
          </w:p>
        </w:tc>
        <w:tc>
          <w:tcPr>
            <w:tcW w:w="1281" w:type="dxa"/>
            <w:tcBorders>
              <w:top w:val="nil"/>
              <w:left w:val="nil"/>
              <w:bottom w:val="single" w:sz="4" w:space="0" w:color="auto"/>
              <w:right w:val="single" w:sz="4" w:space="0" w:color="auto"/>
            </w:tcBorders>
            <w:shd w:val="clear" w:color="auto" w:fill="auto"/>
            <w:noWrap/>
            <w:vAlign w:val="center"/>
            <w:hideMark/>
          </w:tcPr>
          <w:p w14:paraId="52D8501A" w14:textId="77777777" w:rsidR="00C03728" w:rsidRPr="0028107C" w:rsidRDefault="00C03728" w:rsidP="008D36F0">
            <w:pPr>
              <w:jc w:val="center"/>
              <w:rPr>
                <w:b/>
                <w:bCs/>
                <w:color w:val="000000"/>
              </w:rPr>
            </w:pPr>
            <w:r w:rsidRPr="0028107C">
              <w:rPr>
                <w:b/>
                <w:bCs/>
                <w:color w:val="000000"/>
              </w:rPr>
              <w:t>8,329</w:t>
            </w:r>
          </w:p>
        </w:tc>
        <w:tc>
          <w:tcPr>
            <w:tcW w:w="1319" w:type="dxa"/>
            <w:tcBorders>
              <w:top w:val="nil"/>
              <w:left w:val="nil"/>
              <w:bottom w:val="single" w:sz="4" w:space="0" w:color="auto"/>
              <w:right w:val="single" w:sz="4" w:space="0" w:color="auto"/>
            </w:tcBorders>
            <w:shd w:val="clear" w:color="auto" w:fill="auto"/>
            <w:noWrap/>
            <w:vAlign w:val="center"/>
            <w:hideMark/>
          </w:tcPr>
          <w:p w14:paraId="4F85DA4C" w14:textId="77777777" w:rsidR="00C03728" w:rsidRPr="0028107C" w:rsidRDefault="00C03728" w:rsidP="008D36F0">
            <w:pPr>
              <w:jc w:val="center"/>
              <w:rPr>
                <w:b/>
                <w:bCs/>
                <w:color w:val="000000"/>
              </w:rPr>
            </w:pPr>
            <w:r w:rsidRPr="0028107C">
              <w:rPr>
                <w:b/>
                <w:bCs/>
                <w:color w:val="000000"/>
              </w:rPr>
              <w:t>324</w:t>
            </w:r>
          </w:p>
        </w:tc>
      </w:tr>
      <w:tr w:rsidR="00C03728" w14:paraId="1DAE514C" w14:textId="77777777" w:rsidTr="008D36F0">
        <w:trPr>
          <w:trHeight w:val="308"/>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6D3001D" w14:textId="77777777" w:rsidR="00C03728" w:rsidRPr="00CE1208" w:rsidRDefault="00C03728" w:rsidP="008D36F0">
            <w:pPr>
              <w:jc w:val="center"/>
              <w:rPr>
                <w:b/>
              </w:rPr>
            </w:pPr>
            <w:r w:rsidRPr="00CE1208">
              <w:rPr>
                <w:b/>
              </w:rPr>
              <w:t>20</w:t>
            </w:r>
            <w:r>
              <w:rPr>
                <w:b/>
              </w:rPr>
              <w:t>-year</w:t>
            </w:r>
            <w:r w:rsidRPr="00CE1208">
              <w:rPr>
                <w:b/>
              </w:rPr>
              <w:t xml:space="preserve"> SD</w:t>
            </w:r>
          </w:p>
        </w:tc>
        <w:tc>
          <w:tcPr>
            <w:tcW w:w="1110" w:type="dxa"/>
            <w:tcBorders>
              <w:top w:val="nil"/>
              <w:left w:val="nil"/>
              <w:bottom w:val="single" w:sz="4" w:space="0" w:color="auto"/>
              <w:right w:val="single" w:sz="4" w:space="0" w:color="auto"/>
            </w:tcBorders>
            <w:shd w:val="clear" w:color="auto" w:fill="auto"/>
            <w:noWrap/>
            <w:vAlign w:val="center"/>
            <w:hideMark/>
          </w:tcPr>
          <w:p w14:paraId="17B85DD6" w14:textId="77777777" w:rsidR="00C03728" w:rsidRPr="0028107C" w:rsidRDefault="00C03728" w:rsidP="008D36F0">
            <w:pPr>
              <w:jc w:val="center"/>
              <w:rPr>
                <w:b/>
                <w:bCs/>
                <w:color w:val="000000"/>
              </w:rPr>
            </w:pPr>
            <w:r w:rsidRPr="0028107C">
              <w:rPr>
                <w:b/>
                <w:bCs/>
                <w:color w:val="000000"/>
              </w:rPr>
              <w:t>35,520</w:t>
            </w:r>
          </w:p>
        </w:tc>
        <w:tc>
          <w:tcPr>
            <w:tcW w:w="1110" w:type="dxa"/>
            <w:tcBorders>
              <w:top w:val="nil"/>
              <w:left w:val="nil"/>
              <w:bottom w:val="single" w:sz="4" w:space="0" w:color="auto"/>
              <w:right w:val="single" w:sz="4" w:space="0" w:color="auto"/>
            </w:tcBorders>
            <w:shd w:val="clear" w:color="auto" w:fill="auto"/>
            <w:noWrap/>
            <w:vAlign w:val="center"/>
            <w:hideMark/>
          </w:tcPr>
          <w:p w14:paraId="16F4939E" w14:textId="77777777" w:rsidR="00C03728" w:rsidRPr="0028107C" w:rsidRDefault="00C03728" w:rsidP="008D36F0">
            <w:pPr>
              <w:jc w:val="center"/>
              <w:rPr>
                <w:b/>
                <w:bCs/>
                <w:color w:val="000000"/>
              </w:rPr>
            </w:pPr>
            <w:r w:rsidRPr="0028107C">
              <w:rPr>
                <w:b/>
                <w:bCs/>
                <w:color w:val="000000"/>
              </w:rPr>
              <w:t>29,686</w:t>
            </w:r>
          </w:p>
        </w:tc>
        <w:tc>
          <w:tcPr>
            <w:tcW w:w="1281" w:type="dxa"/>
            <w:tcBorders>
              <w:top w:val="nil"/>
              <w:left w:val="nil"/>
              <w:bottom w:val="single" w:sz="4" w:space="0" w:color="auto"/>
              <w:right w:val="single" w:sz="4" w:space="0" w:color="auto"/>
            </w:tcBorders>
            <w:shd w:val="clear" w:color="auto" w:fill="auto"/>
            <w:noWrap/>
            <w:vAlign w:val="center"/>
            <w:hideMark/>
          </w:tcPr>
          <w:p w14:paraId="3FCFC2B4" w14:textId="77777777" w:rsidR="00C03728" w:rsidRPr="0028107C" w:rsidRDefault="00C03728" w:rsidP="008D36F0">
            <w:pPr>
              <w:jc w:val="center"/>
              <w:rPr>
                <w:b/>
                <w:bCs/>
                <w:color w:val="000000"/>
              </w:rPr>
            </w:pPr>
            <w:r w:rsidRPr="0028107C">
              <w:rPr>
                <w:b/>
                <w:bCs/>
                <w:color w:val="000000"/>
              </w:rPr>
              <w:t>6,421</w:t>
            </w:r>
          </w:p>
        </w:tc>
        <w:tc>
          <w:tcPr>
            <w:tcW w:w="1319" w:type="dxa"/>
            <w:tcBorders>
              <w:top w:val="nil"/>
              <w:left w:val="nil"/>
              <w:bottom w:val="single" w:sz="4" w:space="0" w:color="auto"/>
              <w:right w:val="single" w:sz="4" w:space="0" w:color="auto"/>
            </w:tcBorders>
            <w:shd w:val="clear" w:color="auto" w:fill="auto"/>
            <w:noWrap/>
            <w:vAlign w:val="center"/>
            <w:hideMark/>
          </w:tcPr>
          <w:p w14:paraId="206D56F9" w14:textId="77777777" w:rsidR="00C03728" w:rsidRPr="0028107C" w:rsidRDefault="00C03728" w:rsidP="008D36F0">
            <w:pPr>
              <w:jc w:val="center"/>
              <w:rPr>
                <w:b/>
                <w:bCs/>
                <w:color w:val="000000"/>
              </w:rPr>
            </w:pPr>
            <w:r w:rsidRPr="0028107C">
              <w:rPr>
                <w:b/>
                <w:bCs/>
                <w:color w:val="000000"/>
              </w:rPr>
              <w:t>949</w:t>
            </w:r>
          </w:p>
        </w:tc>
      </w:tr>
    </w:tbl>
    <w:p w14:paraId="437184FC" w14:textId="77777777" w:rsidR="00C03728" w:rsidRDefault="00C03728" w:rsidP="00C03728">
      <w:pPr>
        <w:pStyle w:val="Heading4"/>
        <w:numPr>
          <w:ilvl w:val="3"/>
          <w:numId w:val="23"/>
        </w:numPr>
        <w:spacing w:before="120"/>
      </w:pPr>
      <w:r w:rsidRPr="00057FE8">
        <w:t xml:space="preserve">Top </w:t>
      </w:r>
      <w:r>
        <w:t xml:space="preserve">and Prioritized Species in Boat-Based Fishery Catch </w:t>
      </w:r>
    </w:p>
    <w:p w14:paraId="7507901C" w14:textId="77777777" w:rsidR="00C03728" w:rsidRPr="005A6D6A" w:rsidRDefault="00C03728" w:rsidP="00C03728">
      <w:pPr>
        <w:spacing w:before="120" w:after="120"/>
      </w:pPr>
      <w:r w:rsidRPr="00C03728">
        <w:t>Catch time series can act as indicators of fishery performance. Variations in the catch can be attributed to various factors, and there is no single explanatory variable for the observed trends. A one-year reflection of the top ten harvested species (by weight) is included to monitor which ECS are being caught the most annually. Additionally, CNMI DFW selected seven species that were reclassified as ECS that are still of priority to CNMI DFW for regular monitoring, and complete catch time series of these species are included in the report as well.</w:t>
      </w:r>
      <w:r>
        <w:t xml:space="preserve"> </w:t>
      </w:r>
    </w:p>
    <w:p w14:paraId="3E3076D6" w14:textId="77777777" w:rsidR="00C03728" w:rsidRPr="00D34107" w:rsidRDefault="00C03728" w:rsidP="00C03728">
      <w:pPr>
        <w:spacing w:after="120"/>
        <w:rPr>
          <w:bCs/>
        </w:rPr>
      </w:pPr>
      <w:bookmarkStart w:id="17" w:name="_Toc25924207"/>
      <w:r w:rsidRPr="00D34107">
        <w:rPr>
          <w:bCs/>
        </w:rPr>
        <w:t xml:space="preserve">Calculations: Catch tallied from the boat-based expanded species composition data combining gear types </w:t>
      </w:r>
      <w:r>
        <w:rPr>
          <w:bCs/>
        </w:rPr>
        <w:t>for</w:t>
      </w:r>
      <w:r w:rsidRPr="00D34107">
        <w:rPr>
          <w:bCs/>
        </w:rPr>
        <w:t xml:space="preserve"> all species excluding BMUS, prioritized ECS</w:t>
      </w:r>
      <w:r>
        <w:rPr>
          <w:bCs/>
        </w:rPr>
        <w:t>,</w:t>
      </w:r>
      <w:r w:rsidRPr="00D34107">
        <w:rPr>
          <w:bCs/>
        </w:rPr>
        <w:t xml:space="preserve"> and pelagic MUS species.</w:t>
      </w:r>
    </w:p>
    <w:p w14:paraId="644BC289" w14:textId="77777777" w:rsidR="00C03728" w:rsidRDefault="00C03728" w:rsidP="00C03728">
      <w:pPr>
        <w:pStyle w:val="Caption"/>
        <w:spacing w:after="120"/>
      </w:pPr>
      <w:r w:rsidRPr="008152A7">
        <w:t xml:space="preserve">Table </w:t>
      </w:r>
      <w:fldSimple w:instr=" SEQ Table \* ARABIC ">
        <w:r w:rsidRPr="008152A7">
          <w:rPr>
            <w:noProof/>
          </w:rPr>
          <w:t>6</w:t>
        </w:r>
      </w:fldSimple>
      <w:r w:rsidRPr="008152A7">
        <w:t xml:space="preserve">a. </w:t>
      </w:r>
      <w:bookmarkEnd w:id="17"/>
      <w:r w:rsidRPr="00587147">
        <w:t xml:space="preserve">Top ten landed species (lbs.) in </w:t>
      </w:r>
      <w:r>
        <w:t>CNMI</w:t>
      </w:r>
      <w:r w:rsidRPr="00587147">
        <w:t xml:space="preserve"> ECS fisheries in 2019</w:t>
      </w:r>
      <w:r>
        <w:t xml:space="preserve"> from expanded boat-based creel survey data</w:t>
      </w:r>
    </w:p>
    <w:tbl>
      <w:tblPr>
        <w:tblW w:w="9360" w:type="dxa"/>
        <w:jc w:val="center"/>
        <w:tblLook w:val="04A0" w:firstRow="1" w:lastRow="0" w:firstColumn="1" w:lastColumn="0" w:noHBand="0" w:noVBand="1"/>
      </w:tblPr>
      <w:tblGrid>
        <w:gridCol w:w="4081"/>
        <w:gridCol w:w="3824"/>
        <w:gridCol w:w="1455"/>
      </w:tblGrid>
      <w:tr w:rsidR="00C03728" w:rsidRPr="008152A7" w14:paraId="065FBFA9" w14:textId="77777777" w:rsidTr="008D36F0">
        <w:trPr>
          <w:trHeight w:val="300"/>
          <w:jc w:val="center"/>
        </w:trPr>
        <w:tc>
          <w:tcPr>
            <w:tcW w:w="4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2F6F5" w14:textId="77777777" w:rsidR="00C03728" w:rsidRPr="008152A7" w:rsidRDefault="00C03728" w:rsidP="008D36F0">
            <w:pPr>
              <w:spacing w:before="40" w:after="40"/>
              <w:jc w:val="center"/>
              <w:rPr>
                <w:b/>
                <w:bCs/>
                <w:color w:val="000000"/>
              </w:rPr>
            </w:pPr>
            <w:r w:rsidRPr="008152A7">
              <w:rPr>
                <w:b/>
                <w:bCs/>
                <w:color w:val="000000"/>
              </w:rPr>
              <w:t>Common Name</w:t>
            </w:r>
          </w:p>
        </w:tc>
        <w:tc>
          <w:tcPr>
            <w:tcW w:w="3824" w:type="dxa"/>
            <w:tcBorders>
              <w:top w:val="single" w:sz="4" w:space="0" w:color="auto"/>
              <w:left w:val="nil"/>
              <w:bottom w:val="single" w:sz="4" w:space="0" w:color="auto"/>
              <w:right w:val="single" w:sz="4" w:space="0" w:color="auto"/>
            </w:tcBorders>
            <w:shd w:val="clear" w:color="auto" w:fill="auto"/>
            <w:vAlign w:val="center"/>
            <w:hideMark/>
          </w:tcPr>
          <w:p w14:paraId="5A78F223" w14:textId="77777777" w:rsidR="00C03728" w:rsidRPr="008152A7" w:rsidRDefault="00C03728" w:rsidP="008D36F0">
            <w:pPr>
              <w:spacing w:before="40" w:after="40"/>
              <w:jc w:val="center"/>
              <w:rPr>
                <w:b/>
                <w:bCs/>
                <w:color w:val="000000"/>
              </w:rPr>
            </w:pPr>
            <w:r w:rsidRPr="008152A7">
              <w:rPr>
                <w:b/>
                <w:bCs/>
                <w:color w:val="000000"/>
              </w:rPr>
              <w:t>Scientific Name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CEE2073" w14:textId="77777777" w:rsidR="00C03728" w:rsidRPr="008152A7" w:rsidRDefault="00C03728" w:rsidP="008D36F0">
            <w:pPr>
              <w:spacing w:before="40" w:after="40"/>
              <w:jc w:val="center"/>
              <w:rPr>
                <w:b/>
                <w:bCs/>
                <w:color w:val="000000"/>
              </w:rPr>
            </w:pPr>
            <w:r>
              <w:rPr>
                <w:b/>
                <w:bCs/>
                <w:color w:val="000000"/>
              </w:rPr>
              <w:t>Catch</w:t>
            </w:r>
          </w:p>
        </w:tc>
      </w:tr>
      <w:tr w:rsidR="00C03728" w:rsidRPr="008152A7" w14:paraId="24C73257"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center"/>
            <w:hideMark/>
          </w:tcPr>
          <w:p w14:paraId="22486ED1" w14:textId="77777777" w:rsidR="00C03728" w:rsidRPr="008152A7" w:rsidRDefault="00C03728" w:rsidP="008D36F0">
            <w:pPr>
              <w:rPr>
                <w:color w:val="000000"/>
              </w:rPr>
            </w:pPr>
            <w:r w:rsidRPr="008152A7">
              <w:rPr>
                <w:color w:val="000000"/>
              </w:rPr>
              <w:t>Surgeonfish</w:t>
            </w:r>
          </w:p>
        </w:tc>
        <w:tc>
          <w:tcPr>
            <w:tcW w:w="3824" w:type="dxa"/>
            <w:tcBorders>
              <w:top w:val="nil"/>
              <w:left w:val="nil"/>
              <w:bottom w:val="single" w:sz="4" w:space="0" w:color="auto"/>
              <w:right w:val="single" w:sz="4" w:space="0" w:color="auto"/>
            </w:tcBorders>
            <w:shd w:val="clear" w:color="auto" w:fill="auto"/>
            <w:noWrap/>
            <w:vAlign w:val="center"/>
            <w:hideMark/>
          </w:tcPr>
          <w:p w14:paraId="4FD01926" w14:textId="77777777" w:rsidR="00C03728" w:rsidRPr="008152A7" w:rsidRDefault="00C03728" w:rsidP="008D36F0">
            <w:pPr>
              <w:rPr>
                <w:color w:val="000000"/>
              </w:rPr>
            </w:pPr>
            <w:r w:rsidRPr="008152A7">
              <w:rPr>
                <w:color w:val="000000"/>
              </w:rPr>
              <w:t>Acanthuridae (family)</w:t>
            </w:r>
          </w:p>
        </w:tc>
        <w:tc>
          <w:tcPr>
            <w:tcW w:w="1455" w:type="dxa"/>
            <w:tcBorders>
              <w:top w:val="nil"/>
              <w:left w:val="nil"/>
              <w:bottom w:val="single" w:sz="4" w:space="0" w:color="auto"/>
              <w:right w:val="single" w:sz="4" w:space="0" w:color="auto"/>
            </w:tcBorders>
            <w:shd w:val="clear" w:color="auto" w:fill="auto"/>
            <w:noWrap/>
            <w:vAlign w:val="center"/>
            <w:hideMark/>
          </w:tcPr>
          <w:p w14:paraId="7D619CBE" w14:textId="77777777" w:rsidR="00C03728" w:rsidRPr="008152A7" w:rsidRDefault="00C03728" w:rsidP="008D36F0">
            <w:pPr>
              <w:jc w:val="center"/>
              <w:rPr>
                <w:color w:val="000000"/>
              </w:rPr>
            </w:pPr>
            <w:r w:rsidRPr="008152A7">
              <w:rPr>
                <w:color w:val="000000"/>
              </w:rPr>
              <w:t>4</w:t>
            </w:r>
            <w:r>
              <w:rPr>
                <w:color w:val="000000"/>
              </w:rPr>
              <w:t>,</w:t>
            </w:r>
            <w:r w:rsidRPr="008152A7">
              <w:rPr>
                <w:color w:val="000000"/>
              </w:rPr>
              <w:t>060</w:t>
            </w:r>
          </w:p>
        </w:tc>
      </w:tr>
      <w:tr w:rsidR="00C03728" w:rsidRPr="008152A7" w14:paraId="09AFE308"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center"/>
            <w:hideMark/>
          </w:tcPr>
          <w:p w14:paraId="08E2FD43" w14:textId="77777777" w:rsidR="00C03728" w:rsidRPr="008152A7" w:rsidRDefault="00C03728" w:rsidP="008D36F0">
            <w:pPr>
              <w:rPr>
                <w:color w:val="000000"/>
              </w:rPr>
            </w:pPr>
            <w:r w:rsidRPr="008152A7">
              <w:rPr>
                <w:color w:val="000000"/>
              </w:rPr>
              <w:t>Parrotfish (</w:t>
            </w:r>
            <w:proofErr w:type="spellStart"/>
            <w:r>
              <w:rPr>
                <w:color w:val="000000"/>
              </w:rPr>
              <w:t>palakse</w:t>
            </w:r>
            <w:proofErr w:type="spellEnd"/>
            <w:r>
              <w:rPr>
                <w:color w:val="000000"/>
              </w:rPr>
              <w:t>)</w:t>
            </w:r>
          </w:p>
        </w:tc>
        <w:tc>
          <w:tcPr>
            <w:tcW w:w="3824" w:type="dxa"/>
            <w:tcBorders>
              <w:top w:val="nil"/>
              <w:left w:val="nil"/>
              <w:bottom w:val="single" w:sz="4" w:space="0" w:color="auto"/>
              <w:right w:val="single" w:sz="4" w:space="0" w:color="auto"/>
            </w:tcBorders>
            <w:shd w:val="clear" w:color="auto" w:fill="auto"/>
            <w:noWrap/>
            <w:vAlign w:val="center"/>
            <w:hideMark/>
          </w:tcPr>
          <w:p w14:paraId="071ABC06" w14:textId="77777777" w:rsidR="00C03728" w:rsidRPr="008152A7" w:rsidRDefault="00C03728" w:rsidP="008D36F0">
            <w:pPr>
              <w:rPr>
                <w:color w:val="000000"/>
              </w:rPr>
            </w:pPr>
            <w:proofErr w:type="spellStart"/>
            <w:r w:rsidRPr="008152A7">
              <w:rPr>
                <w:color w:val="000000"/>
              </w:rPr>
              <w:t>Scaridae</w:t>
            </w:r>
            <w:proofErr w:type="spellEnd"/>
            <w:r w:rsidRPr="008152A7">
              <w:rPr>
                <w:color w:val="000000"/>
              </w:rPr>
              <w:t xml:space="preserve"> (family)</w:t>
            </w:r>
          </w:p>
        </w:tc>
        <w:tc>
          <w:tcPr>
            <w:tcW w:w="1455" w:type="dxa"/>
            <w:tcBorders>
              <w:top w:val="nil"/>
              <w:left w:val="nil"/>
              <w:bottom w:val="single" w:sz="4" w:space="0" w:color="auto"/>
              <w:right w:val="single" w:sz="4" w:space="0" w:color="auto"/>
            </w:tcBorders>
            <w:shd w:val="clear" w:color="auto" w:fill="auto"/>
            <w:noWrap/>
            <w:vAlign w:val="center"/>
            <w:hideMark/>
          </w:tcPr>
          <w:p w14:paraId="27ABED00" w14:textId="77777777" w:rsidR="00C03728" w:rsidRPr="008152A7" w:rsidRDefault="00C03728" w:rsidP="008D36F0">
            <w:pPr>
              <w:jc w:val="center"/>
              <w:rPr>
                <w:color w:val="000000"/>
              </w:rPr>
            </w:pPr>
            <w:r w:rsidRPr="008152A7">
              <w:rPr>
                <w:color w:val="000000"/>
              </w:rPr>
              <w:t>3</w:t>
            </w:r>
            <w:r>
              <w:rPr>
                <w:color w:val="000000"/>
              </w:rPr>
              <w:t>,</w:t>
            </w:r>
            <w:r w:rsidRPr="008152A7">
              <w:rPr>
                <w:color w:val="000000"/>
              </w:rPr>
              <w:t>600</w:t>
            </w:r>
          </w:p>
        </w:tc>
      </w:tr>
      <w:tr w:rsidR="00C03728" w:rsidRPr="008152A7" w14:paraId="4B7C8E5E"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center"/>
            <w:hideMark/>
          </w:tcPr>
          <w:p w14:paraId="3BA56F11" w14:textId="77777777" w:rsidR="00C03728" w:rsidRPr="008152A7" w:rsidRDefault="00C03728" w:rsidP="008D36F0">
            <w:pPr>
              <w:rPr>
                <w:color w:val="000000"/>
              </w:rPr>
            </w:pPr>
            <w:r w:rsidRPr="008152A7">
              <w:rPr>
                <w:color w:val="000000"/>
              </w:rPr>
              <w:t>Amberjack</w:t>
            </w:r>
          </w:p>
        </w:tc>
        <w:tc>
          <w:tcPr>
            <w:tcW w:w="3824" w:type="dxa"/>
            <w:tcBorders>
              <w:top w:val="nil"/>
              <w:left w:val="nil"/>
              <w:bottom w:val="single" w:sz="4" w:space="0" w:color="auto"/>
              <w:right w:val="single" w:sz="4" w:space="0" w:color="auto"/>
            </w:tcBorders>
            <w:shd w:val="clear" w:color="auto" w:fill="auto"/>
            <w:noWrap/>
            <w:vAlign w:val="center"/>
            <w:hideMark/>
          </w:tcPr>
          <w:p w14:paraId="54A2ABC0" w14:textId="77777777" w:rsidR="00C03728" w:rsidRPr="008152A7" w:rsidRDefault="00C03728" w:rsidP="008D36F0">
            <w:pPr>
              <w:rPr>
                <w:i/>
                <w:iCs/>
                <w:color w:val="000000"/>
              </w:rPr>
            </w:pPr>
            <w:proofErr w:type="spellStart"/>
            <w:r w:rsidRPr="008152A7">
              <w:rPr>
                <w:i/>
                <w:iCs/>
                <w:color w:val="000000"/>
              </w:rPr>
              <w:t>Seriola</w:t>
            </w:r>
            <w:proofErr w:type="spellEnd"/>
            <w:r w:rsidRPr="008152A7">
              <w:rPr>
                <w:i/>
                <w:iCs/>
                <w:color w:val="000000"/>
              </w:rPr>
              <w:t xml:space="preserve"> </w:t>
            </w:r>
            <w:proofErr w:type="spellStart"/>
            <w:r w:rsidRPr="008152A7">
              <w:rPr>
                <w:i/>
                <w:iCs/>
                <w:color w:val="000000"/>
              </w:rPr>
              <w:t>dumerili</w:t>
            </w:r>
            <w:proofErr w:type="spellEnd"/>
          </w:p>
        </w:tc>
        <w:tc>
          <w:tcPr>
            <w:tcW w:w="1455" w:type="dxa"/>
            <w:tcBorders>
              <w:top w:val="nil"/>
              <w:left w:val="nil"/>
              <w:bottom w:val="single" w:sz="4" w:space="0" w:color="auto"/>
              <w:right w:val="single" w:sz="4" w:space="0" w:color="auto"/>
            </w:tcBorders>
            <w:shd w:val="clear" w:color="auto" w:fill="auto"/>
            <w:noWrap/>
            <w:vAlign w:val="center"/>
            <w:hideMark/>
          </w:tcPr>
          <w:p w14:paraId="7FA3D703" w14:textId="77777777" w:rsidR="00C03728" w:rsidRPr="008152A7" w:rsidRDefault="00C03728" w:rsidP="008D36F0">
            <w:pPr>
              <w:jc w:val="center"/>
              <w:rPr>
                <w:color w:val="000000"/>
              </w:rPr>
            </w:pPr>
            <w:r w:rsidRPr="008152A7">
              <w:rPr>
                <w:color w:val="000000"/>
              </w:rPr>
              <w:t>3</w:t>
            </w:r>
            <w:r>
              <w:rPr>
                <w:color w:val="000000"/>
              </w:rPr>
              <w:t>,</w:t>
            </w:r>
            <w:r w:rsidRPr="008152A7">
              <w:rPr>
                <w:color w:val="000000"/>
              </w:rPr>
              <w:t>003</w:t>
            </w:r>
          </w:p>
        </w:tc>
      </w:tr>
      <w:tr w:rsidR="00C03728" w:rsidRPr="008152A7" w14:paraId="5BC57E4C"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center"/>
            <w:hideMark/>
          </w:tcPr>
          <w:p w14:paraId="046E84CB" w14:textId="77777777" w:rsidR="00C03728" w:rsidRPr="008152A7" w:rsidRDefault="00C03728" w:rsidP="008D36F0">
            <w:pPr>
              <w:rPr>
                <w:color w:val="000000"/>
              </w:rPr>
            </w:pPr>
            <w:r w:rsidRPr="008152A7">
              <w:rPr>
                <w:color w:val="000000"/>
              </w:rPr>
              <w:t>Sling-jawed wrasse</w:t>
            </w:r>
          </w:p>
        </w:tc>
        <w:tc>
          <w:tcPr>
            <w:tcW w:w="3824" w:type="dxa"/>
            <w:tcBorders>
              <w:top w:val="nil"/>
              <w:left w:val="nil"/>
              <w:bottom w:val="single" w:sz="4" w:space="0" w:color="auto"/>
              <w:right w:val="single" w:sz="4" w:space="0" w:color="auto"/>
            </w:tcBorders>
            <w:shd w:val="clear" w:color="auto" w:fill="auto"/>
            <w:noWrap/>
            <w:vAlign w:val="center"/>
            <w:hideMark/>
          </w:tcPr>
          <w:p w14:paraId="1EE90EA7" w14:textId="77777777" w:rsidR="00C03728" w:rsidRPr="008152A7" w:rsidRDefault="00C03728" w:rsidP="008D36F0">
            <w:pPr>
              <w:rPr>
                <w:i/>
                <w:iCs/>
                <w:color w:val="000000"/>
              </w:rPr>
            </w:pPr>
            <w:proofErr w:type="spellStart"/>
            <w:r w:rsidRPr="008152A7">
              <w:rPr>
                <w:i/>
                <w:iCs/>
                <w:color w:val="000000"/>
              </w:rPr>
              <w:t>Epibulus</w:t>
            </w:r>
            <w:proofErr w:type="spellEnd"/>
            <w:r w:rsidRPr="008152A7">
              <w:rPr>
                <w:i/>
                <w:iCs/>
                <w:color w:val="000000"/>
              </w:rPr>
              <w:t xml:space="preserve"> </w:t>
            </w:r>
            <w:proofErr w:type="spellStart"/>
            <w:r w:rsidRPr="008152A7">
              <w:rPr>
                <w:i/>
                <w:iCs/>
                <w:color w:val="000000"/>
              </w:rPr>
              <w:t>insidiator</w:t>
            </w:r>
            <w:proofErr w:type="spellEnd"/>
          </w:p>
        </w:tc>
        <w:tc>
          <w:tcPr>
            <w:tcW w:w="1455" w:type="dxa"/>
            <w:tcBorders>
              <w:top w:val="nil"/>
              <w:left w:val="nil"/>
              <w:bottom w:val="single" w:sz="4" w:space="0" w:color="auto"/>
              <w:right w:val="single" w:sz="4" w:space="0" w:color="auto"/>
            </w:tcBorders>
            <w:shd w:val="clear" w:color="auto" w:fill="auto"/>
            <w:noWrap/>
            <w:vAlign w:val="center"/>
            <w:hideMark/>
          </w:tcPr>
          <w:p w14:paraId="6DE3EB44" w14:textId="77777777" w:rsidR="00C03728" w:rsidRPr="008152A7" w:rsidRDefault="00C03728" w:rsidP="008D36F0">
            <w:pPr>
              <w:jc w:val="center"/>
              <w:rPr>
                <w:color w:val="000000"/>
              </w:rPr>
            </w:pPr>
            <w:r w:rsidRPr="008152A7">
              <w:rPr>
                <w:color w:val="000000"/>
              </w:rPr>
              <w:t>1</w:t>
            </w:r>
            <w:r>
              <w:rPr>
                <w:color w:val="000000"/>
              </w:rPr>
              <w:t>,</w:t>
            </w:r>
            <w:r w:rsidRPr="008152A7">
              <w:rPr>
                <w:color w:val="000000"/>
              </w:rPr>
              <w:t>671</w:t>
            </w:r>
          </w:p>
        </w:tc>
      </w:tr>
      <w:tr w:rsidR="00C03728" w:rsidRPr="008152A7" w14:paraId="24DF6F64"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center"/>
            <w:hideMark/>
          </w:tcPr>
          <w:p w14:paraId="428B0758" w14:textId="77777777" w:rsidR="00C03728" w:rsidRPr="008152A7" w:rsidRDefault="00C03728" w:rsidP="008D36F0">
            <w:pPr>
              <w:rPr>
                <w:color w:val="000000"/>
              </w:rPr>
            </w:pPr>
            <w:proofErr w:type="spellStart"/>
            <w:r w:rsidRPr="008152A7">
              <w:rPr>
                <w:color w:val="000000"/>
              </w:rPr>
              <w:t>Jobfish</w:t>
            </w:r>
            <w:proofErr w:type="spellEnd"/>
            <w:r w:rsidRPr="008152A7">
              <w:rPr>
                <w:color w:val="000000"/>
              </w:rPr>
              <w:t xml:space="preserve"> (</w:t>
            </w:r>
            <w:proofErr w:type="spellStart"/>
            <w:r w:rsidRPr="008152A7">
              <w:rPr>
                <w:color w:val="000000"/>
              </w:rPr>
              <w:t>uku</w:t>
            </w:r>
            <w:proofErr w:type="spellEnd"/>
            <w:r w:rsidRPr="008152A7">
              <w:rPr>
                <w:color w:val="000000"/>
              </w:rPr>
              <w:t>)</w:t>
            </w:r>
          </w:p>
        </w:tc>
        <w:tc>
          <w:tcPr>
            <w:tcW w:w="3824" w:type="dxa"/>
            <w:tcBorders>
              <w:top w:val="nil"/>
              <w:left w:val="nil"/>
              <w:bottom w:val="single" w:sz="4" w:space="0" w:color="auto"/>
              <w:right w:val="single" w:sz="4" w:space="0" w:color="auto"/>
            </w:tcBorders>
            <w:shd w:val="clear" w:color="auto" w:fill="auto"/>
            <w:noWrap/>
            <w:vAlign w:val="center"/>
            <w:hideMark/>
          </w:tcPr>
          <w:p w14:paraId="6AA59DB9" w14:textId="77777777" w:rsidR="00C03728" w:rsidRPr="008152A7" w:rsidRDefault="00C03728" w:rsidP="008D36F0">
            <w:pPr>
              <w:rPr>
                <w:i/>
                <w:iCs/>
                <w:color w:val="000000"/>
              </w:rPr>
            </w:pPr>
            <w:proofErr w:type="spellStart"/>
            <w:r w:rsidRPr="008152A7">
              <w:rPr>
                <w:i/>
                <w:iCs/>
                <w:color w:val="000000"/>
              </w:rPr>
              <w:t>Aprion</w:t>
            </w:r>
            <w:proofErr w:type="spellEnd"/>
            <w:r w:rsidRPr="008152A7">
              <w:rPr>
                <w:i/>
                <w:iCs/>
                <w:color w:val="000000"/>
              </w:rPr>
              <w:t xml:space="preserve"> </w:t>
            </w:r>
            <w:proofErr w:type="spellStart"/>
            <w:r w:rsidRPr="008152A7">
              <w:rPr>
                <w:i/>
                <w:iCs/>
                <w:color w:val="000000"/>
              </w:rPr>
              <w:t>virescens</w:t>
            </w:r>
            <w:proofErr w:type="spellEnd"/>
          </w:p>
        </w:tc>
        <w:tc>
          <w:tcPr>
            <w:tcW w:w="1455" w:type="dxa"/>
            <w:tcBorders>
              <w:top w:val="nil"/>
              <w:left w:val="nil"/>
              <w:bottom w:val="single" w:sz="4" w:space="0" w:color="auto"/>
              <w:right w:val="single" w:sz="4" w:space="0" w:color="auto"/>
            </w:tcBorders>
            <w:shd w:val="clear" w:color="auto" w:fill="auto"/>
            <w:noWrap/>
            <w:vAlign w:val="center"/>
            <w:hideMark/>
          </w:tcPr>
          <w:p w14:paraId="6EA0AB7B" w14:textId="77777777" w:rsidR="00C03728" w:rsidRPr="008152A7" w:rsidRDefault="00C03728" w:rsidP="008D36F0">
            <w:pPr>
              <w:jc w:val="center"/>
              <w:rPr>
                <w:color w:val="000000"/>
              </w:rPr>
            </w:pPr>
            <w:r w:rsidRPr="008152A7">
              <w:rPr>
                <w:color w:val="000000"/>
              </w:rPr>
              <w:t>808</w:t>
            </w:r>
          </w:p>
        </w:tc>
      </w:tr>
      <w:tr w:rsidR="00C03728" w:rsidRPr="008152A7" w14:paraId="191712D8"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center"/>
            <w:hideMark/>
          </w:tcPr>
          <w:p w14:paraId="2AC123C6" w14:textId="77777777" w:rsidR="00C03728" w:rsidRPr="008152A7" w:rsidRDefault="00C03728" w:rsidP="008D36F0">
            <w:pPr>
              <w:rPr>
                <w:color w:val="000000"/>
              </w:rPr>
            </w:pPr>
            <w:r w:rsidRPr="008152A7">
              <w:rPr>
                <w:color w:val="000000"/>
              </w:rPr>
              <w:t>Common parrotfish</w:t>
            </w:r>
          </w:p>
        </w:tc>
        <w:tc>
          <w:tcPr>
            <w:tcW w:w="3824" w:type="dxa"/>
            <w:tcBorders>
              <w:top w:val="nil"/>
              <w:left w:val="nil"/>
              <w:bottom w:val="single" w:sz="4" w:space="0" w:color="auto"/>
              <w:right w:val="single" w:sz="4" w:space="0" w:color="auto"/>
            </w:tcBorders>
            <w:shd w:val="clear" w:color="auto" w:fill="auto"/>
            <w:noWrap/>
            <w:vAlign w:val="center"/>
            <w:hideMark/>
          </w:tcPr>
          <w:p w14:paraId="4E86319B" w14:textId="77777777" w:rsidR="00C03728" w:rsidRPr="008152A7" w:rsidRDefault="00C03728" w:rsidP="008D36F0">
            <w:pPr>
              <w:rPr>
                <w:i/>
                <w:iCs/>
                <w:color w:val="000000"/>
              </w:rPr>
            </w:pPr>
            <w:proofErr w:type="spellStart"/>
            <w:r w:rsidRPr="008152A7">
              <w:rPr>
                <w:i/>
                <w:iCs/>
                <w:color w:val="000000"/>
              </w:rPr>
              <w:t>Scarus</w:t>
            </w:r>
            <w:proofErr w:type="spellEnd"/>
            <w:r w:rsidRPr="008152A7">
              <w:rPr>
                <w:i/>
                <w:iCs/>
                <w:color w:val="000000"/>
              </w:rPr>
              <w:t xml:space="preserve"> </w:t>
            </w:r>
            <w:proofErr w:type="spellStart"/>
            <w:r w:rsidRPr="008152A7">
              <w:rPr>
                <w:i/>
                <w:iCs/>
                <w:color w:val="000000"/>
              </w:rPr>
              <w:t>psittacus</w:t>
            </w:r>
            <w:proofErr w:type="spellEnd"/>
          </w:p>
        </w:tc>
        <w:tc>
          <w:tcPr>
            <w:tcW w:w="1455" w:type="dxa"/>
            <w:tcBorders>
              <w:top w:val="nil"/>
              <w:left w:val="nil"/>
              <w:bottom w:val="single" w:sz="4" w:space="0" w:color="auto"/>
              <w:right w:val="single" w:sz="4" w:space="0" w:color="auto"/>
            </w:tcBorders>
            <w:shd w:val="clear" w:color="auto" w:fill="auto"/>
            <w:noWrap/>
            <w:vAlign w:val="center"/>
            <w:hideMark/>
          </w:tcPr>
          <w:p w14:paraId="0D29D683" w14:textId="77777777" w:rsidR="00C03728" w:rsidRPr="008152A7" w:rsidRDefault="00C03728" w:rsidP="008D36F0">
            <w:pPr>
              <w:jc w:val="center"/>
              <w:rPr>
                <w:color w:val="000000"/>
              </w:rPr>
            </w:pPr>
            <w:r w:rsidRPr="008152A7">
              <w:rPr>
                <w:color w:val="000000"/>
              </w:rPr>
              <w:t>653</w:t>
            </w:r>
          </w:p>
        </w:tc>
      </w:tr>
      <w:tr w:rsidR="00C03728" w:rsidRPr="008152A7" w14:paraId="53943078"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center"/>
            <w:hideMark/>
          </w:tcPr>
          <w:p w14:paraId="253AA53D" w14:textId="77777777" w:rsidR="00C03728" w:rsidRPr="008152A7" w:rsidRDefault="00C03728" w:rsidP="008D36F0">
            <w:pPr>
              <w:rPr>
                <w:color w:val="000000"/>
              </w:rPr>
            </w:pPr>
            <w:r w:rsidRPr="008152A7">
              <w:rPr>
                <w:color w:val="000000"/>
              </w:rPr>
              <w:t>Octopus</w:t>
            </w:r>
          </w:p>
        </w:tc>
        <w:tc>
          <w:tcPr>
            <w:tcW w:w="3824" w:type="dxa"/>
            <w:tcBorders>
              <w:top w:val="nil"/>
              <w:left w:val="nil"/>
              <w:bottom w:val="single" w:sz="4" w:space="0" w:color="auto"/>
              <w:right w:val="single" w:sz="4" w:space="0" w:color="auto"/>
            </w:tcBorders>
            <w:shd w:val="clear" w:color="auto" w:fill="auto"/>
            <w:noWrap/>
            <w:vAlign w:val="center"/>
            <w:hideMark/>
          </w:tcPr>
          <w:p w14:paraId="55E1D48C" w14:textId="77777777" w:rsidR="00C03728" w:rsidRPr="008152A7" w:rsidRDefault="00C03728" w:rsidP="008D36F0">
            <w:pPr>
              <w:rPr>
                <w:color w:val="000000"/>
              </w:rPr>
            </w:pPr>
            <w:r w:rsidRPr="008152A7">
              <w:rPr>
                <w:i/>
                <w:iCs/>
                <w:color w:val="000000"/>
              </w:rPr>
              <w:t>Octopus</w:t>
            </w:r>
            <w:r w:rsidRPr="008152A7">
              <w:rPr>
                <w:color w:val="000000"/>
              </w:rPr>
              <w:t xml:space="preserve"> spp.</w:t>
            </w:r>
          </w:p>
        </w:tc>
        <w:tc>
          <w:tcPr>
            <w:tcW w:w="1455" w:type="dxa"/>
            <w:tcBorders>
              <w:top w:val="nil"/>
              <w:left w:val="nil"/>
              <w:bottom w:val="single" w:sz="4" w:space="0" w:color="auto"/>
              <w:right w:val="single" w:sz="4" w:space="0" w:color="auto"/>
            </w:tcBorders>
            <w:shd w:val="clear" w:color="auto" w:fill="auto"/>
            <w:noWrap/>
            <w:vAlign w:val="center"/>
            <w:hideMark/>
          </w:tcPr>
          <w:p w14:paraId="53A3F253" w14:textId="77777777" w:rsidR="00C03728" w:rsidRPr="008152A7" w:rsidRDefault="00C03728" w:rsidP="008D36F0">
            <w:pPr>
              <w:jc w:val="center"/>
              <w:rPr>
                <w:color w:val="000000"/>
              </w:rPr>
            </w:pPr>
            <w:r w:rsidRPr="008152A7">
              <w:rPr>
                <w:color w:val="000000"/>
              </w:rPr>
              <w:t>594</w:t>
            </w:r>
          </w:p>
        </w:tc>
      </w:tr>
      <w:tr w:rsidR="00C03728" w:rsidRPr="008152A7" w14:paraId="147C2877"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center"/>
            <w:hideMark/>
          </w:tcPr>
          <w:p w14:paraId="77144F05" w14:textId="77777777" w:rsidR="00C03728" w:rsidRPr="008152A7" w:rsidRDefault="00C03728" w:rsidP="008D36F0">
            <w:pPr>
              <w:rPr>
                <w:color w:val="000000"/>
              </w:rPr>
            </w:pPr>
            <w:r w:rsidRPr="008152A7">
              <w:rPr>
                <w:color w:val="000000"/>
              </w:rPr>
              <w:t>Rudderfish</w:t>
            </w:r>
            <w:r>
              <w:rPr>
                <w:color w:val="000000"/>
              </w:rPr>
              <w:t xml:space="preserve"> (</w:t>
            </w:r>
            <w:proofErr w:type="spellStart"/>
            <w:r w:rsidRPr="008152A7">
              <w:rPr>
                <w:color w:val="000000"/>
              </w:rPr>
              <w:t>guili</w:t>
            </w:r>
            <w:proofErr w:type="spellEnd"/>
            <w:r>
              <w:rPr>
                <w:color w:val="000000"/>
              </w:rPr>
              <w:t>)</w:t>
            </w:r>
          </w:p>
        </w:tc>
        <w:tc>
          <w:tcPr>
            <w:tcW w:w="3824" w:type="dxa"/>
            <w:tcBorders>
              <w:top w:val="nil"/>
              <w:left w:val="nil"/>
              <w:bottom w:val="single" w:sz="4" w:space="0" w:color="auto"/>
              <w:right w:val="single" w:sz="4" w:space="0" w:color="auto"/>
            </w:tcBorders>
            <w:shd w:val="clear" w:color="auto" w:fill="auto"/>
            <w:noWrap/>
            <w:vAlign w:val="center"/>
            <w:hideMark/>
          </w:tcPr>
          <w:p w14:paraId="61287471" w14:textId="77777777" w:rsidR="00C03728" w:rsidRPr="008152A7" w:rsidRDefault="00C03728" w:rsidP="008D36F0">
            <w:pPr>
              <w:rPr>
                <w:color w:val="000000"/>
              </w:rPr>
            </w:pPr>
            <w:proofErr w:type="spellStart"/>
            <w:r w:rsidRPr="008152A7">
              <w:rPr>
                <w:i/>
                <w:iCs/>
                <w:color w:val="000000"/>
              </w:rPr>
              <w:t>Kyphosus</w:t>
            </w:r>
            <w:proofErr w:type="spellEnd"/>
            <w:r w:rsidRPr="008152A7">
              <w:rPr>
                <w:color w:val="000000"/>
              </w:rPr>
              <w:t xml:space="preserve"> spp.</w:t>
            </w:r>
          </w:p>
        </w:tc>
        <w:tc>
          <w:tcPr>
            <w:tcW w:w="1455" w:type="dxa"/>
            <w:tcBorders>
              <w:top w:val="nil"/>
              <w:left w:val="nil"/>
              <w:bottom w:val="single" w:sz="4" w:space="0" w:color="auto"/>
              <w:right w:val="single" w:sz="4" w:space="0" w:color="auto"/>
            </w:tcBorders>
            <w:shd w:val="clear" w:color="auto" w:fill="auto"/>
            <w:noWrap/>
            <w:vAlign w:val="center"/>
            <w:hideMark/>
          </w:tcPr>
          <w:p w14:paraId="6807F62E" w14:textId="77777777" w:rsidR="00C03728" w:rsidRPr="008152A7" w:rsidRDefault="00C03728" w:rsidP="008D36F0">
            <w:pPr>
              <w:jc w:val="center"/>
              <w:rPr>
                <w:color w:val="000000"/>
              </w:rPr>
            </w:pPr>
            <w:r w:rsidRPr="008152A7">
              <w:rPr>
                <w:color w:val="000000"/>
              </w:rPr>
              <w:t>316</w:t>
            </w:r>
          </w:p>
        </w:tc>
      </w:tr>
      <w:tr w:rsidR="00C03728" w:rsidRPr="008152A7" w14:paraId="772A1C7A"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center"/>
            <w:hideMark/>
          </w:tcPr>
          <w:p w14:paraId="7A292A54" w14:textId="77777777" w:rsidR="00C03728" w:rsidRPr="008152A7" w:rsidRDefault="00C03728" w:rsidP="008D36F0">
            <w:pPr>
              <w:rPr>
                <w:color w:val="000000"/>
              </w:rPr>
            </w:pPr>
            <w:r w:rsidRPr="008152A7">
              <w:rPr>
                <w:color w:val="000000"/>
              </w:rPr>
              <w:t>Grouper</w:t>
            </w:r>
          </w:p>
        </w:tc>
        <w:tc>
          <w:tcPr>
            <w:tcW w:w="3824" w:type="dxa"/>
            <w:tcBorders>
              <w:top w:val="nil"/>
              <w:left w:val="nil"/>
              <w:bottom w:val="single" w:sz="4" w:space="0" w:color="auto"/>
              <w:right w:val="single" w:sz="4" w:space="0" w:color="auto"/>
            </w:tcBorders>
            <w:shd w:val="clear" w:color="auto" w:fill="auto"/>
            <w:noWrap/>
            <w:vAlign w:val="center"/>
            <w:hideMark/>
          </w:tcPr>
          <w:p w14:paraId="1849D533" w14:textId="77777777" w:rsidR="00C03728" w:rsidRPr="008152A7" w:rsidRDefault="00C03728" w:rsidP="008D36F0">
            <w:pPr>
              <w:rPr>
                <w:color w:val="000000"/>
              </w:rPr>
            </w:pPr>
            <w:r w:rsidRPr="008152A7">
              <w:rPr>
                <w:color w:val="000000"/>
              </w:rPr>
              <w:t>Serranidae (family)</w:t>
            </w:r>
          </w:p>
        </w:tc>
        <w:tc>
          <w:tcPr>
            <w:tcW w:w="1455" w:type="dxa"/>
            <w:tcBorders>
              <w:top w:val="nil"/>
              <w:left w:val="nil"/>
              <w:bottom w:val="single" w:sz="4" w:space="0" w:color="auto"/>
              <w:right w:val="single" w:sz="4" w:space="0" w:color="auto"/>
            </w:tcBorders>
            <w:shd w:val="clear" w:color="auto" w:fill="auto"/>
            <w:noWrap/>
            <w:vAlign w:val="center"/>
            <w:hideMark/>
          </w:tcPr>
          <w:p w14:paraId="6384C298" w14:textId="77777777" w:rsidR="00C03728" w:rsidRPr="008152A7" w:rsidRDefault="00C03728" w:rsidP="008D36F0">
            <w:pPr>
              <w:jc w:val="center"/>
              <w:rPr>
                <w:color w:val="000000"/>
              </w:rPr>
            </w:pPr>
            <w:r w:rsidRPr="008152A7">
              <w:rPr>
                <w:color w:val="000000"/>
              </w:rPr>
              <w:t>292</w:t>
            </w:r>
          </w:p>
        </w:tc>
      </w:tr>
      <w:tr w:rsidR="00C03728" w:rsidRPr="008152A7" w14:paraId="182DD4D9"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center"/>
            <w:hideMark/>
          </w:tcPr>
          <w:p w14:paraId="25937DAA" w14:textId="77777777" w:rsidR="00C03728" w:rsidRPr="008152A7" w:rsidRDefault="00C03728" w:rsidP="008D36F0">
            <w:pPr>
              <w:rPr>
                <w:color w:val="000000"/>
              </w:rPr>
            </w:pPr>
            <w:proofErr w:type="spellStart"/>
            <w:r w:rsidRPr="008152A7">
              <w:rPr>
                <w:color w:val="000000"/>
              </w:rPr>
              <w:t>Yellowlip</w:t>
            </w:r>
            <w:proofErr w:type="spellEnd"/>
            <w:r w:rsidRPr="008152A7">
              <w:rPr>
                <w:color w:val="000000"/>
              </w:rPr>
              <w:t xml:space="preserve"> emperor</w:t>
            </w:r>
          </w:p>
        </w:tc>
        <w:tc>
          <w:tcPr>
            <w:tcW w:w="3824" w:type="dxa"/>
            <w:tcBorders>
              <w:top w:val="nil"/>
              <w:left w:val="nil"/>
              <w:bottom w:val="single" w:sz="4" w:space="0" w:color="auto"/>
              <w:right w:val="single" w:sz="4" w:space="0" w:color="auto"/>
            </w:tcBorders>
            <w:shd w:val="clear" w:color="auto" w:fill="auto"/>
            <w:noWrap/>
            <w:vAlign w:val="center"/>
            <w:hideMark/>
          </w:tcPr>
          <w:p w14:paraId="2648BAA7" w14:textId="77777777" w:rsidR="00C03728" w:rsidRPr="008152A7" w:rsidRDefault="00C03728" w:rsidP="008D36F0">
            <w:pPr>
              <w:rPr>
                <w:i/>
                <w:iCs/>
                <w:color w:val="000000"/>
              </w:rPr>
            </w:pPr>
            <w:proofErr w:type="spellStart"/>
            <w:r w:rsidRPr="008152A7">
              <w:rPr>
                <w:i/>
                <w:iCs/>
                <w:color w:val="000000"/>
              </w:rPr>
              <w:t>Lethrinus</w:t>
            </w:r>
            <w:proofErr w:type="spellEnd"/>
            <w:r w:rsidRPr="008152A7">
              <w:rPr>
                <w:i/>
                <w:iCs/>
                <w:color w:val="000000"/>
              </w:rPr>
              <w:t xml:space="preserve"> </w:t>
            </w:r>
            <w:proofErr w:type="spellStart"/>
            <w:r w:rsidRPr="008152A7">
              <w:rPr>
                <w:i/>
                <w:iCs/>
                <w:color w:val="000000"/>
              </w:rPr>
              <w:t>xanthochilis</w:t>
            </w:r>
            <w:proofErr w:type="spellEnd"/>
          </w:p>
        </w:tc>
        <w:tc>
          <w:tcPr>
            <w:tcW w:w="1455" w:type="dxa"/>
            <w:tcBorders>
              <w:top w:val="nil"/>
              <w:left w:val="nil"/>
              <w:bottom w:val="single" w:sz="4" w:space="0" w:color="auto"/>
              <w:right w:val="single" w:sz="4" w:space="0" w:color="auto"/>
            </w:tcBorders>
            <w:shd w:val="clear" w:color="auto" w:fill="auto"/>
            <w:noWrap/>
            <w:vAlign w:val="center"/>
            <w:hideMark/>
          </w:tcPr>
          <w:p w14:paraId="4F2D4E9E" w14:textId="77777777" w:rsidR="00C03728" w:rsidRPr="008152A7" w:rsidRDefault="00C03728" w:rsidP="008D36F0">
            <w:pPr>
              <w:jc w:val="center"/>
              <w:rPr>
                <w:color w:val="000000"/>
              </w:rPr>
            </w:pPr>
            <w:r w:rsidRPr="008152A7">
              <w:rPr>
                <w:color w:val="000000"/>
              </w:rPr>
              <w:t>268</w:t>
            </w:r>
          </w:p>
        </w:tc>
      </w:tr>
    </w:tbl>
    <w:p w14:paraId="314B4D51" w14:textId="77777777" w:rsidR="00C03728" w:rsidRPr="008152A7" w:rsidRDefault="00C03728" w:rsidP="00C03728">
      <w:pPr>
        <w:spacing w:before="240" w:after="120"/>
        <w:rPr>
          <w:bCs/>
        </w:rPr>
      </w:pPr>
      <w:bookmarkStart w:id="18" w:name="_Toc25924208"/>
      <w:r w:rsidRPr="00D34107">
        <w:rPr>
          <w:bCs/>
        </w:rPr>
        <w:t xml:space="preserve">Calculations: Catch tallied from </w:t>
      </w:r>
      <w:r>
        <w:rPr>
          <w:bCs/>
        </w:rPr>
        <w:t>commercial receipt data</w:t>
      </w:r>
      <w:r w:rsidRPr="00D34107">
        <w:rPr>
          <w:bCs/>
        </w:rPr>
        <w:t xml:space="preserve"> combining gear types </w:t>
      </w:r>
      <w:r>
        <w:rPr>
          <w:bCs/>
        </w:rPr>
        <w:t>for</w:t>
      </w:r>
      <w:r w:rsidRPr="00D34107">
        <w:rPr>
          <w:bCs/>
        </w:rPr>
        <w:t xml:space="preserve"> all species excluding BMUS, prioritized ECS</w:t>
      </w:r>
      <w:r>
        <w:rPr>
          <w:bCs/>
        </w:rPr>
        <w:t>,</w:t>
      </w:r>
      <w:r w:rsidRPr="00D34107">
        <w:rPr>
          <w:bCs/>
        </w:rPr>
        <w:t xml:space="preserve"> and pelagic MUS species.</w:t>
      </w:r>
    </w:p>
    <w:p w14:paraId="30E1F704" w14:textId="77777777" w:rsidR="00C03728" w:rsidRDefault="00C03728" w:rsidP="00C03728">
      <w:pPr>
        <w:pStyle w:val="Caption"/>
        <w:spacing w:after="120"/>
      </w:pPr>
      <w:r w:rsidRPr="008152A7">
        <w:t xml:space="preserve">Table 6b. </w:t>
      </w:r>
      <w:r w:rsidRPr="00587147">
        <w:t xml:space="preserve">Top ten landed species (lbs.) in </w:t>
      </w:r>
      <w:r>
        <w:t>CNMI</w:t>
      </w:r>
      <w:r w:rsidRPr="00587147">
        <w:t xml:space="preserve"> ECS fisheries in 2019</w:t>
      </w:r>
      <w:r>
        <w:t xml:space="preserve"> from commercial landings data</w:t>
      </w:r>
    </w:p>
    <w:tbl>
      <w:tblPr>
        <w:tblW w:w="9360" w:type="dxa"/>
        <w:jc w:val="center"/>
        <w:tblLook w:val="04A0" w:firstRow="1" w:lastRow="0" w:firstColumn="1" w:lastColumn="0" w:noHBand="0" w:noVBand="1"/>
      </w:tblPr>
      <w:tblGrid>
        <w:gridCol w:w="4081"/>
        <w:gridCol w:w="3824"/>
        <w:gridCol w:w="1455"/>
      </w:tblGrid>
      <w:tr w:rsidR="00C03728" w:rsidRPr="008152A7" w14:paraId="7FAC21E6" w14:textId="77777777" w:rsidTr="008D36F0">
        <w:trPr>
          <w:trHeight w:val="300"/>
          <w:tblHeader/>
          <w:jc w:val="center"/>
        </w:trPr>
        <w:tc>
          <w:tcPr>
            <w:tcW w:w="4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E1F14" w14:textId="77777777" w:rsidR="00C03728" w:rsidRPr="008152A7" w:rsidRDefault="00C03728" w:rsidP="008D36F0">
            <w:pPr>
              <w:spacing w:before="40" w:after="40"/>
              <w:jc w:val="center"/>
              <w:rPr>
                <w:b/>
                <w:bCs/>
                <w:color w:val="000000"/>
              </w:rPr>
            </w:pPr>
            <w:r w:rsidRPr="008152A7">
              <w:rPr>
                <w:b/>
                <w:bCs/>
                <w:color w:val="000000"/>
              </w:rPr>
              <w:t>Common Name</w:t>
            </w:r>
          </w:p>
        </w:tc>
        <w:tc>
          <w:tcPr>
            <w:tcW w:w="3824" w:type="dxa"/>
            <w:tcBorders>
              <w:top w:val="single" w:sz="4" w:space="0" w:color="auto"/>
              <w:left w:val="nil"/>
              <w:bottom w:val="single" w:sz="4" w:space="0" w:color="auto"/>
              <w:right w:val="single" w:sz="4" w:space="0" w:color="auto"/>
            </w:tcBorders>
            <w:shd w:val="clear" w:color="auto" w:fill="auto"/>
            <w:vAlign w:val="center"/>
            <w:hideMark/>
          </w:tcPr>
          <w:p w14:paraId="698B3F2B" w14:textId="77777777" w:rsidR="00C03728" w:rsidRPr="008152A7" w:rsidRDefault="00C03728" w:rsidP="008D36F0">
            <w:pPr>
              <w:spacing w:before="40" w:after="40"/>
              <w:jc w:val="center"/>
              <w:rPr>
                <w:b/>
                <w:bCs/>
                <w:color w:val="000000"/>
              </w:rPr>
            </w:pPr>
            <w:r w:rsidRPr="008152A7">
              <w:rPr>
                <w:b/>
                <w:bCs/>
                <w:color w:val="000000"/>
              </w:rPr>
              <w:t>Scientific Name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E034CF5" w14:textId="77777777" w:rsidR="00C03728" w:rsidRPr="008152A7" w:rsidRDefault="00C03728" w:rsidP="008D36F0">
            <w:pPr>
              <w:spacing w:before="40" w:after="40"/>
              <w:jc w:val="center"/>
              <w:rPr>
                <w:b/>
                <w:bCs/>
                <w:color w:val="000000"/>
              </w:rPr>
            </w:pPr>
            <w:r>
              <w:rPr>
                <w:b/>
                <w:bCs/>
                <w:color w:val="000000"/>
              </w:rPr>
              <w:t>Catch</w:t>
            </w:r>
          </w:p>
        </w:tc>
      </w:tr>
      <w:tr w:rsidR="00C03728" w:rsidRPr="008152A7" w14:paraId="2134FF52"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bottom"/>
            <w:hideMark/>
          </w:tcPr>
          <w:p w14:paraId="099D7F07" w14:textId="77777777" w:rsidR="00C03728" w:rsidRPr="008152A7" w:rsidRDefault="00C03728" w:rsidP="008D36F0">
            <w:pPr>
              <w:rPr>
                <w:color w:val="000000"/>
              </w:rPr>
            </w:pPr>
            <w:r w:rsidRPr="008152A7">
              <w:rPr>
                <w:color w:val="000000"/>
              </w:rPr>
              <w:t>Assorted reef fish</w:t>
            </w:r>
          </w:p>
        </w:tc>
        <w:tc>
          <w:tcPr>
            <w:tcW w:w="3824" w:type="dxa"/>
            <w:tcBorders>
              <w:top w:val="nil"/>
              <w:left w:val="nil"/>
              <w:bottom w:val="single" w:sz="4" w:space="0" w:color="auto"/>
              <w:right w:val="single" w:sz="4" w:space="0" w:color="auto"/>
            </w:tcBorders>
            <w:shd w:val="clear" w:color="auto" w:fill="auto"/>
            <w:noWrap/>
            <w:vAlign w:val="bottom"/>
            <w:hideMark/>
          </w:tcPr>
          <w:p w14:paraId="7A1ED66D" w14:textId="77777777" w:rsidR="00C03728" w:rsidRPr="008152A7" w:rsidRDefault="00C03728" w:rsidP="008D36F0">
            <w:pPr>
              <w:rPr>
                <w:color w:val="000000"/>
              </w:rPr>
            </w:pPr>
            <w:r w:rsidRPr="008152A7">
              <w:rPr>
                <w:color w:val="000000"/>
              </w:rPr>
              <w:t>Actinopterygii (class)</w:t>
            </w:r>
          </w:p>
        </w:tc>
        <w:tc>
          <w:tcPr>
            <w:tcW w:w="1455" w:type="dxa"/>
            <w:tcBorders>
              <w:top w:val="nil"/>
              <w:left w:val="nil"/>
              <w:bottom w:val="single" w:sz="4" w:space="0" w:color="auto"/>
              <w:right w:val="single" w:sz="4" w:space="0" w:color="auto"/>
            </w:tcBorders>
            <w:shd w:val="clear" w:color="auto" w:fill="auto"/>
            <w:noWrap/>
            <w:vAlign w:val="bottom"/>
            <w:hideMark/>
          </w:tcPr>
          <w:p w14:paraId="0C151E38" w14:textId="77777777" w:rsidR="00C03728" w:rsidRPr="008152A7" w:rsidRDefault="00C03728" w:rsidP="008D36F0">
            <w:pPr>
              <w:jc w:val="center"/>
              <w:rPr>
                <w:color w:val="000000"/>
              </w:rPr>
            </w:pPr>
            <w:r w:rsidRPr="008152A7">
              <w:rPr>
                <w:color w:val="000000"/>
              </w:rPr>
              <w:t>9</w:t>
            </w:r>
            <w:r>
              <w:rPr>
                <w:color w:val="000000"/>
              </w:rPr>
              <w:t>,</w:t>
            </w:r>
            <w:r w:rsidRPr="008152A7">
              <w:rPr>
                <w:color w:val="000000"/>
              </w:rPr>
              <w:t>499</w:t>
            </w:r>
          </w:p>
        </w:tc>
      </w:tr>
      <w:tr w:rsidR="00C03728" w:rsidRPr="008152A7" w14:paraId="6687D885"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bottom"/>
            <w:hideMark/>
          </w:tcPr>
          <w:p w14:paraId="0933B061" w14:textId="77777777" w:rsidR="00C03728" w:rsidRPr="008152A7" w:rsidRDefault="00C03728" w:rsidP="008D36F0">
            <w:pPr>
              <w:rPr>
                <w:color w:val="000000"/>
              </w:rPr>
            </w:pPr>
            <w:r w:rsidRPr="008152A7">
              <w:rPr>
                <w:color w:val="000000"/>
              </w:rPr>
              <w:lastRenderedPageBreak/>
              <w:t>Parrot</w:t>
            </w:r>
            <w:r>
              <w:rPr>
                <w:color w:val="000000"/>
              </w:rPr>
              <w:t>fish</w:t>
            </w:r>
            <w:r w:rsidRPr="008152A7">
              <w:rPr>
                <w:color w:val="000000"/>
              </w:rPr>
              <w:t xml:space="preserve"> (</w:t>
            </w:r>
            <w:proofErr w:type="spellStart"/>
            <w:r>
              <w:rPr>
                <w:color w:val="000000"/>
              </w:rPr>
              <w:t>palakse</w:t>
            </w:r>
            <w:proofErr w:type="spellEnd"/>
            <w:r>
              <w:rPr>
                <w:color w:val="000000"/>
              </w:rPr>
              <w:t>)</w:t>
            </w:r>
          </w:p>
        </w:tc>
        <w:tc>
          <w:tcPr>
            <w:tcW w:w="3824" w:type="dxa"/>
            <w:tcBorders>
              <w:top w:val="nil"/>
              <w:left w:val="nil"/>
              <w:bottom w:val="single" w:sz="4" w:space="0" w:color="auto"/>
              <w:right w:val="single" w:sz="4" w:space="0" w:color="auto"/>
            </w:tcBorders>
            <w:shd w:val="clear" w:color="auto" w:fill="auto"/>
            <w:noWrap/>
            <w:vAlign w:val="bottom"/>
            <w:hideMark/>
          </w:tcPr>
          <w:p w14:paraId="1F022692" w14:textId="77777777" w:rsidR="00C03728" w:rsidRPr="008152A7" w:rsidRDefault="00C03728" w:rsidP="008D36F0">
            <w:pPr>
              <w:rPr>
                <w:color w:val="000000"/>
              </w:rPr>
            </w:pPr>
            <w:proofErr w:type="spellStart"/>
            <w:r w:rsidRPr="008152A7">
              <w:rPr>
                <w:color w:val="000000"/>
              </w:rPr>
              <w:t>Scaridae</w:t>
            </w:r>
            <w:proofErr w:type="spellEnd"/>
            <w:r w:rsidRPr="008152A7">
              <w:rPr>
                <w:color w:val="000000"/>
              </w:rPr>
              <w:t xml:space="preserve"> (family)</w:t>
            </w:r>
          </w:p>
        </w:tc>
        <w:tc>
          <w:tcPr>
            <w:tcW w:w="1455" w:type="dxa"/>
            <w:tcBorders>
              <w:top w:val="nil"/>
              <w:left w:val="nil"/>
              <w:bottom w:val="single" w:sz="4" w:space="0" w:color="auto"/>
              <w:right w:val="single" w:sz="4" w:space="0" w:color="auto"/>
            </w:tcBorders>
            <w:shd w:val="clear" w:color="auto" w:fill="auto"/>
            <w:noWrap/>
            <w:vAlign w:val="bottom"/>
            <w:hideMark/>
          </w:tcPr>
          <w:p w14:paraId="308E84C2" w14:textId="77777777" w:rsidR="00C03728" w:rsidRPr="008152A7" w:rsidRDefault="00C03728" w:rsidP="008D36F0">
            <w:pPr>
              <w:jc w:val="center"/>
              <w:rPr>
                <w:color w:val="000000"/>
              </w:rPr>
            </w:pPr>
            <w:r w:rsidRPr="008152A7">
              <w:rPr>
                <w:color w:val="000000"/>
              </w:rPr>
              <w:t>4</w:t>
            </w:r>
            <w:r>
              <w:rPr>
                <w:color w:val="000000"/>
              </w:rPr>
              <w:t>,</w:t>
            </w:r>
            <w:r w:rsidRPr="008152A7">
              <w:rPr>
                <w:color w:val="000000"/>
              </w:rPr>
              <w:t>463</w:t>
            </w:r>
          </w:p>
        </w:tc>
      </w:tr>
      <w:tr w:rsidR="00C03728" w:rsidRPr="008152A7" w14:paraId="19CB8974"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bottom"/>
            <w:hideMark/>
          </w:tcPr>
          <w:p w14:paraId="048A628D" w14:textId="77777777" w:rsidR="00C03728" w:rsidRPr="008152A7" w:rsidRDefault="00C03728" w:rsidP="008D36F0">
            <w:pPr>
              <w:rPr>
                <w:color w:val="000000"/>
              </w:rPr>
            </w:pPr>
            <w:r w:rsidRPr="008152A7">
              <w:rPr>
                <w:color w:val="000000"/>
              </w:rPr>
              <w:t>Surgeonfish</w:t>
            </w:r>
          </w:p>
        </w:tc>
        <w:tc>
          <w:tcPr>
            <w:tcW w:w="3824" w:type="dxa"/>
            <w:tcBorders>
              <w:top w:val="nil"/>
              <w:left w:val="nil"/>
              <w:bottom w:val="single" w:sz="4" w:space="0" w:color="auto"/>
              <w:right w:val="single" w:sz="4" w:space="0" w:color="auto"/>
            </w:tcBorders>
            <w:shd w:val="clear" w:color="auto" w:fill="auto"/>
            <w:noWrap/>
            <w:vAlign w:val="bottom"/>
            <w:hideMark/>
          </w:tcPr>
          <w:p w14:paraId="4BF374D8" w14:textId="77777777" w:rsidR="00C03728" w:rsidRPr="008152A7" w:rsidRDefault="00C03728" w:rsidP="008D36F0">
            <w:pPr>
              <w:rPr>
                <w:color w:val="000000"/>
              </w:rPr>
            </w:pPr>
            <w:r w:rsidRPr="008152A7">
              <w:rPr>
                <w:color w:val="000000"/>
              </w:rPr>
              <w:t>Acanthuridae (family)</w:t>
            </w:r>
          </w:p>
        </w:tc>
        <w:tc>
          <w:tcPr>
            <w:tcW w:w="1455" w:type="dxa"/>
            <w:tcBorders>
              <w:top w:val="nil"/>
              <w:left w:val="nil"/>
              <w:bottom w:val="single" w:sz="4" w:space="0" w:color="auto"/>
              <w:right w:val="single" w:sz="4" w:space="0" w:color="auto"/>
            </w:tcBorders>
            <w:shd w:val="clear" w:color="auto" w:fill="auto"/>
            <w:noWrap/>
            <w:vAlign w:val="bottom"/>
            <w:hideMark/>
          </w:tcPr>
          <w:p w14:paraId="55D65018" w14:textId="77777777" w:rsidR="00C03728" w:rsidRPr="008152A7" w:rsidRDefault="00C03728" w:rsidP="008D36F0">
            <w:pPr>
              <w:jc w:val="center"/>
              <w:rPr>
                <w:color w:val="000000"/>
              </w:rPr>
            </w:pPr>
            <w:r w:rsidRPr="008152A7">
              <w:rPr>
                <w:color w:val="000000"/>
              </w:rPr>
              <w:t>2</w:t>
            </w:r>
            <w:r>
              <w:rPr>
                <w:color w:val="000000"/>
              </w:rPr>
              <w:t>,</w:t>
            </w:r>
            <w:r w:rsidRPr="008152A7">
              <w:rPr>
                <w:color w:val="000000"/>
              </w:rPr>
              <w:t>849</w:t>
            </w:r>
          </w:p>
        </w:tc>
      </w:tr>
      <w:tr w:rsidR="00C03728" w:rsidRPr="008152A7" w14:paraId="742ED463"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bottom"/>
            <w:hideMark/>
          </w:tcPr>
          <w:p w14:paraId="3064EDB9" w14:textId="77777777" w:rsidR="00C03728" w:rsidRPr="008152A7" w:rsidRDefault="00C03728" w:rsidP="008D36F0">
            <w:pPr>
              <w:rPr>
                <w:color w:val="000000"/>
              </w:rPr>
            </w:pPr>
            <w:r w:rsidRPr="008152A7">
              <w:rPr>
                <w:color w:val="000000"/>
              </w:rPr>
              <w:t xml:space="preserve">Bigeye </w:t>
            </w:r>
            <w:proofErr w:type="spellStart"/>
            <w:r w:rsidRPr="008152A7">
              <w:rPr>
                <w:color w:val="000000"/>
              </w:rPr>
              <w:t>scad</w:t>
            </w:r>
            <w:proofErr w:type="spellEnd"/>
            <w:r>
              <w:rPr>
                <w:color w:val="000000"/>
              </w:rPr>
              <w:t xml:space="preserve"> (</w:t>
            </w:r>
            <w:proofErr w:type="spellStart"/>
            <w:r>
              <w:rPr>
                <w:color w:val="000000"/>
              </w:rPr>
              <w:t>atulai</w:t>
            </w:r>
            <w:proofErr w:type="spellEnd"/>
            <w:r>
              <w:rPr>
                <w:color w:val="000000"/>
              </w:rPr>
              <w:t>)</w:t>
            </w:r>
          </w:p>
        </w:tc>
        <w:tc>
          <w:tcPr>
            <w:tcW w:w="3824" w:type="dxa"/>
            <w:tcBorders>
              <w:top w:val="nil"/>
              <w:left w:val="nil"/>
              <w:bottom w:val="single" w:sz="4" w:space="0" w:color="auto"/>
              <w:right w:val="single" w:sz="4" w:space="0" w:color="auto"/>
            </w:tcBorders>
            <w:shd w:val="clear" w:color="auto" w:fill="auto"/>
            <w:noWrap/>
            <w:vAlign w:val="bottom"/>
            <w:hideMark/>
          </w:tcPr>
          <w:p w14:paraId="2B00B018" w14:textId="77777777" w:rsidR="00C03728" w:rsidRPr="008152A7" w:rsidRDefault="00C03728" w:rsidP="008D36F0">
            <w:pPr>
              <w:rPr>
                <w:i/>
                <w:iCs/>
                <w:color w:val="000000"/>
              </w:rPr>
            </w:pPr>
            <w:r w:rsidRPr="008152A7">
              <w:rPr>
                <w:i/>
                <w:iCs/>
                <w:color w:val="000000"/>
              </w:rPr>
              <w:t>Selar crumenophthalmus</w:t>
            </w:r>
          </w:p>
        </w:tc>
        <w:tc>
          <w:tcPr>
            <w:tcW w:w="1455" w:type="dxa"/>
            <w:tcBorders>
              <w:top w:val="nil"/>
              <w:left w:val="nil"/>
              <w:bottom w:val="single" w:sz="4" w:space="0" w:color="auto"/>
              <w:right w:val="single" w:sz="4" w:space="0" w:color="auto"/>
            </w:tcBorders>
            <w:shd w:val="clear" w:color="auto" w:fill="auto"/>
            <w:noWrap/>
            <w:vAlign w:val="bottom"/>
            <w:hideMark/>
          </w:tcPr>
          <w:p w14:paraId="5470530C" w14:textId="77777777" w:rsidR="00C03728" w:rsidRPr="008152A7" w:rsidRDefault="00C03728" w:rsidP="008D36F0">
            <w:pPr>
              <w:jc w:val="center"/>
              <w:rPr>
                <w:color w:val="000000"/>
              </w:rPr>
            </w:pPr>
            <w:r w:rsidRPr="008152A7">
              <w:rPr>
                <w:color w:val="000000"/>
              </w:rPr>
              <w:t>1</w:t>
            </w:r>
            <w:r>
              <w:rPr>
                <w:color w:val="000000"/>
              </w:rPr>
              <w:t>,</w:t>
            </w:r>
            <w:r w:rsidRPr="008152A7">
              <w:rPr>
                <w:color w:val="000000"/>
              </w:rPr>
              <w:t>655</w:t>
            </w:r>
          </w:p>
        </w:tc>
      </w:tr>
      <w:tr w:rsidR="00C03728" w:rsidRPr="008152A7" w14:paraId="2FD6F18A"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bottom"/>
            <w:hideMark/>
          </w:tcPr>
          <w:p w14:paraId="4396E2C9" w14:textId="77777777" w:rsidR="00C03728" w:rsidRPr="008152A7" w:rsidRDefault="00C03728" w:rsidP="008D36F0">
            <w:pPr>
              <w:rPr>
                <w:color w:val="000000"/>
              </w:rPr>
            </w:pPr>
            <w:r w:rsidRPr="008152A7">
              <w:rPr>
                <w:color w:val="000000"/>
              </w:rPr>
              <w:t>Emperor (</w:t>
            </w:r>
            <w:proofErr w:type="spellStart"/>
            <w:r w:rsidRPr="008152A7">
              <w:rPr>
                <w:color w:val="000000"/>
              </w:rPr>
              <w:t>mafute</w:t>
            </w:r>
            <w:proofErr w:type="spellEnd"/>
            <w:r>
              <w:rPr>
                <w:color w:val="000000"/>
              </w:rPr>
              <w:t>)</w:t>
            </w:r>
          </w:p>
        </w:tc>
        <w:tc>
          <w:tcPr>
            <w:tcW w:w="3824" w:type="dxa"/>
            <w:tcBorders>
              <w:top w:val="nil"/>
              <w:left w:val="nil"/>
              <w:bottom w:val="single" w:sz="4" w:space="0" w:color="auto"/>
              <w:right w:val="single" w:sz="4" w:space="0" w:color="auto"/>
            </w:tcBorders>
            <w:shd w:val="clear" w:color="auto" w:fill="auto"/>
            <w:noWrap/>
            <w:vAlign w:val="bottom"/>
            <w:hideMark/>
          </w:tcPr>
          <w:p w14:paraId="0E870693" w14:textId="77777777" w:rsidR="00C03728" w:rsidRPr="008152A7" w:rsidRDefault="00C03728" w:rsidP="008D36F0">
            <w:pPr>
              <w:rPr>
                <w:color w:val="000000"/>
              </w:rPr>
            </w:pPr>
            <w:proofErr w:type="spellStart"/>
            <w:r w:rsidRPr="008152A7">
              <w:rPr>
                <w:color w:val="000000"/>
              </w:rPr>
              <w:t>Lethrinidae</w:t>
            </w:r>
            <w:proofErr w:type="spellEnd"/>
            <w:r w:rsidRPr="008152A7">
              <w:rPr>
                <w:color w:val="000000"/>
              </w:rPr>
              <w:t xml:space="preserve"> (family)</w:t>
            </w:r>
          </w:p>
        </w:tc>
        <w:tc>
          <w:tcPr>
            <w:tcW w:w="1455" w:type="dxa"/>
            <w:tcBorders>
              <w:top w:val="nil"/>
              <w:left w:val="nil"/>
              <w:bottom w:val="single" w:sz="4" w:space="0" w:color="auto"/>
              <w:right w:val="single" w:sz="4" w:space="0" w:color="auto"/>
            </w:tcBorders>
            <w:shd w:val="clear" w:color="auto" w:fill="auto"/>
            <w:noWrap/>
            <w:vAlign w:val="bottom"/>
            <w:hideMark/>
          </w:tcPr>
          <w:p w14:paraId="6D13E8CD" w14:textId="77777777" w:rsidR="00C03728" w:rsidRPr="008152A7" w:rsidRDefault="00C03728" w:rsidP="008D36F0">
            <w:pPr>
              <w:jc w:val="center"/>
              <w:rPr>
                <w:color w:val="000000"/>
              </w:rPr>
            </w:pPr>
            <w:r w:rsidRPr="008152A7">
              <w:rPr>
                <w:color w:val="000000"/>
              </w:rPr>
              <w:t>1</w:t>
            </w:r>
            <w:r>
              <w:rPr>
                <w:color w:val="000000"/>
              </w:rPr>
              <w:t>,</w:t>
            </w:r>
            <w:r w:rsidRPr="008152A7">
              <w:rPr>
                <w:color w:val="000000"/>
              </w:rPr>
              <w:t>640</w:t>
            </w:r>
          </w:p>
        </w:tc>
      </w:tr>
      <w:tr w:rsidR="00C03728" w:rsidRPr="008152A7" w14:paraId="1CA3D6AE"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bottom"/>
            <w:hideMark/>
          </w:tcPr>
          <w:p w14:paraId="63FD18B7" w14:textId="77777777" w:rsidR="00C03728" w:rsidRPr="008152A7" w:rsidRDefault="00C03728" w:rsidP="008D36F0">
            <w:pPr>
              <w:rPr>
                <w:color w:val="000000"/>
              </w:rPr>
            </w:pPr>
            <w:r w:rsidRPr="008152A7">
              <w:rPr>
                <w:color w:val="000000"/>
              </w:rPr>
              <w:t>Rudderfish</w:t>
            </w:r>
            <w:r>
              <w:rPr>
                <w:color w:val="000000"/>
              </w:rPr>
              <w:t xml:space="preserve"> (</w:t>
            </w:r>
            <w:proofErr w:type="spellStart"/>
            <w:r w:rsidRPr="008152A7">
              <w:rPr>
                <w:color w:val="000000"/>
              </w:rPr>
              <w:t>guili</w:t>
            </w:r>
            <w:proofErr w:type="spellEnd"/>
            <w:r>
              <w:rPr>
                <w:color w:val="000000"/>
              </w:rPr>
              <w:t>)</w:t>
            </w:r>
          </w:p>
        </w:tc>
        <w:tc>
          <w:tcPr>
            <w:tcW w:w="3824" w:type="dxa"/>
            <w:tcBorders>
              <w:top w:val="nil"/>
              <w:left w:val="nil"/>
              <w:bottom w:val="single" w:sz="4" w:space="0" w:color="auto"/>
              <w:right w:val="single" w:sz="4" w:space="0" w:color="auto"/>
            </w:tcBorders>
            <w:shd w:val="clear" w:color="auto" w:fill="auto"/>
            <w:noWrap/>
            <w:vAlign w:val="bottom"/>
            <w:hideMark/>
          </w:tcPr>
          <w:p w14:paraId="7FAA1FA9" w14:textId="77777777" w:rsidR="00C03728" w:rsidRPr="008152A7" w:rsidRDefault="00C03728" w:rsidP="008D36F0">
            <w:pPr>
              <w:rPr>
                <w:color w:val="000000"/>
              </w:rPr>
            </w:pPr>
            <w:proofErr w:type="spellStart"/>
            <w:r w:rsidRPr="008152A7">
              <w:rPr>
                <w:color w:val="000000"/>
              </w:rPr>
              <w:t>Kyphosus</w:t>
            </w:r>
            <w:proofErr w:type="spellEnd"/>
            <w:r w:rsidRPr="008152A7">
              <w:rPr>
                <w:color w:val="000000"/>
              </w:rPr>
              <w:t xml:space="preserve"> spp.</w:t>
            </w:r>
          </w:p>
        </w:tc>
        <w:tc>
          <w:tcPr>
            <w:tcW w:w="1455" w:type="dxa"/>
            <w:tcBorders>
              <w:top w:val="nil"/>
              <w:left w:val="nil"/>
              <w:bottom w:val="single" w:sz="4" w:space="0" w:color="auto"/>
              <w:right w:val="single" w:sz="4" w:space="0" w:color="auto"/>
            </w:tcBorders>
            <w:shd w:val="clear" w:color="auto" w:fill="auto"/>
            <w:noWrap/>
            <w:vAlign w:val="bottom"/>
            <w:hideMark/>
          </w:tcPr>
          <w:p w14:paraId="3C8D87E9" w14:textId="77777777" w:rsidR="00C03728" w:rsidRPr="008152A7" w:rsidRDefault="00C03728" w:rsidP="008D36F0">
            <w:pPr>
              <w:jc w:val="center"/>
              <w:rPr>
                <w:color w:val="000000"/>
              </w:rPr>
            </w:pPr>
            <w:r w:rsidRPr="008152A7">
              <w:rPr>
                <w:color w:val="000000"/>
              </w:rPr>
              <w:t>1</w:t>
            </w:r>
            <w:r>
              <w:rPr>
                <w:color w:val="000000"/>
              </w:rPr>
              <w:t>,</w:t>
            </w:r>
            <w:r w:rsidRPr="008152A7">
              <w:rPr>
                <w:color w:val="000000"/>
              </w:rPr>
              <w:t>103</w:t>
            </w:r>
          </w:p>
        </w:tc>
      </w:tr>
      <w:tr w:rsidR="00C03728" w:rsidRPr="008152A7" w14:paraId="345C5A5B"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bottom"/>
            <w:hideMark/>
          </w:tcPr>
          <w:p w14:paraId="546F8D4D" w14:textId="77777777" w:rsidR="00C03728" w:rsidRPr="008152A7" w:rsidRDefault="00C03728" w:rsidP="008D36F0">
            <w:pPr>
              <w:rPr>
                <w:color w:val="000000"/>
              </w:rPr>
            </w:pPr>
            <w:r w:rsidRPr="008152A7">
              <w:rPr>
                <w:color w:val="000000"/>
              </w:rPr>
              <w:t>Goatfis</w:t>
            </w:r>
            <w:r>
              <w:rPr>
                <w:color w:val="000000"/>
              </w:rPr>
              <w:t>h (</w:t>
            </w:r>
            <w:proofErr w:type="spellStart"/>
            <w:r w:rsidRPr="008152A7">
              <w:rPr>
                <w:color w:val="000000"/>
              </w:rPr>
              <w:t>satmoneti</w:t>
            </w:r>
            <w:proofErr w:type="spellEnd"/>
            <w:r>
              <w:rPr>
                <w:color w:val="000000"/>
              </w:rPr>
              <w:t>)</w:t>
            </w:r>
          </w:p>
        </w:tc>
        <w:tc>
          <w:tcPr>
            <w:tcW w:w="3824" w:type="dxa"/>
            <w:tcBorders>
              <w:top w:val="nil"/>
              <w:left w:val="nil"/>
              <w:bottom w:val="single" w:sz="4" w:space="0" w:color="auto"/>
              <w:right w:val="single" w:sz="4" w:space="0" w:color="auto"/>
            </w:tcBorders>
            <w:shd w:val="clear" w:color="auto" w:fill="auto"/>
            <w:noWrap/>
            <w:vAlign w:val="bottom"/>
            <w:hideMark/>
          </w:tcPr>
          <w:p w14:paraId="568CB6BC" w14:textId="77777777" w:rsidR="00C03728" w:rsidRPr="008152A7" w:rsidRDefault="00C03728" w:rsidP="008D36F0">
            <w:pPr>
              <w:rPr>
                <w:color w:val="000000"/>
              </w:rPr>
            </w:pPr>
            <w:proofErr w:type="spellStart"/>
            <w:r w:rsidRPr="008152A7">
              <w:rPr>
                <w:color w:val="000000"/>
              </w:rPr>
              <w:t>Mullidae</w:t>
            </w:r>
            <w:proofErr w:type="spellEnd"/>
            <w:r w:rsidRPr="008152A7">
              <w:rPr>
                <w:color w:val="000000"/>
              </w:rPr>
              <w:t xml:space="preserve"> (family)</w:t>
            </w:r>
          </w:p>
        </w:tc>
        <w:tc>
          <w:tcPr>
            <w:tcW w:w="1455" w:type="dxa"/>
            <w:tcBorders>
              <w:top w:val="nil"/>
              <w:left w:val="nil"/>
              <w:bottom w:val="single" w:sz="4" w:space="0" w:color="auto"/>
              <w:right w:val="single" w:sz="4" w:space="0" w:color="auto"/>
            </w:tcBorders>
            <w:shd w:val="clear" w:color="auto" w:fill="auto"/>
            <w:noWrap/>
            <w:vAlign w:val="bottom"/>
            <w:hideMark/>
          </w:tcPr>
          <w:p w14:paraId="6F4B3C7C" w14:textId="77777777" w:rsidR="00C03728" w:rsidRPr="008152A7" w:rsidRDefault="00C03728" w:rsidP="008D36F0">
            <w:pPr>
              <w:jc w:val="center"/>
              <w:rPr>
                <w:color w:val="000000"/>
              </w:rPr>
            </w:pPr>
            <w:r w:rsidRPr="008152A7">
              <w:rPr>
                <w:color w:val="000000"/>
              </w:rPr>
              <w:t>1</w:t>
            </w:r>
            <w:r>
              <w:rPr>
                <w:color w:val="000000"/>
              </w:rPr>
              <w:t>,</w:t>
            </w:r>
            <w:r w:rsidRPr="008152A7">
              <w:rPr>
                <w:color w:val="000000"/>
              </w:rPr>
              <w:t>071</w:t>
            </w:r>
          </w:p>
        </w:tc>
      </w:tr>
      <w:tr w:rsidR="00C03728" w:rsidRPr="008152A7" w14:paraId="745F5E33"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bottom"/>
            <w:hideMark/>
          </w:tcPr>
          <w:p w14:paraId="560331E5" w14:textId="77777777" w:rsidR="00C03728" w:rsidRPr="008152A7" w:rsidRDefault="00C03728" w:rsidP="008D36F0">
            <w:pPr>
              <w:rPr>
                <w:color w:val="000000"/>
              </w:rPr>
            </w:pPr>
            <w:r w:rsidRPr="008152A7">
              <w:rPr>
                <w:color w:val="000000"/>
              </w:rPr>
              <w:t>Spiny lobster</w:t>
            </w:r>
          </w:p>
        </w:tc>
        <w:tc>
          <w:tcPr>
            <w:tcW w:w="3824" w:type="dxa"/>
            <w:tcBorders>
              <w:top w:val="nil"/>
              <w:left w:val="nil"/>
              <w:bottom w:val="single" w:sz="4" w:space="0" w:color="auto"/>
              <w:right w:val="single" w:sz="4" w:space="0" w:color="auto"/>
            </w:tcBorders>
            <w:shd w:val="clear" w:color="auto" w:fill="auto"/>
            <w:noWrap/>
            <w:vAlign w:val="bottom"/>
            <w:hideMark/>
          </w:tcPr>
          <w:p w14:paraId="539DFA0D" w14:textId="77777777" w:rsidR="00C03728" w:rsidRPr="008152A7" w:rsidRDefault="00C03728" w:rsidP="008D36F0">
            <w:pPr>
              <w:rPr>
                <w:color w:val="000000"/>
              </w:rPr>
            </w:pPr>
            <w:proofErr w:type="spellStart"/>
            <w:r w:rsidRPr="008152A7">
              <w:rPr>
                <w:i/>
                <w:iCs/>
                <w:color w:val="000000"/>
              </w:rPr>
              <w:t>Panulirus</w:t>
            </w:r>
            <w:proofErr w:type="spellEnd"/>
            <w:r w:rsidRPr="008152A7">
              <w:rPr>
                <w:color w:val="000000"/>
              </w:rPr>
              <w:t xml:space="preserve"> spp.</w:t>
            </w:r>
          </w:p>
        </w:tc>
        <w:tc>
          <w:tcPr>
            <w:tcW w:w="1455" w:type="dxa"/>
            <w:tcBorders>
              <w:top w:val="nil"/>
              <w:left w:val="nil"/>
              <w:bottom w:val="single" w:sz="4" w:space="0" w:color="auto"/>
              <w:right w:val="single" w:sz="4" w:space="0" w:color="auto"/>
            </w:tcBorders>
            <w:shd w:val="clear" w:color="auto" w:fill="auto"/>
            <w:noWrap/>
            <w:vAlign w:val="bottom"/>
            <w:hideMark/>
          </w:tcPr>
          <w:p w14:paraId="6E8EB915" w14:textId="77777777" w:rsidR="00C03728" w:rsidRPr="008152A7" w:rsidRDefault="00C03728" w:rsidP="008D36F0">
            <w:pPr>
              <w:jc w:val="center"/>
              <w:rPr>
                <w:color w:val="000000"/>
              </w:rPr>
            </w:pPr>
            <w:r w:rsidRPr="008152A7">
              <w:rPr>
                <w:color w:val="000000"/>
              </w:rPr>
              <w:t>971</w:t>
            </w:r>
          </w:p>
        </w:tc>
      </w:tr>
      <w:tr w:rsidR="00C03728" w:rsidRPr="008152A7" w14:paraId="55656F3D"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bottom"/>
            <w:hideMark/>
          </w:tcPr>
          <w:p w14:paraId="09ADC93C" w14:textId="77777777" w:rsidR="00C03728" w:rsidRPr="008152A7" w:rsidRDefault="00C03728" w:rsidP="008D36F0">
            <w:pPr>
              <w:rPr>
                <w:color w:val="000000"/>
              </w:rPr>
            </w:pPr>
            <w:r w:rsidRPr="008152A7">
              <w:rPr>
                <w:color w:val="000000"/>
              </w:rPr>
              <w:t>Rabbitfish (</w:t>
            </w:r>
            <w:proofErr w:type="spellStart"/>
            <w:r w:rsidRPr="008152A7">
              <w:rPr>
                <w:color w:val="000000"/>
              </w:rPr>
              <w:t>sesjun</w:t>
            </w:r>
            <w:proofErr w:type="spellEnd"/>
            <w:r w:rsidRPr="008152A7">
              <w:rPr>
                <w:color w:val="000000"/>
              </w:rPr>
              <w:t>)</w:t>
            </w:r>
          </w:p>
        </w:tc>
        <w:tc>
          <w:tcPr>
            <w:tcW w:w="3824" w:type="dxa"/>
            <w:tcBorders>
              <w:top w:val="nil"/>
              <w:left w:val="nil"/>
              <w:bottom w:val="single" w:sz="4" w:space="0" w:color="auto"/>
              <w:right w:val="single" w:sz="4" w:space="0" w:color="auto"/>
            </w:tcBorders>
            <w:shd w:val="clear" w:color="auto" w:fill="auto"/>
            <w:noWrap/>
            <w:vAlign w:val="bottom"/>
            <w:hideMark/>
          </w:tcPr>
          <w:p w14:paraId="6B0DBC44" w14:textId="77777777" w:rsidR="00C03728" w:rsidRPr="008152A7" w:rsidRDefault="00C03728" w:rsidP="008D36F0">
            <w:pPr>
              <w:rPr>
                <w:i/>
                <w:iCs/>
                <w:color w:val="000000"/>
              </w:rPr>
            </w:pPr>
            <w:proofErr w:type="spellStart"/>
            <w:r w:rsidRPr="008152A7">
              <w:rPr>
                <w:i/>
                <w:iCs/>
                <w:color w:val="000000"/>
              </w:rPr>
              <w:t>Siganus</w:t>
            </w:r>
            <w:proofErr w:type="spellEnd"/>
            <w:r w:rsidRPr="008152A7">
              <w:rPr>
                <w:i/>
                <w:iCs/>
                <w:color w:val="000000"/>
              </w:rPr>
              <w:t xml:space="preserve"> </w:t>
            </w:r>
            <w:proofErr w:type="spellStart"/>
            <w:r w:rsidRPr="008152A7">
              <w:rPr>
                <w:i/>
                <w:iCs/>
                <w:color w:val="000000"/>
              </w:rPr>
              <w:t>spinus</w:t>
            </w:r>
            <w:proofErr w:type="spellEnd"/>
          </w:p>
        </w:tc>
        <w:tc>
          <w:tcPr>
            <w:tcW w:w="1455" w:type="dxa"/>
            <w:tcBorders>
              <w:top w:val="nil"/>
              <w:left w:val="nil"/>
              <w:bottom w:val="single" w:sz="4" w:space="0" w:color="auto"/>
              <w:right w:val="single" w:sz="4" w:space="0" w:color="auto"/>
            </w:tcBorders>
            <w:shd w:val="clear" w:color="auto" w:fill="auto"/>
            <w:noWrap/>
            <w:vAlign w:val="bottom"/>
            <w:hideMark/>
          </w:tcPr>
          <w:p w14:paraId="08FC62C2" w14:textId="77777777" w:rsidR="00C03728" w:rsidRPr="008152A7" w:rsidRDefault="00C03728" w:rsidP="008D36F0">
            <w:pPr>
              <w:jc w:val="center"/>
              <w:rPr>
                <w:color w:val="000000"/>
              </w:rPr>
            </w:pPr>
            <w:r w:rsidRPr="008152A7">
              <w:rPr>
                <w:color w:val="000000"/>
              </w:rPr>
              <w:t>955</w:t>
            </w:r>
          </w:p>
        </w:tc>
      </w:tr>
      <w:tr w:rsidR="00C03728" w:rsidRPr="008152A7" w14:paraId="425E702D" w14:textId="77777777" w:rsidTr="008D36F0">
        <w:trPr>
          <w:trHeight w:val="285"/>
          <w:jc w:val="center"/>
        </w:trPr>
        <w:tc>
          <w:tcPr>
            <w:tcW w:w="4081" w:type="dxa"/>
            <w:tcBorders>
              <w:top w:val="nil"/>
              <w:left w:val="single" w:sz="4" w:space="0" w:color="auto"/>
              <w:bottom w:val="single" w:sz="4" w:space="0" w:color="auto"/>
              <w:right w:val="single" w:sz="4" w:space="0" w:color="auto"/>
            </w:tcBorders>
            <w:shd w:val="clear" w:color="auto" w:fill="auto"/>
            <w:noWrap/>
            <w:vAlign w:val="bottom"/>
            <w:hideMark/>
          </w:tcPr>
          <w:p w14:paraId="2F694AEE" w14:textId="77777777" w:rsidR="00C03728" w:rsidRPr="008152A7" w:rsidRDefault="00C03728" w:rsidP="008D36F0">
            <w:pPr>
              <w:rPr>
                <w:color w:val="000000"/>
              </w:rPr>
            </w:pPr>
            <w:r w:rsidRPr="008152A7">
              <w:rPr>
                <w:color w:val="000000"/>
              </w:rPr>
              <w:t>Jacks</w:t>
            </w:r>
          </w:p>
        </w:tc>
        <w:tc>
          <w:tcPr>
            <w:tcW w:w="3824" w:type="dxa"/>
            <w:tcBorders>
              <w:top w:val="nil"/>
              <w:left w:val="nil"/>
              <w:bottom w:val="single" w:sz="4" w:space="0" w:color="auto"/>
              <w:right w:val="single" w:sz="4" w:space="0" w:color="auto"/>
            </w:tcBorders>
            <w:shd w:val="clear" w:color="auto" w:fill="auto"/>
            <w:noWrap/>
            <w:vAlign w:val="bottom"/>
            <w:hideMark/>
          </w:tcPr>
          <w:p w14:paraId="756C6925" w14:textId="77777777" w:rsidR="00C03728" w:rsidRPr="008152A7" w:rsidRDefault="00C03728" w:rsidP="008D36F0">
            <w:pPr>
              <w:rPr>
                <w:color w:val="000000"/>
              </w:rPr>
            </w:pPr>
            <w:proofErr w:type="spellStart"/>
            <w:r w:rsidRPr="008152A7">
              <w:rPr>
                <w:color w:val="000000"/>
              </w:rPr>
              <w:t>Carangidae</w:t>
            </w:r>
            <w:proofErr w:type="spellEnd"/>
            <w:r w:rsidRPr="008152A7">
              <w:rPr>
                <w:color w:val="000000"/>
              </w:rPr>
              <w:t xml:space="preserve"> (family)</w:t>
            </w:r>
          </w:p>
        </w:tc>
        <w:tc>
          <w:tcPr>
            <w:tcW w:w="1455" w:type="dxa"/>
            <w:tcBorders>
              <w:top w:val="nil"/>
              <w:left w:val="nil"/>
              <w:bottom w:val="single" w:sz="4" w:space="0" w:color="auto"/>
              <w:right w:val="single" w:sz="4" w:space="0" w:color="auto"/>
            </w:tcBorders>
            <w:shd w:val="clear" w:color="auto" w:fill="auto"/>
            <w:noWrap/>
            <w:vAlign w:val="bottom"/>
            <w:hideMark/>
          </w:tcPr>
          <w:p w14:paraId="5B0AA4BB" w14:textId="77777777" w:rsidR="00C03728" w:rsidRPr="008152A7" w:rsidRDefault="00C03728" w:rsidP="008D36F0">
            <w:pPr>
              <w:jc w:val="center"/>
              <w:rPr>
                <w:color w:val="000000"/>
              </w:rPr>
            </w:pPr>
            <w:r w:rsidRPr="008152A7">
              <w:rPr>
                <w:color w:val="000000"/>
              </w:rPr>
              <w:t>954</w:t>
            </w:r>
          </w:p>
        </w:tc>
      </w:tr>
    </w:tbl>
    <w:p w14:paraId="3C024ACF" w14:textId="77777777" w:rsidR="00C03728" w:rsidRDefault="00C03728" w:rsidP="00C03728">
      <w:pPr>
        <w:spacing w:before="120" w:after="120"/>
      </w:pPr>
      <w:r w:rsidRPr="00DE1348">
        <w:t>Calculations: Catch tallied from boat-based expanded species composition data for species identified as</w:t>
      </w:r>
      <w:r>
        <w:t xml:space="preserve"> </w:t>
      </w:r>
      <w:r w:rsidRPr="00DE1348">
        <w:t xml:space="preserve">priority ECS </w:t>
      </w:r>
      <w:r>
        <w:t xml:space="preserve">by DFW </w:t>
      </w:r>
      <w:r w:rsidRPr="00DE1348">
        <w:t xml:space="preserve">(Appendix </w:t>
      </w:r>
      <w:r>
        <w:t>A).</w:t>
      </w:r>
    </w:p>
    <w:p w14:paraId="3EFCC695" w14:textId="77777777" w:rsidR="00C03728" w:rsidRPr="00925376" w:rsidRDefault="00C03728" w:rsidP="00C03728">
      <w:pPr>
        <w:pStyle w:val="Caption"/>
        <w:spacing w:after="120"/>
      </w:pPr>
      <w:r w:rsidRPr="008152A7">
        <w:t xml:space="preserve">Table </w:t>
      </w:r>
      <w:fldSimple w:instr=" SEQ Table \* ARABIC ">
        <w:r w:rsidRPr="008152A7">
          <w:rPr>
            <w:noProof/>
          </w:rPr>
          <w:t>7</w:t>
        </w:r>
      </w:fldSimple>
      <w:r w:rsidRPr="008152A7">
        <w:rPr>
          <w:noProof/>
        </w:rPr>
        <w:t>a</w:t>
      </w:r>
      <w:r w:rsidRPr="008152A7">
        <w:t xml:space="preserve">. </w:t>
      </w:r>
      <w:bookmarkEnd w:id="18"/>
      <w:r w:rsidRPr="008152A7">
        <w:t>Catch (lbs.) from boat-based expansion data for prioritized species in CNMI ECS fisheries in from 2000-2019</w:t>
      </w:r>
    </w:p>
    <w:tbl>
      <w:tblPr>
        <w:tblW w:w="9360" w:type="dxa"/>
        <w:jc w:val="center"/>
        <w:tblLayout w:type="fixed"/>
        <w:tblLook w:val="04A0" w:firstRow="1" w:lastRow="0" w:firstColumn="1" w:lastColumn="0" w:noHBand="0" w:noVBand="1"/>
      </w:tblPr>
      <w:tblGrid>
        <w:gridCol w:w="1350"/>
        <w:gridCol w:w="1260"/>
        <w:gridCol w:w="990"/>
        <w:gridCol w:w="1080"/>
        <w:gridCol w:w="990"/>
        <w:gridCol w:w="1080"/>
        <w:gridCol w:w="1080"/>
        <w:gridCol w:w="1530"/>
      </w:tblGrid>
      <w:tr w:rsidR="00C03728" w:rsidRPr="00877F40" w14:paraId="35EC8AD0" w14:textId="77777777" w:rsidTr="008D36F0">
        <w:trPr>
          <w:trHeight w:val="287"/>
          <w:tblHeader/>
          <w:jc w:val="cent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B24BD" w14:textId="77777777" w:rsidR="00C03728" w:rsidRPr="00877F40" w:rsidRDefault="00C03728" w:rsidP="008D36F0">
            <w:pPr>
              <w:spacing w:before="40" w:after="40"/>
              <w:jc w:val="center"/>
              <w:rPr>
                <w:b/>
                <w:sz w:val="20"/>
                <w:szCs w:val="20"/>
              </w:rPr>
            </w:pPr>
            <w:r w:rsidRPr="00877F40">
              <w:rPr>
                <w:b/>
                <w:sz w:val="20"/>
                <w:szCs w:val="20"/>
              </w:rPr>
              <w:t>Year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D9D1BA2" w14:textId="77777777" w:rsidR="00C03728" w:rsidRPr="00877F40" w:rsidRDefault="00C03728" w:rsidP="008D36F0">
            <w:pPr>
              <w:spacing w:before="40" w:after="40"/>
              <w:jc w:val="center"/>
              <w:rPr>
                <w:b/>
                <w:bCs/>
                <w:i/>
                <w:iCs/>
                <w:sz w:val="20"/>
                <w:szCs w:val="20"/>
              </w:rPr>
            </w:pPr>
            <w:proofErr w:type="spellStart"/>
            <w:r w:rsidRPr="00877F40">
              <w:rPr>
                <w:b/>
                <w:bCs/>
                <w:i/>
                <w:iCs/>
                <w:sz w:val="20"/>
                <w:szCs w:val="20"/>
              </w:rPr>
              <w:t>Acanthurus</w:t>
            </w:r>
            <w:proofErr w:type="spellEnd"/>
            <w:r w:rsidRPr="00877F40">
              <w:rPr>
                <w:b/>
                <w:bCs/>
                <w:i/>
                <w:iCs/>
                <w:sz w:val="20"/>
                <w:szCs w:val="20"/>
              </w:rPr>
              <w:t xml:space="preserve"> </w:t>
            </w:r>
            <w:proofErr w:type="spellStart"/>
            <w:r w:rsidRPr="00877F40">
              <w:rPr>
                <w:b/>
                <w:bCs/>
                <w:i/>
                <w:iCs/>
                <w:sz w:val="20"/>
                <w:szCs w:val="20"/>
              </w:rPr>
              <w:t>lineatus</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0F39FFCE" w14:textId="77777777" w:rsidR="00C03728" w:rsidRPr="00877F40" w:rsidRDefault="00C03728" w:rsidP="008D36F0">
            <w:pPr>
              <w:spacing w:before="40" w:after="40"/>
              <w:jc w:val="center"/>
              <w:rPr>
                <w:b/>
                <w:bCs/>
                <w:i/>
                <w:iCs/>
                <w:sz w:val="20"/>
                <w:szCs w:val="20"/>
              </w:rPr>
            </w:pPr>
            <w:proofErr w:type="spellStart"/>
            <w:r w:rsidRPr="00877F40">
              <w:rPr>
                <w:b/>
                <w:bCs/>
                <w:i/>
                <w:iCs/>
                <w:sz w:val="20"/>
                <w:szCs w:val="20"/>
              </w:rPr>
              <w:t>Naso</w:t>
            </w:r>
            <w:proofErr w:type="spellEnd"/>
            <w:r w:rsidRPr="00877F40">
              <w:rPr>
                <w:b/>
                <w:bCs/>
                <w:i/>
                <w:iCs/>
                <w:sz w:val="20"/>
                <w:szCs w:val="20"/>
              </w:rPr>
              <w:t xml:space="preserve"> </w:t>
            </w:r>
            <w:proofErr w:type="spellStart"/>
            <w:r w:rsidRPr="00877F40">
              <w:rPr>
                <w:b/>
                <w:bCs/>
                <w:i/>
                <w:iCs/>
                <w:sz w:val="20"/>
                <w:szCs w:val="20"/>
              </w:rPr>
              <w:t>lituratus</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F17463F" w14:textId="77777777" w:rsidR="00C03728" w:rsidRPr="00877F40" w:rsidRDefault="00C03728" w:rsidP="008D36F0">
            <w:pPr>
              <w:spacing w:before="40" w:after="40"/>
              <w:jc w:val="center"/>
              <w:rPr>
                <w:b/>
                <w:bCs/>
                <w:i/>
                <w:iCs/>
                <w:sz w:val="20"/>
                <w:szCs w:val="20"/>
              </w:rPr>
            </w:pPr>
            <w:proofErr w:type="spellStart"/>
            <w:r w:rsidRPr="00877F40">
              <w:rPr>
                <w:b/>
                <w:bCs/>
                <w:i/>
                <w:iCs/>
                <w:sz w:val="20"/>
                <w:szCs w:val="20"/>
              </w:rPr>
              <w:t>Naso</w:t>
            </w:r>
            <w:proofErr w:type="spellEnd"/>
            <w:r w:rsidRPr="00877F40">
              <w:rPr>
                <w:b/>
                <w:bCs/>
                <w:i/>
                <w:iCs/>
                <w:sz w:val="20"/>
                <w:szCs w:val="20"/>
              </w:rPr>
              <w:t xml:space="preserve"> </w:t>
            </w:r>
            <w:proofErr w:type="spellStart"/>
            <w:r w:rsidRPr="00877F40">
              <w:rPr>
                <w:b/>
                <w:bCs/>
                <w:i/>
                <w:iCs/>
                <w:sz w:val="20"/>
                <w:szCs w:val="20"/>
              </w:rPr>
              <w:t>unicornis</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AEEB281" w14:textId="77777777" w:rsidR="00C03728" w:rsidRPr="00877F40" w:rsidRDefault="00C03728" w:rsidP="008D36F0">
            <w:pPr>
              <w:spacing w:before="40" w:after="40"/>
              <w:jc w:val="center"/>
              <w:rPr>
                <w:b/>
                <w:bCs/>
                <w:i/>
                <w:iCs/>
                <w:sz w:val="20"/>
                <w:szCs w:val="20"/>
              </w:rPr>
            </w:pPr>
            <w:proofErr w:type="spellStart"/>
            <w:r w:rsidRPr="00877F40">
              <w:rPr>
                <w:b/>
                <w:bCs/>
                <w:i/>
                <w:iCs/>
                <w:sz w:val="20"/>
                <w:szCs w:val="20"/>
              </w:rPr>
              <w:t>Scarus</w:t>
            </w:r>
            <w:proofErr w:type="spellEnd"/>
            <w:r w:rsidRPr="00877F40">
              <w:rPr>
                <w:b/>
                <w:bCs/>
                <w:i/>
                <w:iCs/>
                <w:sz w:val="20"/>
                <w:szCs w:val="20"/>
              </w:rPr>
              <w:t xml:space="preserve"> </w:t>
            </w:r>
            <w:proofErr w:type="spellStart"/>
            <w:r w:rsidRPr="00877F40">
              <w:rPr>
                <w:b/>
                <w:bCs/>
                <w:i/>
                <w:iCs/>
                <w:sz w:val="20"/>
                <w:szCs w:val="20"/>
              </w:rPr>
              <w:t>ghobban</w:t>
            </w:r>
            <w:proofErr w:type="spellEnd"/>
          </w:p>
        </w:tc>
        <w:tc>
          <w:tcPr>
            <w:tcW w:w="1080" w:type="dxa"/>
            <w:tcBorders>
              <w:top w:val="single" w:sz="4" w:space="0" w:color="auto"/>
              <w:left w:val="nil"/>
              <w:bottom w:val="single" w:sz="4" w:space="0" w:color="auto"/>
              <w:right w:val="single" w:sz="4" w:space="0" w:color="auto"/>
            </w:tcBorders>
            <w:vAlign w:val="center"/>
          </w:tcPr>
          <w:p w14:paraId="3242F3FA" w14:textId="77777777" w:rsidR="00C03728" w:rsidRPr="00877F40" w:rsidRDefault="00C03728" w:rsidP="008D36F0">
            <w:pPr>
              <w:spacing w:before="40" w:after="40"/>
              <w:jc w:val="center"/>
              <w:rPr>
                <w:b/>
                <w:bCs/>
                <w:i/>
                <w:iCs/>
                <w:sz w:val="20"/>
                <w:szCs w:val="20"/>
              </w:rPr>
            </w:pPr>
            <w:proofErr w:type="spellStart"/>
            <w:r w:rsidRPr="00877F40">
              <w:rPr>
                <w:b/>
                <w:bCs/>
                <w:i/>
                <w:iCs/>
                <w:sz w:val="20"/>
                <w:szCs w:val="20"/>
              </w:rPr>
              <w:t>Lethrinus</w:t>
            </w:r>
            <w:proofErr w:type="spellEnd"/>
            <w:r w:rsidRPr="00877F40">
              <w:rPr>
                <w:b/>
                <w:bCs/>
                <w:i/>
                <w:iCs/>
                <w:sz w:val="20"/>
                <w:szCs w:val="20"/>
              </w:rPr>
              <w:t xml:space="preserve"> </w:t>
            </w:r>
            <w:proofErr w:type="spellStart"/>
            <w:r w:rsidRPr="00877F40">
              <w:rPr>
                <w:b/>
                <w:bCs/>
                <w:i/>
                <w:iCs/>
                <w:sz w:val="20"/>
                <w:szCs w:val="20"/>
              </w:rPr>
              <w:t>harak</w:t>
            </w:r>
            <w:proofErr w:type="spellEnd"/>
          </w:p>
        </w:tc>
        <w:tc>
          <w:tcPr>
            <w:tcW w:w="1080" w:type="dxa"/>
            <w:tcBorders>
              <w:top w:val="single" w:sz="4" w:space="0" w:color="auto"/>
              <w:left w:val="nil"/>
              <w:bottom w:val="single" w:sz="4" w:space="0" w:color="auto"/>
              <w:right w:val="single" w:sz="4" w:space="0" w:color="auto"/>
            </w:tcBorders>
            <w:vAlign w:val="center"/>
          </w:tcPr>
          <w:p w14:paraId="4D969410" w14:textId="77777777" w:rsidR="00C03728" w:rsidRPr="00877F40" w:rsidRDefault="00C03728" w:rsidP="008D36F0">
            <w:pPr>
              <w:spacing w:before="40" w:after="40"/>
              <w:jc w:val="center"/>
              <w:rPr>
                <w:b/>
                <w:bCs/>
                <w:i/>
                <w:iCs/>
                <w:sz w:val="20"/>
                <w:szCs w:val="20"/>
              </w:rPr>
            </w:pPr>
            <w:proofErr w:type="spellStart"/>
            <w:r w:rsidRPr="00877F40">
              <w:rPr>
                <w:b/>
                <w:bCs/>
                <w:i/>
                <w:iCs/>
                <w:sz w:val="20"/>
                <w:szCs w:val="20"/>
              </w:rPr>
              <w:t>Siganus</w:t>
            </w:r>
            <w:proofErr w:type="spellEnd"/>
            <w:r w:rsidRPr="00877F40">
              <w:rPr>
                <w:b/>
                <w:bCs/>
                <w:i/>
                <w:iCs/>
                <w:sz w:val="20"/>
                <w:szCs w:val="20"/>
              </w:rPr>
              <w:t xml:space="preserve"> argenteus</w:t>
            </w:r>
          </w:p>
        </w:tc>
        <w:tc>
          <w:tcPr>
            <w:tcW w:w="1530" w:type="dxa"/>
            <w:tcBorders>
              <w:top w:val="single" w:sz="4" w:space="0" w:color="auto"/>
              <w:left w:val="nil"/>
              <w:bottom w:val="single" w:sz="4" w:space="0" w:color="auto"/>
              <w:right w:val="single" w:sz="4" w:space="0" w:color="auto"/>
            </w:tcBorders>
            <w:vAlign w:val="center"/>
          </w:tcPr>
          <w:p w14:paraId="24BB0647" w14:textId="77777777" w:rsidR="00C03728" w:rsidRPr="00877F40" w:rsidRDefault="00C03728" w:rsidP="008D36F0">
            <w:pPr>
              <w:spacing w:before="40" w:after="40"/>
              <w:jc w:val="center"/>
              <w:rPr>
                <w:b/>
                <w:bCs/>
                <w:i/>
                <w:iCs/>
                <w:sz w:val="20"/>
                <w:szCs w:val="20"/>
              </w:rPr>
            </w:pPr>
            <w:proofErr w:type="spellStart"/>
            <w:r w:rsidRPr="00877F40">
              <w:rPr>
                <w:b/>
                <w:bCs/>
                <w:i/>
                <w:iCs/>
                <w:sz w:val="20"/>
                <w:szCs w:val="20"/>
              </w:rPr>
              <w:t>Mulloidichthys</w:t>
            </w:r>
            <w:proofErr w:type="spellEnd"/>
            <w:r w:rsidRPr="00877F40">
              <w:rPr>
                <w:b/>
                <w:bCs/>
                <w:i/>
                <w:iCs/>
                <w:sz w:val="20"/>
                <w:szCs w:val="20"/>
              </w:rPr>
              <w:t xml:space="preserve"> </w:t>
            </w:r>
            <w:proofErr w:type="spellStart"/>
            <w:r w:rsidRPr="00877F40">
              <w:rPr>
                <w:b/>
                <w:bCs/>
                <w:i/>
                <w:iCs/>
                <w:sz w:val="20"/>
                <w:szCs w:val="20"/>
              </w:rPr>
              <w:t>flavolineatus</w:t>
            </w:r>
            <w:proofErr w:type="spellEnd"/>
          </w:p>
        </w:tc>
      </w:tr>
      <w:tr w:rsidR="00C03728" w:rsidRPr="00877F40" w14:paraId="74D4190F"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E96302B" w14:textId="77777777" w:rsidR="00C03728" w:rsidRPr="00877F40" w:rsidRDefault="00C03728" w:rsidP="008D36F0">
            <w:pPr>
              <w:jc w:val="center"/>
              <w:rPr>
                <w:sz w:val="20"/>
                <w:szCs w:val="20"/>
              </w:rPr>
            </w:pPr>
            <w:r w:rsidRPr="00877F40">
              <w:rPr>
                <w:sz w:val="20"/>
                <w:szCs w:val="20"/>
              </w:rPr>
              <w:t>2000</w:t>
            </w:r>
          </w:p>
        </w:tc>
        <w:tc>
          <w:tcPr>
            <w:tcW w:w="1260" w:type="dxa"/>
            <w:tcBorders>
              <w:top w:val="nil"/>
              <w:left w:val="nil"/>
              <w:bottom w:val="single" w:sz="4" w:space="0" w:color="auto"/>
              <w:right w:val="single" w:sz="4" w:space="0" w:color="auto"/>
            </w:tcBorders>
            <w:shd w:val="clear" w:color="auto" w:fill="auto"/>
            <w:noWrap/>
            <w:vAlign w:val="center"/>
          </w:tcPr>
          <w:p w14:paraId="72C2BCF5"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33D7ECF4" w14:textId="77777777" w:rsidR="00C03728" w:rsidRPr="00877F40" w:rsidRDefault="00C03728" w:rsidP="008D36F0">
            <w:pPr>
              <w:jc w:val="center"/>
              <w:rPr>
                <w:sz w:val="20"/>
                <w:szCs w:val="20"/>
              </w:rPr>
            </w:pPr>
            <w:r w:rsidRPr="00877F40">
              <w:rPr>
                <w:sz w:val="20"/>
                <w:szCs w:val="20"/>
              </w:rPr>
              <w:t>1,189</w:t>
            </w:r>
          </w:p>
        </w:tc>
        <w:tc>
          <w:tcPr>
            <w:tcW w:w="1080" w:type="dxa"/>
            <w:tcBorders>
              <w:top w:val="nil"/>
              <w:left w:val="nil"/>
              <w:bottom w:val="single" w:sz="4" w:space="0" w:color="auto"/>
              <w:right w:val="single" w:sz="4" w:space="0" w:color="auto"/>
            </w:tcBorders>
            <w:shd w:val="clear" w:color="auto" w:fill="auto"/>
            <w:noWrap/>
            <w:vAlign w:val="center"/>
          </w:tcPr>
          <w:p w14:paraId="7DAA207B" w14:textId="77777777" w:rsidR="00C03728" w:rsidRPr="00877F40" w:rsidRDefault="00C03728" w:rsidP="008D36F0">
            <w:pPr>
              <w:jc w:val="center"/>
              <w:rPr>
                <w:sz w:val="20"/>
                <w:szCs w:val="20"/>
              </w:rPr>
            </w:pPr>
            <w:r w:rsidRPr="00877F40">
              <w:rPr>
                <w:sz w:val="20"/>
                <w:szCs w:val="20"/>
              </w:rPr>
              <w:t>43</w:t>
            </w:r>
          </w:p>
        </w:tc>
        <w:tc>
          <w:tcPr>
            <w:tcW w:w="990" w:type="dxa"/>
            <w:tcBorders>
              <w:top w:val="nil"/>
              <w:left w:val="nil"/>
              <w:bottom w:val="single" w:sz="4" w:space="0" w:color="auto"/>
              <w:right w:val="single" w:sz="4" w:space="0" w:color="auto"/>
            </w:tcBorders>
            <w:shd w:val="clear" w:color="auto" w:fill="auto"/>
            <w:noWrap/>
            <w:vAlign w:val="center"/>
          </w:tcPr>
          <w:p w14:paraId="02AD18B5"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45997B58"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2C1DC387" w14:textId="77777777" w:rsidR="00C03728" w:rsidRPr="00877F40" w:rsidRDefault="00C03728" w:rsidP="008D36F0">
            <w:pPr>
              <w:jc w:val="center"/>
              <w:rPr>
                <w:sz w:val="20"/>
                <w:szCs w:val="20"/>
              </w:rPr>
            </w:pPr>
            <w:r w:rsidRPr="00877F40">
              <w:rPr>
                <w:sz w:val="20"/>
                <w:szCs w:val="20"/>
              </w:rPr>
              <w:t>955</w:t>
            </w:r>
          </w:p>
        </w:tc>
        <w:tc>
          <w:tcPr>
            <w:tcW w:w="1530" w:type="dxa"/>
            <w:tcBorders>
              <w:top w:val="nil"/>
              <w:left w:val="nil"/>
              <w:bottom w:val="single" w:sz="4" w:space="0" w:color="auto"/>
              <w:right w:val="single" w:sz="4" w:space="0" w:color="auto"/>
            </w:tcBorders>
            <w:vAlign w:val="center"/>
          </w:tcPr>
          <w:p w14:paraId="0CE2D362" w14:textId="77777777" w:rsidR="00C03728" w:rsidRPr="00877F40" w:rsidRDefault="00C03728" w:rsidP="008D36F0">
            <w:pPr>
              <w:jc w:val="center"/>
              <w:rPr>
                <w:sz w:val="20"/>
                <w:szCs w:val="20"/>
              </w:rPr>
            </w:pPr>
            <w:r w:rsidRPr="00877F40">
              <w:rPr>
                <w:sz w:val="20"/>
                <w:szCs w:val="20"/>
              </w:rPr>
              <w:t>0</w:t>
            </w:r>
          </w:p>
        </w:tc>
      </w:tr>
      <w:tr w:rsidR="00C03728" w:rsidRPr="00877F40" w14:paraId="2B56395F"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7D25913" w14:textId="77777777" w:rsidR="00C03728" w:rsidRPr="00877F40" w:rsidRDefault="00C03728" w:rsidP="008D36F0">
            <w:pPr>
              <w:jc w:val="center"/>
              <w:rPr>
                <w:sz w:val="20"/>
                <w:szCs w:val="20"/>
              </w:rPr>
            </w:pPr>
            <w:r w:rsidRPr="00877F40">
              <w:rPr>
                <w:sz w:val="20"/>
                <w:szCs w:val="20"/>
              </w:rPr>
              <w:t>2001</w:t>
            </w:r>
          </w:p>
        </w:tc>
        <w:tc>
          <w:tcPr>
            <w:tcW w:w="1260" w:type="dxa"/>
            <w:tcBorders>
              <w:top w:val="nil"/>
              <w:left w:val="nil"/>
              <w:bottom w:val="single" w:sz="4" w:space="0" w:color="auto"/>
              <w:right w:val="single" w:sz="4" w:space="0" w:color="auto"/>
            </w:tcBorders>
            <w:shd w:val="clear" w:color="auto" w:fill="auto"/>
            <w:noWrap/>
            <w:vAlign w:val="center"/>
          </w:tcPr>
          <w:p w14:paraId="2BAFF4DC"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1851764A" w14:textId="77777777" w:rsidR="00C03728" w:rsidRPr="00877F40" w:rsidRDefault="00C03728" w:rsidP="008D36F0">
            <w:pPr>
              <w:jc w:val="center"/>
              <w:rPr>
                <w:sz w:val="20"/>
                <w:szCs w:val="20"/>
              </w:rPr>
            </w:pPr>
            <w:r w:rsidRPr="00877F40">
              <w:rPr>
                <w:sz w:val="20"/>
                <w:szCs w:val="20"/>
              </w:rPr>
              <w:t>849</w:t>
            </w:r>
          </w:p>
        </w:tc>
        <w:tc>
          <w:tcPr>
            <w:tcW w:w="1080" w:type="dxa"/>
            <w:tcBorders>
              <w:top w:val="nil"/>
              <w:left w:val="nil"/>
              <w:bottom w:val="single" w:sz="4" w:space="0" w:color="auto"/>
              <w:right w:val="single" w:sz="4" w:space="0" w:color="auto"/>
            </w:tcBorders>
            <w:shd w:val="clear" w:color="auto" w:fill="auto"/>
            <w:noWrap/>
            <w:vAlign w:val="center"/>
          </w:tcPr>
          <w:p w14:paraId="0833AA9C" w14:textId="77777777" w:rsidR="00C03728" w:rsidRPr="00877F40" w:rsidRDefault="00C03728" w:rsidP="008D36F0">
            <w:pPr>
              <w:jc w:val="center"/>
              <w:rPr>
                <w:sz w:val="20"/>
                <w:szCs w:val="20"/>
              </w:rPr>
            </w:pPr>
            <w:r w:rsidRPr="00877F40">
              <w:rPr>
                <w:sz w:val="20"/>
                <w:szCs w:val="20"/>
              </w:rPr>
              <w:t>222</w:t>
            </w:r>
          </w:p>
        </w:tc>
        <w:tc>
          <w:tcPr>
            <w:tcW w:w="990" w:type="dxa"/>
            <w:tcBorders>
              <w:top w:val="nil"/>
              <w:left w:val="nil"/>
              <w:bottom w:val="single" w:sz="4" w:space="0" w:color="auto"/>
              <w:right w:val="single" w:sz="4" w:space="0" w:color="auto"/>
            </w:tcBorders>
            <w:shd w:val="clear" w:color="auto" w:fill="auto"/>
            <w:noWrap/>
            <w:vAlign w:val="center"/>
          </w:tcPr>
          <w:p w14:paraId="4124DF37"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3E9411D4"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517CCB7B" w14:textId="77777777" w:rsidR="00C03728" w:rsidRPr="00877F40" w:rsidRDefault="00C03728" w:rsidP="008D36F0">
            <w:pPr>
              <w:jc w:val="center"/>
              <w:rPr>
                <w:sz w:val="20"/>
                <w:szCs w:val="20"/>
              </w:rPr>
            </w:pPr>
            <w:r w:rsidRPr="00877F40">
              <w:rPr>
                <w:sz w:val="20"/>
                <w:szCs w:val="20"/>
              </w:rPr>
              <w:t>136</w:t>
            </w:r>
          </w:p>
        </w:tc>
        <w:tc>
          <w:tcPr>
            <w:tcW w:w="1530" w:type="dxa"/>
            <w:tcBorders>
              <w:top w:val="nil"/>
              <w:left w:val="nil"/>
              <w:bottom w:val="single" w:sz="4" w:space="0" w:color="auto"/>
              <w:right w:val="single" w:sz="4" w:space="0" w:color="auto"/>
            </w:tcBorders>
            <w:vAlign w:val="center"/>
          </w:tcPr>
          <w:p w14:paraId="3B9702E1" w14:textId="77777777" w:rsidR="00C03728" w:rsidRPr="00877F40" w:rsidRDefault="00C03728" w:rsidP="008D36F0">
            <w:pPr>
              <w:jc w:val="center"/>
              <w:rPr>
                <w:sz w:val="20"/>
                <w:szCs w:val="20"/>
              </w:rPr>
            </w:pPr>
            <w:r w:rsidRPr="00877F40">
              <w:rPr>
                <w:sz w:val="20"/>
                <w:szCs w:val="20"/>
              </w:rPr>
              <w:t>0</w:t>
            </w:r>
          </w:p>
        </w:tc>
      </w:tr>
      <w:tr w:rsidR="00C03728" w:rsidRPr="00877F40" w14:paraId="6CDA046A"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5E3BDDE" w14:textId="77777777" w:rsidR="00C03728" w:rsidRPr="00877F40" w:rsidRDefault="00C03728" w:rsidP="008D36F0">
            <w:pPr>
              <w:jc w:val="center"/>
              <w:rPr>
                <w:sz w:val="20"/>
                <w:szCs w:val="20"/>
              </w:rPr>
            </w:pPr>
            <w:r w:rsidRPr="00877F40">
              <w:rPr>
                <w:sz w:val="20"/>
                <w:szCs w:val="20"/>
              </w:rPr>
              <w:t>2002</w:t>
            </w:r>
          </w:p>
        </w:tc>
        <w:tc>
          <w:tcPr>
            <w:tcW w:w="1260" w:type="dxa"/>
            <w:tcBorders>
              <w:top w:val="nil"/>
              <w:left w:val="nil"/>
              <w:bottom w:val="single" w:sz="4" w:space="0" w:color="auto"/>
              <w:right w:val="single" w:sz="4" w:space="0" w:color="auto"/>
            </w:tcBorders>
            <w:shd w:val="clear" w:color="auto" w:fill="auto"/>
            <w:noWrap/>
            <w:vAlign w:val="center"/>
          </w:tcPr>
          <w:p w14:paraId="2CF7A4A6"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33743438" w14:textId="77777777" w:rsidR="00C03728" w:rsidRPr="00877F40" w:rsidRDefault="00C03728" w:rsidP="008D36F0">
            <w:pPr>
              <w:jc w:val="center"/>
              <w:rPr>
                <w:sz w:val="20"/>
                <w:szCs w:val="20"/>
              </w:rPr>
            </w:pPr>
            <w:r w:rsidRPr="00877F40">
              <w:rPr>
                <w:sz w:val="20"/>
                <w:szCs w:val="20"/>
              </w:rPr>
              <w:t>2,238</w:t>
            </w:r>
          </w:p>
        </w:tc>
        <w:tc>
          <w:tcPr>
            <w:tcW w:w="1080" w:type="dxa"/>
            <w:tcBorders>
              <w:top w:val="nil"/>
              <w:left w:val="nil"/>
              <w:bottom w:val="single" w:sz="4" w:space="0" w:color="auto"/>
              <w:right w:val="single" w:sz="4" w:space="0" w:color="auto"/>
            </w:tcBorders>
            <w:shd w:val="clear" w:color="auto" w:fill="auto"/>
            <w:noWrap/>
            <w:vAlign w:val="center"/>
          </w:tcPr>
          <w:p w14:paraId="0C041FDD" w14:textId="77777777" w:rsidR="00C03728" w:rsidRPr="00877F40" w:rsidRDefault="00C03728" w:rsidP="008D36F0">
            <w:pPr>
              <w:jc w:val="center"/>
              <w:rPr>
                <w:sz w:val="20"/>
                <w:szCs w:val="20"/>
              </w:rPr>
            </w:pPr>
            <w:r w:rsidRPr="00877F40">
              <w:rPr>
                <w:sz w:val="20"/>
                <w:szCs w:val="20"/>
              </w:rPr>
              <w:t>981</w:t>
            </w:r>
          </w:p>
        </w:tc>
        <w:tc>
          <w:tcPr>
            <w:tcW w:w="990" w:type="dxa"/>
            <w:tcBorders>
              <w:top w:val="nil"/>
              <w:left w:val="nil"/>
              <w:bottom w:val="single" w:sz="4" w:space="0" w:color="auto"/>
              <w:right w:val="single" w:sz="4" w:space="0" w:color="auto"/>
            </w:tcBorders>
            <w:shd w:val="clear" w:color="auto" w:fill="auto"/>
            <w:noWrap/>
            <w:vAlign w:val="center"/>
          </w:tcPr>
          <w:p w14:paraId="15471AC2"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63DA442A"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4775E83B" w14:textId="77777777" w:rsidR="00C03728" w:rsidRPr="00877F40" w:rsidRDefault="00C03728" w:rsidP="008D36F0">
            <w:pPr>
              <w:jc w:val="center"/>
              <w:rPr>
                <w:sz w:val="20"/>
                <w:szCs w:val="20"/>
              </w:rPr>
            </w:pPr>
            <w:r w:rsidRPr="00877F40">
              <w:rPr>
                <w:sz w:val="20"/>
                <w:szCs w:val="20"/>
              </w:rPr>
              <w:t>1,034</w:t>
            </w:r>
          </w:p>
        </w:tc>
        <w:tc>
          <w:tcPr>
            <w:tcW w:w="1530" w:type="dxa"/>
            <w:tcBorders>
              <w:top w:val="nil"/>
              <w:left w:val="nil"/>
              <w:bottom w:val="single" w:sz="4" w:space="0" w:color="auto"/>
              <w:right w:val="single" w:sz="4" w:space="0" w:color="auto"/>
            </w:tcBorders>
            <w:vAlign w:val="center"/>
          </w:tcPr>
          <w:p w14:paraId="115B0BA2" w14:textId="77777777" w:rsidR="00C03728" w:rsidRPr="00877F40" w:rsidRDefault="00C03728" w:rsidP="008D36F0">
            <w:pPr>
              <w:jc w:val="center"/>
              <w:rPr>
                <w:sz w:val="20"/>
                <w:szCs w:val="20"/>
              </w:rPr>
            </w:pPr>
            <w:r w:rsidRPr="00877F40">
              <w:rPr>
                <w:sz w:val="20"/>
                <w:szCs w:val="20"/>
              </w:rPr>
              <w:t>0</w:t>
            </w:r>
          </w:p>
        </w:tc>
      </w:tr>
      <w:tr w:rsidR="00C03728" w:rsidRPr="00877F40" w14:paraId="4E06BF2D"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2E84A0D" w14:textId="77777777" w:rsidR="00C03728" w:rsidRPr="00877F40" w:rsidRDefault="00C03728" w:rsidP="008D36F0">
            <w:pPr>
              <w:jc w:val="center"/>
              <w:rPr>
                <w:sz w:val="20"/>
                <w:szCs w:val="20"/>
              </w:rPr>
            </w:pPr>
            <w:r w:rsidRPr="00877F40">
              <w:rPr>
                <w:sz w:val="20"/>
                <w:szCs w:val="20"/>
              </w:rPr>
              <w:t>2003</w:t>
            </w:r>
          </w:p>
        </w:tc>
        <w:tc>
          <w:tcPr>
            <w:tcW w:w="1260" w:type="dxa"/>
            <w:tcBorders>
              <w:top w:val="nil"/>
              <w:left w:val="nil"/>
              <w:bottom w:val="single" w:sz="4" w:space="0" w:color="auto"/>
              <w:right w:val="single" w:sz="4" w:space="0" w:color="auto"/>
            </w:tcBorders>
            <w:shd w:val="clear" w:color="auto" w:fill="auto"/>
            <w:noWrap/>
            <w:vAlign w:val="center"/>
          </w:tcPr>
          <w:p w14:paraId="246D8BCC" w14:textId="77777777" w:rsidR="00C03728" w:rsidRPr="00877F40" w:rsidRDefault="00C03728" w:rsidP="008D36F0">
            <w:pPr>
              <w:jc w:val="center"/>
              <w:rPr>
                <w:sz w:val="20"/>
                <w:szCs w:val="20"/>
              </w:rPr>
            </w:pPr>
            <w:r w:rsidRPr="00877F40">
              <w:rPr>
                <w:sz w:val="20"/>
                <w:szCs w:val="20"/>
              </w:rPr>
              <w:t>345</w:t>
            </w:r>
          </w:p>
        </w:tc>
        <w:tc>
          <w:tcPr>
            <w:tcW w:w="990" w:type="dxa"/>
            <w:tcBorders>
              <w:top w:val="nil"/>
              <w:left w:val="nil"/>
              <w:bottom w:val="single" w:sz="4" w:space="0" w:color="auto"/>
              <w:right w:val="single" w:sz="4" w:space="0" w:color="auto"/>
            </w:tcBorders>
            <w:shd w:val="clear" w:color="auto" w:fill="auto"/>
            <w:noWrap/>
            <w:vAlign w:val="center"/>
          </w:tcPr>
          <w:p w14:paraId="1998D7FF" w14:textId="77777777" w:rsidR="00C03728" w:rsidRPr="00877F40" w:rsidRDefault="00C03728" w:rsidP="008D36F0">
            <w:pPr>
              <w:jc w:val="center"/>
              <w:rPr>
                <w:sz w:val="20"/>
                <w:szCs w:val="20"/>
              </w:rPr>
            </w:pPr>
            <w:r w:rsidRPr="00877F40">
              <w:rPr>
                <w:sz w:val="20"/>
                <w:szCs w:val="20"/>
              </w:rPr>
              <w:t>1,125</w:t>
            </w:r>
          </w:p>
        </w:tc>
        <w:tc>
          <w:tcPr>
            <w:tcW w:w="1080" w:type="dxa"/>
            <w:tcBorders>
              <w:top w:val="nil"/>
              <w:left w:val="nil"/>
              <w:bottom w:val="single" w:sz="4" w:space="0" w:color="auto"/>
              <w:right w:val="single" w:sz="4" w:space="0" w:color="auto"/>
            </w:tcBorders>
            <w:shd w:val="clear" w:color="auto" w:fill="auto"/>
            <w:noWrap/>
            <w:vAlign w:val="center"/>
          </w:tcPr>
          <w:p w14:paraId="17A315AD" w14:textId="77777777" w:rsidR="00C03728" w:rsidRPr="00877F40" w:rsidRDefault="00C03728" w:rsidP="008D36F0">
            <w:pPr>
              <w:jc w:val="center"/>
              <w:rPr>
                <w:sz w:val="20"/>
                <w:szCs w:val="20"/>
              </w:rPr>
            </w:pPr>
            <w:r w:rsidRPr="00877F40">
              <w:rPr>
                <w:sz w:val="20"/>
                <w:szCs w:val="20"/>
              </w:rPr>
              <w:t>965</w:t>
            </w:r>
          </w:p>
        </w:tc>
        <w:tc>
          <w:tcPr>
            <w:tcW w:w="990" w:type="dxa"/>
            <w:tcBorders>
              <w:top w:val="nil"/>
              <w:left w:val="nil"/>
              <w:bottom w:val="single" w:sz="4" w:space="0" w:color="auto"/>
              <w:right w:val="single" w:sz="4" w:space="0" w:color="auto"/>
            </w:tcBorders>
            <w:shd w:val="clear" w:color="auto" w:fill="auto"/>
            <w:noWrap/>
            <w:vAlign w:val="center"/>
          </w:tcPr>
          <w:p w14:paraId="66833EA0"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5406637B" w14:textId="77777777" w:rsidR="00C03728" w:rsidRPr="00877F40" w:rsidRDefault="00C03728" w:rsidP="008D36F0">
            <w:pPr>
              <w:jc w:val="center"/>
              <w:rPr>
                <w:sz w:val="20"/>
                <w:szCs w:val="20"/>
              </w:rPr>
            </w:pPr>
            <w:r w:rsidRPr="00877F40">
              <w:rPr>
                <w:sz w:val="20"/>
                <w:szCs w:val="20"/>
              </w:rPr>
              <w:t>136</w:t>
            </w:r>
          </w:p>
        </w:tc>
        <w:tc>
          <w:tcPr>
            <w:tcW w:w="1080" w:type="dxa"/>
            <w:tcBorders>
              <w:top w:val="nil"/>
              <w:left w:val="nil"/>
              <w:bottom w:val="single" w:sz="4" w:space="0" w:color="auto"/>
              <w:right w:val="single" w:sz="4" w:space="0" w:color="auto"/>
            </w:tcBorders>
            <w:vAlign w:val="center"/>
          </w:tcPr>
          <w:p w14:paraId="142339FB" w14:textId="77777777" w:rsidR="00C03728" w:rsidRPr="00877F40" w:rsidRDefault="00C03728" w:rsidP="008D36F0">
            <w:pPr>
              <w:jc w:val="center"/>
              <w:rPr>
                <w:sz w:val="20"/>
                <w:szCs w:val="20"/>
              </w:rPr>
            </w:pPr>
            <w:r w:rsidRPr="00877F40">
              <w:rPr>
                <w:sz w:val="20"/>
                <w:szCs w:val="20"/>
              </w:rPr>
              <w:t>227</w:t>
            </w:r>
          </w:p>
        </w:tc>
        <w:tc>
          <w:tcPr>
            <w:tcW w:w="1530" w:type="dxa"/>
            <w:tcBorders>
              <w:top w:val="nil"/>
              <w:left w:val="nil"/>
              <w:bottom w:val="single" w:sz="4" w:space="0" w:color="auto"/>
              <w:right w:val="single" w:sz="4" w:space="0" w:color="auto"/>
            </w:tcBorders>
            <w:vAlign w:val="center"/>
          </w:tcPr>
          <w:p w14:paraId="267412EC" w14:textId="77777777" w:rsidR="00C03728" w:rsidRPr="00877F40" w:rsidRDefault="00C03728" w:rsidP="008D36F0">
            <w:pPr>
              <w:jc w:val="center"/>
              <w:rPr>
                <w:sz w:val="20"/>
                <w:szCs w:val="20"/>
              </w:rPr>
            </w:pPr>
            <w:r w:rsidRPr="00877F40">
              <w:rPr>
                <w:sz w:val="20"/>
                <w:szCs w:val="20"/>
              </w:rPr>
              <w:t>0</w:t>
            </w:r>
          </w:p>
        </w:tc>
      </w:tr>
      <w:tr w:rsidR="00C03728" w:rsidRPr="00877F40" w14:paraId="07D2A29A"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3E0FA36" w14:textId="77777777" w:rsidR="00C03728" w:rsidRPr="00877F40" w:rsidRDefault="00C03728" w:rsidP="008D36F0">
            <w:pPr>
              <w:jc w:val="center"/>
              <w:rPr>
                <w:sz w:val="20"/>
                <w:szCs w:val="20"/>
              </w:rPr>
            </w:pPr>
            <w:r w:rsidRPr="00877F40">
              <w:rPr>
                <w:sz w:val="20"/>
                <w:szCs w:val="20"/>
              </w:rPr>
              <w:t>2004</w:t>
            </w:r>
          </w:p>
        </w:tc>
        <w:tc>
          <w:tcPr>
            <w:tcW w:w="1260" w:type="dxa"/>
            <w:tcBorders>
              <w:top w:val="nil"/>
              <w:left w:val="nil"/>
              <w:bottom w:val="single" w:sz="4" w:space="0" w:color="auto"/>
              <w:right w:val="single" w:sz="4" w:space="0" w:color="auto"/>
            </w:tcBorders>
            <w:shd w:val="clear" w:color="auto" w:fill="auto"/>
            <w:noWrap/>
            <w:vAlign w:val="center"/>
          </w:tcPr>
          <w:p w14:paraId="18EBD3CB" w14:textId="77777777" w:rsidR="00C03728" w:rsidRPr="00877F40" w:rsidRDefault="00C03728" w:rsidP="008D36F0">
            <w:pPr>
              <w:jc w:val="center"/>
              <w:rPr>
                <w:sz w:val="20"/>
                <w:szCs w:val="20"/>
              </w:rPr>
            </w:pPr>
            <w:r w:rsidRPr="00877F40">
              <w:rPr>
                <w:sz w:val="20"/>
                <w:szCs w:val="20"/>
              </w:rPr>
              <w:t>601</w:t>
            </w:r>
          </w:p>
        </w:tc>
        <w:tc>
          <w:tcPr>
            <w:tcW w:w="990" w:type="dxa"/>
            <w:tcBorders>
              <w:top w:val="nil"/>
              <w:left w:val="nil"/>
              <w:bottom w:val="single" w:sz="4" w:space="0" w:color="auto"/>
              <w:right w:val="single" w:sz="4" w:space="0" w:color="auto"/>
            </w:tcBorders>
            <w:shd w:val="clear" w:color="auto" w:fill="auto"/>
            <w:noWrap/>
            <w:vAlign w:val="center"/>
          </w:tcPr>
          <w:p w14:paraId="2A28D50F" w14:textId="77777777" w:rsidR="00C03728" w:rsidRPr="00877F40" w:rsidRDefault="00C03728" w:rsidP="008D36F0">
            <w:pPr>
              <w:jc w:val="center"/>
              <w:rPr>
                <w:sz w:val="20"/>
                <w:szCs w:val="20"/>
              </w:rPr>
            </w:pPr>
            <w:r w:rsidRPr="00877F40">
              <w:rPr>
                <w:sz w:val="20"/>
                <w:szCs w:val="20"/>
              </w:rPr>
              <w:t>458</w:t>
            </w:r>
          </w:p>
        </w:tc>
        <w:tc>
          <w:tcPr>
            <w:tcW w:w="1080" w:type="dxa"/>
            <w:tcBorders>
              <w:top w:val="nil"/>
              <w:left w:val="nil"/>
              <w:bottom w:val="single" w:sz="4" w:space="0" w:color="auto"/>
              <w:right w:val="single" w:sz="4" w:space="0" w:color="auto"/>
            </w:tcBorders>
            <w:shd w:val="clear" w:color="auto" w:fill="auto"/>
            <w:noWrap/>
            <w:vAlign w:val="center"/>
          </w:tcPr>
          <w:p w14:paraId="7B8270C5" w14:textId="77777777" w:rsidR="00C03728" w:rsidRPr="00877F40" w:rsidRDefault="00C03728" w:rsidP="008D36F0">
            <w:pPr>
              <w:jc w:val="center"/>
              <w:rPr>
                <w:sz w:val="20"/>
                <w:szCs w:val="20"/>
              </w:rPr>
            </w:pPr>
            <w:r w:rsidRPr="00877F40">
              <w:rPr>
                <w:sz w:val="20"/>
                <w:szCs w:val="20"/>
              </w:rPr>
              <w:t>323</w:t>
            </w:r>
          </w:p>
        </w:tc>
        <w:tc>
          <w:tcPr>
            <w:tcW w:w="990" w:type="dxa"/>
            <w:tcBorders>
              <w:top w:val="nil"/>
              <w:left w:val="nil"/>
              <w:bottom w:val="single" w:sz="4" w:space="0" w:color="auto"/>
              <w:right w:val="single" w:sz="4" w:space="0" w:color="auto"/>
            </w:tcBorders>
            <w:shd w:val="clear" w:color="auto" w:fill="auto"/>
            <w:noWrap/>
            <w:vAlign w:val="center"/>
          </w:tcPr>
          <w:p w14:paraId="562D2AFA"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1DD6AAF0"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4F68852A" w14:textId="77777777" w:rsidR="00C03728" w:rsidRPr="00877F40" w:rsidRDefault="00C03728" w:rsidP="008D36F0">
            <w:pPr>
              <w:jc w:val="center"/>
              <w:rPr>
                <w:sz w:val="20"/>
                <w:szCs w:val="20"/>
              </w:rPr>
            </w:pPr>
            <w:r w:rsidRPr="00877F40">
              <w:rPr>
                <w:sz w:val="20"/>
                <w:szCs w:val="20"/>
              </w:rPr>
              <w:t>11</w:t>
            </w:r>
          </w:p>
        </w:tc>
        <w:tc>
          <w:tcPr>
            <w:tcW w:w="1530" w:type="dxa"/>
            <w:tcBorders>
              <w:top w:val="nil"/>
              <w:left w:val="nil"/>
              <w:bottom w:val="single" w:sz="4" w:space="0" w:color="auto"/>
              <w:right w:val="single" w:sz="4" w:space="0" w:color="auto"/>
            </w:tcBorders>
            <w:vAlign w:val="center"/>
          </w:tcPr>
          <w:p w14:paraId="77C97D23" w14:textId="77777777" w:rsidR="00C03728" w:rsidRPr="00877F40" w:rsidRDefault="00C03728" w:rsidP="008D36F0">
            <w:pPr>
              <w:jc w:val="center"/>
              <w:rPr>
                <w:sz w:val="20"/>
                <w:szCs w:val="20"/>
              </w:rPr>
            </w:pPr>
            <w:r w:rsidRPr="00877F40">
              <w:rPr>
                <w:sz w:val="20"/>
                <w:szCs w:val="20"/>
              </w:rPr>
              <w:t>0</w:t>
            </w:r>
          </w:p>
        </w:tc>
      </w:tr>
      <w:tr w:rsidR="00C03728" w:rsidRPr="00877F40" w14:paraId="1C14048A"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6B49D3A" w14:textId="77777777" w:rsidR="00C03728" w:rsidRPr="00877F40" w:rsidRDefault="00C03728" w:rsidP="008D36F0">
            <w:pPr>
              <w:jc w:val="center"/>
              <w:rPr>
                <w:sz w:val="20"/>
                <w:szCs w:val="20"/>
              </w:rPr>
            </w:pPr>
            <w:r w:rsidRPr="00877F40">
              <w:rPr>
                <w:sz w:val="20"/>
                <w:szCs w:val="20"/>
              </w:rPr>
              <w:t>2005</w:t>
            </w:r>
          </w:p>
        </w:tc>
        <w:tc>
          <w:tcPr>
            <w:tcW w:w="1260" w:type="dxa"/>
            <w:tcBorders>
              <w:top w:val="nil"/>
              <w:left w:val="nil"/>
              <w:bottom w:val="single" w:sz="4" w:space="0" w:color="auto"/>
              <w:right w:val="single" w:sz="4" w:space="0" w:color="auto"/>
            </w:tcBorders>
            <w:shd w:val="clear" w:color="auto" w:fill="auto"/>
            <w:noWrap/>
            <w:vAlign w:val="center"/>
          </w:tcPr>
          <w:p w14:paraId="4A008526" w14:textId="77777777" w:rsidR="00C03728" w:rsidRPr="00877F40" w:rsidRDefault="00C03728" w:rsidP="008D36F0">
            <w:pPr>
              <w:jc w:val="center"/>
              <w:rPr>
                <w:sz w:val="20"/>
                <w:szCs w:val="20"/>
              </w:rPr>
            </w:pPr>
            <w:r w:rsidRPr="00877F40">
              <w:rPr>
                <w:sz w:val="20"/>
                <w:szCs w:val="20"/>
              </w:rPr>
              <w:t>339</w:t>
            </w:r>
          </w:p>
        </w:tc>
        <w:tc>
          <w:tcPr>
            <w:tcW w:w="990" w:type="dxa"/>
            <w:tcBorders>
              <w:top w:val="nil"/>
              <w:left w:val="nil"/>
              <w:bottom w:val="single" w:sz="4" w:space="0" w:color="auto"/>
              <w:right w:val="single" w:sz="4" w:space="0" w:color="auto"/>
            </w:tcBorders>
            <w:shd w:val="clear" w:color="auto" w:fill="auto"/>
            <w:noWrap/>
            <w:vAlign w:val="center"/>
          </w:tcPr>
          <w:p w14:paraId="1100DCCC" w14:textId="77777777" w:rsidR="00C03728" w:rsidRPr="00877F40" w:rsidRDefault="00C03728" w:rsidP="008D36F0">
            <w:pPr>
              <w:jc w:val="center"/>
              <w:rPr>
                <w:sz w:val="20"/>
                <w:szCs w:val="20"/>
              </w:rPr>
            </w:pPr>
            <w:r w:rsidRPr="00877F40">
              <w:rPr>
                <w:sz w:val="20"/>
                <w:szCs w:val="20"/>
              </w:rPr>
              <w:t>451</w:t>
            </w:r>
          </w:p>
        </w:tc>
        <w:tc>
          <w:tcPr>
            <w:tcW w:w="1080" w:type="dxa"/>
            <w:tcBorders>
              <w:top w:val="nil"/>
              <w:left w:val="nil"/>
              <w:bottom w:val="single" w:sz="4" w:space="0" w:color="auto"/>
              <w:right w:val="single" w:sz="4" w:space="0" w:color="auto"/>
            </w:tcBorders>
            <w:shd w:val="clear" w:color="auto" w:fill="auto"/>
            <w:noWrap/>
            <w:vAlign w:val="center"/>
          </w:tcPr>
          <w:p w14:paraId="6923375A" w14:textId="77777777" w:rsidR="00C03728" w:rsidRPr="00877F40" w:rsidRDefault="00C03728" w:rsidP="008D36F0">
            <w:pPr>
              <w:jc w:val="center"/>
              <w:rPr>
                <w:sz w:val="20"/>
                <w:szCs w:val="20"/>
              </w:rPr>
            </w:pPr>
            <w:r w:rsidRPr="00877F40">
              <w:rPr>
                <w:sz w:val="20"/>
                <w:szCs w:val="20"/>
              </w:rPr>
              <w:t>250</w:t>
            </w:r>
          </w:p>
        </w:tc>
        <w:tc>
          <w:tcPr>
            <w:tcW w:w="990" w:type="dxa"/>
            <w:tcBorders>
              <w:top w:val="nil"/>
              <w:left w:val="nil"/>
              <w:bottom w:val="single" w:sz="4" w:space="0" w:color="auto"/>
              <w:right w:val="single" w:sz="4" w:space="0" w:color="auto"/>
            </w:tcBorders>
            <w:shd w:val="clear" w:color="auto" w:fill="auto"/>
            <w:noWrap/>
            <w:vAlign w:val="center"/>
          </w:tcPr>
          <w:p w14:paraId="070F6F36"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762A133A" w14:textId="77777777" w:rsidR="00C03728" w:rsidRPr="00877F40" w:rsidRDefault="00C03728" w:rsidP="008D36F0">
            <w:pPr>
              <w:jc w:val="center"/>
              <w:rPr>
                <w:sz w:val="20"/>
                <w:szCs w:val="20"/>
              </w:rPr>
            </w:pPr>
            <w:r w:rsidRPr="00877F40">
              <w:rPr>
                <w:sz w:val="20"/>
                <w:szCs w:val="20"/>
              </w:rPr>
              <w:t>272</w:t>
            </w:r>
          </w:p>
        </w:tc>
        <w:tc>
          <w:tcPr>
            <w:tcW w:w="1080" w:type="dxa"/>
            <w:tcBorders>
              <w:top w:val="nil"/>
              <w:left w:val="nil"/>
              <w:bottom w:val="single" w:sz="4" w:space="0" w:color="auto"/>
              <w:right w:val="single" w:sz="4" w:space="0" w:color="auto"/>
            </w:tcBorders>
            <w:vAlign w:val="center"/>
          </w:tcPr>
          <w:p w14:paraId="47308325" w14:textId="77777777" w:rsidR="00C03728" w:rsidRPr="00877F40" w:rsidRDefault="00C03728" w:rsidP="008D36F0">
            <w:pPr>
              <w:jc w:val="center"/>
              <w:rPr>
                <w:sz w:val="20"/>
                <w:szCs w:val="20"/>
              </w:rPr>
            </w:pPr>
            <w:r w:rsidRPr="00877F40">
              <w:rPr>
                <w:sz w:val="20"/>
                <w:szCs w:val="20"/>
              </w:rPr>
              <w:t>0</w:t>
            </w:r>
          </w:p>
        </w:tc>
        <w:tc>
          <w:tcPr>
            <w:tcW w:w="1530" w:type="dxa"/>
            <w:tcBorders>
              <w:top w:val="nil"/>
              <w:left w:val="nil"/>
              <w:bottom w:val="single" w:sz="4" w:space="0" w:color="auto"/>
              <w:right w:val="single" w:sz="4" w:space="0" w:color="auto"/>
            </w:tcBorders>
            <w:vAlign w:val="center"/>
          </w:tcPr>
          <w:p w14:paraId="2B23EBA6" w14:textId="77777777" w:rsidR="00C03728" w:rsidRPr="00877F40" w:rsidRDefault="00C03728" w:rsidP="008D36F0">
            <w:pPr>
              <w:jc w:val="center"/>
              <w:rPr>
                <w:sz w:val="20"/>
                <w:szCs w:val="20"/>
              </w:rPr>
            </w:pPr>
            <w:r w:rsidRPr="00877F40">
              <w:rPr>
                <w:sz w:val="20"/>
                <w:szCs w:val="20"/>
              </w:rPr>
              <w:t>0</w:t>
            </w:r>
          </w:p>
        </w:tc>
      </w:tr>
      <w:tr w:rsidR="00C03728" w:rsidRPr="00877F40" w14:paraId="7E35CF2E"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6FEF5AE" w14:textId="77777777" w:rsidR="00C03728" w:rsidRPr="00877F40" w:rsidRDefault="00C03728" w:rsidP="008D36F0">
            <w:pPr>
              <w:jc w:val="center"/>
              <w:rPr>
                <w:sz w:val="20"/>
                <w:szCs w:val="20"/>
              </w:rPr>
            </w:pPr>
            <w:r w:rsidRPr="00877F40">
              <w:rPr>
                <w:sz w:val="20"/>
                <w:szCs w:val="20"/>
              </w:rPr>
              <w:t>2006</w:t>
            </w:r>
          </w:p>
        </w:tc>
        <w:tc>
          <w:tcPr>
            <w:tcW w:w="1260" w:type="dxa"/>
            <w:tcBorders>
              <w:top w:val="nil"/>
              <w:left w:val="nil"/>
              <w:bottom w:val="single" w:sz="4" w:space="0" w:color="auto"/>
              <w:right w:val="single" w:sz="4" w:space="0" w:color="auto"/>
            </w:tcBorders>
            <w:shd w:val="clear" w:color="auto" w:fill="auto"/>
            <w:noWrap/>
            <w:vAlign w:val="center"/>
          </w:tcPr>
          <w:p w14:paraId="3E23DBFE" w14:textId="77777777" w:rsidR="00C03728" w:rsidRPr="00877F40" w:rsidRDefault="00C03728" w:rsidP="008D36F0">
            <w:pPr>
              <w:jc w:val="center"/>
              <w:rPr>
                <w:sz w:val="20"/>
                <w:szCs w:val="20"/>
              </w:rPr>
            </w:pPr>
            <w:r w:rsidRPr="00877F40">
              <w:rPr>
                <w:sz w:val="20"/>
                <w:szCs w:val="20"/>
              </w:rPr>
              <w:t>249</w:t>
            </w:r>
          </w:p>
        </w:tc>
        <w:tc>
          <w:tcPr>
            <w:tcW w:w="990" w:type="dxa"/>
            <w:tcBorders>
              <w:top w:val="nil"/>
              <w:left w:val="nil"/>
              <w:bottom w:val="single" w:sz="4" w:space="0" w:color="auto"/>
              <w:right w:val="single" w:sz="4" w:space="0" w:color="auto"/>
            </w:tcBorders>
            <w:shd w:val="clear" w:color="auto" w:fill="auto"/>
            <w:noWrap/>
            <w:vAlign w:val="center"/>
          </w:tcPr>
          <w:p w14:paraId="00BB7991" w14:textId="77777777" w:rsidR="00C03728" w:rsidRPr="00877F40" w:rsidRDefault="00C03728" w:rsidP="008D36F0">
            <w:pPr>
              <w:jc w:val="center"/>
              <w:rPr>
                <w:sz w:val="20"/>
                <w:szCs w:val="20"/>
              </w:rPr>
            </w:pPr>
            <w:r w:rsidRPr="00877F40">
              <w:rPr>
                <w:sz w:val="20"/>
                <w:szCs w:val="20"/>
              </w:rPr>
              <w:t>375</w:t>
            </w:r>
          </w:p>
        </w:tc>
        <w:tc>
          <w:tcPr>
            <w:tcW w:w="1080" w:type="dxa"/>
            <w:tcBorders>
              <w:top w:val="nil"/>
              <w:left w:val="nil"/>
              <w:bottom w:val="single" w:sz="4" w:space="0" w:color="auto"/>
              <w:right w:val="single" w:sz="4" w:space="0" w:color="auto"/>
            </w:tcBorders>
            <w:shd w:val="clear" w:color="auto" w:fill="auto"/>
            <w:noWrap/>
            <w:vAlign w:val="center"/>
          </w:tcPr>
          <w:p w14:paraId="33335E6F" w14:textId="77777777" w:rsidR="00C03728" w:rsidRPr="00877F40" w:rsidRDefault="00C03728" w:rsidP="008D36F0">
            <w:pPr>
              <w:jc w:val="center"/>
              <w:rPr>
                <w:sz w:val="20"/>
                <w:szCs w:val="20"/>
              </w:rPr>
            </w:pPr>
            <w:r w:rsidRPr="00877F40">
              <w:rPr>
                <w:sz w:val="20"/>
                <w:szCs w:val="20"/>
              </w:rPr>
              <w:t>1,662</w:t>
            </w:r>
          </w:p>
        </w:tc>
        <w:tc>
          <w:tcPr>
            <w:tcW w:w="990" w:type="dxa"/>
            <w:tcBorders>
              <w:top w:val="nil"/>
              <w:left w:val="nil"/>
              <w:bottom w:val="single" w:sz="4" w:space="0" w:color="auto"/>
              <w:right w:val="single" w:sz="4" w:space="0" w:color="auto"/>
            </w:tcBorders>
            <w:shd w:val="clear" w:color="auto" w:fill="auto"/>
            <w:noWrap/>
            <w:vAlign w:val="center"/>
          </w:tcPr>
          <w:p w14:paraId="54BA88FD"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13262DE3" w14:textId="77777777" w:rsidR="00C03728" w:rsidRPr="00877F40" w:rsidRDefault="00C03728" w:rsidP="008D36F0">
            <w:pPr>
              <w:jc w:val="center"/>
              <w:rPr>
                <w:sz w:val="20"/>
                <w:szCs w:val="20"/>
              </w:rPr>
            </w:pPr>
            <w:r w:rsidRPr="00877F40">
              <w:rPr>
                <w:sz w:val="20"/>
                <w:szCs w:val="20"/>
              </w:rPr>
              <w:t>2,676</w:t>
            </w:r>
          </w:p>
        </w:tc>
        <w:tc>
          <w:tcPr>
            <w:tcW w:w="1080" w:type="dxa"/>
            <w:tcBorders>
              <w:top w:val="nil"/>
              <w:left w:val="nil"/>
              <w:bottom w:val="single" w:sz="4" w:space="0" w:color="auto"/>
              <w:right w:val="single" w:sz="4" w:space="0" w:color="auto"/>
            </w:tcBorders>
            <w:vAlign w:val="center"/>
          </w:tcPr>
          <w:p w14:paraId="3ABB22B3" w14:textId="77777777" w:rsidR="00C03728" w:rsidRPr="00877F40" w:rsidRDefault="00C03728" w:rsidP="008D36F0">
            <w:pPr>
              <w:jc w:val="center"/>
              <w:rPr>
                <w:sz w:val="20"/>
                <w:szCs w:val="20"/>
              </w:rPr>
            </w:pPr>
            <w:r w:rsidRPr="00877F40">
              <w:rPr>
                <w:sz w:val="20"/>
                <w:szCs w:val="20"/>
              </w:rPr>
              <w:t>28</w:t>
            </w:r>
          </w:p>
        </w:tc>
        <w:tc>
          <w:tcPr>
            <w:tcW w:w="1530" w:type="dxa"/>
            <w:tcBorders>
              <w:top w:val="nil"/>
              <w:left w:val="nil"/>
              <w:bottom w:val="single" w:sz="4" w:space="0" w:color="auto"/>
              <w:right w:val="single" w:sz="4" w:space="0" w:color="auto"/>
            </w:tcBorders>
            <w:vAlign w:val="center"/>
          </w:tcPr>
          <w:p w14:paraId="382F0093" w14:textId="77777777" w:rsidR="00C03728" w:rsidRPr="00877F40" w:rsidRDefault="00C03728" w:rsidP="008D36F0">
            <w:pPr>
              <w:jc w:val="center"/>
              <w:rPr>
                <w:sz w:val="20"/>
                <w:szCs w:val="20"/>
              </w:rPr>
            </w:pPr>
            <w:r w:rsidRPr="00877F40">
              <w:rPr>
                <w:sz w:val="20"/>
                <w:szCs w:val="20"/>
              </w:rPr>
              <w:t>7</w:t>
            </w:r>
          </w:p>
        </w:tc>
      </w:tr>
      <w:tr w:rsidR="00C03728" w:rsidRPr="00877F40" w14:paraId="3A8D0E74"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15A185C" w14:textId="77777777" w:rsidR="00C03728" w:rsidRPr="00877F40" w:rsidRDefault="00C03728" w:rsidP="008D36F0">
            <w:pPr>
              <w:jc w:val="center"/>
              <w:rPr>
                <w:sz w:val="20"/>
                <w:szCs w:val="20"/>
              </w:rPr>
            </w:pPr>
            <w:r w:rsidRPr="00877F40">
              <w:rPr>
                <w:sz w:val="20"/>
                <w:szCs w:val="20"/>
              </w:rPr>
              <w:t>2007</w:t>
            </w:r>
          </w:p>
        </w:tc>
        <w:tc>
          <w:tcPr>
            <w:tcW w:w="1260" w:type="dxa"/>
            <w:tcBorders>
              <w:top w:val="nil"/>
              <w:left w:val="nil"/>
              <w:bottom w:val="single" w:sz="4" w:space="0" w:color="auto"/>
              <w:right w:val="single" w:sz="4" w:space="0" w:color="auto"/>
            </w:tcBorders>
            <w:shd w:val="clear" w:color="auto" w:fill="auto"/>
            <w:noWrap/>
            <w:vAlign w:val="center"/>
          </w:tcPr>
          <w:p w14:paraId="28657CFB" w14:textId="77777777" w:rsidR="00C03728" w:rsidRPr="00877F40" w:rsidRDefault="00C03728" w:rsidP="008D36F0">
            <w:pPr>
              <w:jc w:val="center"/>
              <w:rPr>
                <w:sz w:val="20"/>
                <w:szCs w:val="20"/>
              </w:rPr>
            </w:pPr>
            <w:r w:rsidRPr="00877F40">
              <w:rPr>
                <w:sz w:val="20"/>
                <w:szCs w:val="20"/>
              </w:rPr>
              <w:t>200</w:t>
            </w:r>
          </w:p>
        </w:tc>
        <w:tc>
          <w:tcPr>
            <w:tcW w:w="990" w:type="dxa"/>
            <w:tcBorders>
              <w:top w:val="nil"/>
              <w:left w:val="nil"/>
              <w:bottom w:val="single" w:sz="4" w:space="0" w:color="auto"/>
              <w:right w:val="single" w:sz="4" w:space="0" w:color="auto"/>
            </w:tcBorders>
            <w:shd w:val="clear" w:color="auto" w:fill="auto"/>
            <w:noWrap/>
            <w:vAlign w:val="center"/>
          </w:tcPr>
          <w:p w14:paraId="587870E4" w14:textId="77777777" w:rsidR="00C03728" w:rsidRPr="00877F40" w:rsidRDefault="00C03728" w:rsidP="008D36F0">
            <w:pPr>
              <w:jc w:val="center"/>
              <w:rPr>
                <w:sz w:val="20"/>
                <w:szCs w:val="20"/>
              </w:rPr>
            </w:pPr>
            <w:r w:rsidRPr="00877F40">
              <w:rPr>
                <w:sz w:val="20"/>
                <w:szCs w:val="20"/>
              </w:rPr>
              <w:t>1,139</w:t>
            </w:r>
          </w:p>
        </w:tc>
        <w:tc>
          <w:tcPr>
            <w:tcW w:w="1080" w:type="dxa"/>
            <w:tcBorders>
              <w:top w:val="nil"/>
              <w:left w:val="nil"/>
              <w:bottom w:val="single" w:sz="4" w:space="0" w:color="auto"/>
              <w:right w:val="single" w:sz="4" w:space="0" w:color="auto"/>
            </w:tcBorders>
            <w:shd w:val="clear" w:color="auto" w:fill="auto"/>
            <w:noWrap/>
            <w:vAlign w:val="center"/>
          </w:tcPr>
          <w:p w14:paraId="1F8FAE27" w14:textId="77777777" w:rsidR="00C03728" w:rsidRPr="00877F40" w:rsidRDefault="00C03728" w:rsidP="008D36F0">
            <w:pPr>
              <w:jc w:val="center"/>
              <w:rPr>
                <w:sz w:val="20"/>
                <w:szCs w:val="20"/>
              </w:rPr>
            </w:pPr>
            <w:r w:rsidRPr="00877F40">
              <w:rPr>
                <w:sz w:val="20"/>
                <w:szCs w:val="20"/>
              </w:rPr>
              <w:t>1,125</w:t>
            </w:r>
          </w:p>
        </w:tc>
        <w:tc>
          <w:tcPr>
            <w:tcW w:w="990" w:type="dxa"/>
            <w:tcBorders>
              <w:top w:val="nil"/>
              <w:left w:val="nil"/>
              <w:bottom w:val="single" w:sz="4" w:space="0" w:color="auto"/>
              <w:right w:val="single" w:sz="4" w:space="0" w:color="auto"/>
            </w:tcBorders>
            <w:shd w:val="clear" w:color="auto" w:fill="auto"/>
            <w:noWrap/>
            <w:vAlign w:val="center"/>
          </w:tcPr>
          <w:p w14:paraId="6618C10B"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5EB2A9A5" w14:textId="77777777" w:rsidR="00C03728" w:rsidRPr="00877F40" w:rsidRDefault="00C03728" w:rsidP="008D36F0">
            <w:pPr>
              <w:jc w:val="center"/>
              <w:rPr>
                <w:sz w:val="20"/>
                <w:szCs w:val="20"/>
              </w:rPr>
            </w:pPr>
            <w:r w:rsidRPr="00877F40">
              <w:rPr>
                <w:sz w:val="20"/>
                <w:szCs w:val="20"/>
              </w:rPr>
              <w:t>4,640</w:t>
            </w:r>
          </w:p>
        </w:tc>
        <w:tc>
          <w:tcPr>
            <w:tcW w:w="1080" w:type="dxa"/>
            <w:tcBorders>
              <w:top w:val="nil"/>
              <w:left w:val="nil"/>
              <w:bottom w:val="single" w:sz="4" w:space="0" w:color="auto"/>
              <w:right w:val="single" w:sz="4" w:space="0" w:color="auto"/>
            </w:tcBorders>
            <w:vAlign w:val="center"/>
          </w:tcPr>
          <w:p w14:paraId="0723194E" w14:textId="77777777" w:rsidR="00C03728" w:rsidRPr="00877F40" w:rsidRDefault="00C03728" w:rsidP="008D36F0">
            <w:pPr>
              <w:jc w:val="center"/>
              <w:rPr>
                <w:sz w:val="20"/>
                <w:szCs w:val="20"/>
              </w:rPr>
            </w:pPr>
            <w:r w:rsidRPr="00877F40">
              <w:rPr>
                <w:sz w:val="20"/>
                <w:szCs w:val="20"/>
              </w:rPr>
              <w:t>114</w:t>
            </w:r>
          </w:p>
        </w:tc>
        <w:tc>
          <w:tcPr>
            <w:tcW w:w="1530" w:type="dxa"/>
            <w:tcBorders>
              <w:top w:val="nil"/>
              <w:left w:val="nil"/>
              <w:bottom w:val="single" w:sz="4" w:space="0" w:color="auto"/>
              <w:right w:val="single" w:sz="4" w:space="0" w:color="auto"/>
            </w:tcBorders>
            <w:vAlign w:val="center"/>
          </w:tcPr>
          <w:p w14:paraId="688E6A33" w14:textId="77777777" w:rsidR="00C03728" w:rsidRPr="00877F40" w:rsidRDefault="00C03728" w:rsidP="008D36F0">
            <w:pPr>
              <w:jc w:val="center"/>
              <w:rPr>
                <w:sz w:val="20"/>
                <w:szCs w:val="20"/>
              </w:rPr>
            </w:pPr>
            <w:r w:rsidRPr="00877F40">
              <w:rPr>
                <w:sz w:val="20"/>
                <w:szCs w:val="20"/>
              </w:rPr>
              <w:t>0</w:t>
            </w:r>
          </w:p>
        </w:tc>
      </w:tr>
      <w:tr w:rsidR="00C03728" w:rsidRPr="00877F40" w14:paraId="0B237BF4"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0704F82" w14:textId="77777777" w:rsidR="00C03728" w:rsidRPr="00877F40" w:rsidRDefault="00C03728" w:rsidP="008D36F0">
            <w:pPr>
              <w:jc w:val="center"/>
              <w:rPr>
                <w:sz w:val="20"/>
                <w:szCs w:val="20"/>
              </w:rPr>
            </w:pPr>
            <w:r w:rsidRPr="00877F40">
              <w:rPr>
                <w:sz w:val="20"/>
                <w:szCs w:val="20"/>
              </w:rPr>
              <w:t>2008</w:t>
            </w:r>
          </w:p>
        </w:tc>
        <w:tc>
          <w:tcPr>
            <w:tcW w:w="1260" w:type="dxa"/>
            <w:tcBorders>
              <w:top w:val="nil"/>
              <w:left w:val="nil"/>
              <w:bottom w:val="single" w:sz="4" w:space="0" w:color="auto"/>
              <w:right w:val="single" w:sz="4" w:space="0" w:color="auto"/>
            </w:tcBorders>
            <w:shd w:val="clear" w:color="auto" w:fill="auto"/>
            <w:noWrap/>
            <w:vAlign w:val="center"/>
          </w:tcPr>
          <w:p w14:paraId="7FA7001F"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44BC938E" w14:textId="77777777" w:rsidR="00C03728" w:rsidRPr="00877F40" w:rsidRDefault="00C03728" w:rsidP="008D36F0">
            <w:pPr>
              <w:jc w:val="center"/>
              <w:rPr>
                <w:sz w:val="20"/>
                <w:szCs w:val="20"/>
              </w:rPr>
            </w:pPr>
            <w:r w:rsidRPr="00877F40">
              <w:rPr>
                <w:sz w:val="20"/>
                <w:szCs w:val="20"/>
              </w:rPr>
              <w:t>636</w:t>
            </w:r>
          </w:p>
        </w:tc>
        <w:tc>
          <w:tcPr>
            <w:tcW w:w="1080" w:type="dxa"/>
            <w:tcBorders>
              <w:top w:val="nil"/>
              <w:left w:val="nil"/>
              <w:bottom w:val="single" w:sz="4" w:space="0" w:color="auto"/>
              <w:right w:val="single" w:sz="4" w:space="0" w:color="auto"/>
            </w:tcBorders>
            <w:shd w:val="clear" w:color="auto" w:fill="auto"/>
            <w:noWrap/>
            <w:vAlign w:val="center"/>
          </w:tcPr>
          <w:p w14:paraId="117596D0" w14:textId="77777777" w:rsidR="00C03728" w:rsidRPr="00877F40" w:rsidRDefault="00C03728" w:rsidP="008D36F0">
            <w:pPr>
              <w:jc w:val="center"/>
              <w:rPr>
                <w:sz w:val="20"/>
                <w:szCs w:val="20"/>
              </w:rPr>
            </w:pPr>
            <w:r w:rsidRPr="00877F40">
              <w:rPr>
                <w:sz w:val="20"/>
                <w:szCs w:val="20"/>
              </w:rPr>
              <w:t>135</w:t>
            </w:r>
          </w:p>
        </w:tc>
        <w:tc>
          <w:tcPr>
            <w:tcW w:w="990" w:type="dxa"/>
            <w:tcBorders>
              <w:top w:val="nil"/>
              <w:left w:val="nil"/>
              <w:bottom w:val="single" w:sz="4" w:space="0" w:color="auto"/>
              <w:right w:val="single" w:sz="4" w:space="0" w:color="auto"/>
            </w:tcBorders>
            <w:shd w:val="clear" w:color="auto" w:fill="auto"/>
            <w:noWrap/>
            <w:vAlign w:val="center"/>
          </w:tcPr>
          <w:p w14:paraId="67277670"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6FF78E76" w14:textId="77777777" w:rsidR="00C03728" w:rsidRPr="00877F40" w:rsidRDefault="00C03728" w:rsidP="008D36F0">
            <w:pPr>
              <w:jc w:val="center"/>
              <w:rPr>
                <w:sz w:val="20"/>
                <w:szCs w:val="20"/>
              </w:rPr>
            </w:pPr>
            <w:r w:rsidRPr="00877F40">
              <w:rPr>
                <w:sz w:val="20"/>
                <w:szCs w:val="20"/>
              </w:rPr>
              <w:t>7,318</w:t>
            </w:r>
          </w:p>
        </w:tc>
        <w:tc>
          <w:tcPr>
            <w:tcW w:w="1080" w:type="dxa"/>
            <w:tcBorders>
              <w:top w:val="nil"/>
              <w:left w:val="nil"/>
              <w:bottom w:val="single" w:sz="4" w:space="0" w:color="auto"/>
              <w:right w:val="single" w:sz="4" w:space="0" w:color="auto"/>
            </w:tcBorders>
            <w:vAlign w:val="center"/>
          </w:tcPr>
          <w:p w14:paraId="072134AA" w14:textId="77777777" w:rsidR="00C03728" w:rsidRPr="00877F40" w:rsidRDefault="00C03728" w:rsidP="008D36F0">
            <w:pPr>
              <w:jc w:val="center"/>
              <w:rPr>
                <w:sz w:val="20"/>
                <w:szCs w:val="20"/>
              </w:rPr>
            </w:pPr>
            <w:r w:rsidRPr="00877F40">
              <w:rPr>
                <w:sz w:val="20"/>
                <w:szCs w:val="20"/>
              </w:rPr>
              <w:t>317</w:t>
            </w:r>
          </w:p>
        </w:tc>
        <w:tc>
          <w:tcPr>
            <w:tcW w:w="1530" w:type="dxa"/>
            <w:tcBorders>
              <w:top w:val="nil"/>
              <w:left w:val="nil"/>
              <w:bottom w:val="single" w:sz="4" w:space="0" w:color="auto"/>
              <w:right w:val="single" w:sz="4" w:space="0" w:color="auto"/>
            </w:tcBorders>
            <w:vAlign w:val="center"/>
          </w:tcPr>
          <w:p w14:paraId="1FEE1189" w14:textId="77777777" w:rsidR="00C03728" w:rsidRPr="00877F40" w:rsidRDefault="00C03728" w:rsidP="008D36F0">
            <w:pPr>
              <w:jc w:val="center"/>
              <w:rPr>
                <w:sz w:val="20"/>
                <w:szCs w:val="20"/>
              </w:rPr>
            </w:pPr>
            <w:r w:rsidRPr="00877F40">
              <w:rPr>
                <w:sz w:val="20"/>
                <w:szCs w:val="20"/>
              </w:rPr>
              <w:t>0</w:t>
            </w:r>
          </w:p>
        </w:tc>
      </w:tr>
      <w:tr w:rsidR="00C03728" w:rsidRPr="00877F40" w14:paraId="39536336"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B57088B" w14:textId="77777777" w:rsidR="00C03728" w:rsidRPr="00877F40" w:rsidRDefault="00C03728" w:rsidP="008D36F0">
            <w:pPr>
              <w:jc w:val="center"/>
              <w:rPr>
                <w:sz w:val="20"/>
                <w:szCs w:val="20"/>
              </w:rPr>
            </w:pPr>
            <w:r w:rsidRPr="00877F40">
              <w:rPr>
                <w:sz w:val="20"/>
                <w:szCs w:val="20"/>
              </w:rPr>
              <w:t>2009</w:t>
            </w:r>
          </w:p>
        </w:tc>
        <w:tc>
          <w:tcPr>
            <w:tcW w:w="1260" w:type="dxa"/>
            <w:tcBorders>
              <w:top w:val="nil"/>
              <w:left w:val="nil"/>
              <w:bottom w:val="single" w:sz="4" w:space="0" w:color="auto"/>
              <w:right w:val="single" w:sz="4" w:space="0" w:color="auto"/>
            </w:tcBorders>
            <w:shd w:val="clear" w:color="auto" w:fill="auto"/>
            <w:noWrap/>
            <w:vAlign w:val="center"/>
          </w:tcPr>
          <w:p w14:paraId="04EFB296"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7AA2E228" w14:textId="77777777" w:rsidR="00C03728" w:rsidRPr="00877F40" w:rsidRDefault="00C03728" w:rsidP="008D36F0">
            <w:pPr>
              <w:jc w:val="center"/>
              <w:rPr>
                <w:sz w:val="20"/>
                <w:szCs w:val="20"/>
              </w:rPr>
            </w:pPr>
            <w:r w:rsidRPr="00877F40">
              <w:rPr>
                <w:sz w:val="20"/>
                <w:szCs w:val="20"/>
              </w:rPr>
              <w:t>3,555</w:t>
            </w:r>
          </w:p>
        </w:tc>
        <w:tc>
          <w:tcPr>
            <w:tcW w:w="1080" w:type="dxa"/>
            <w:tcBorders>
              <w:top w:val="nil"/>
              <w:left w:val="nil"/>
              <w:bottom w:val="single" w:sz="4" w:space="0" w:color="auto"/>
              <w:right w:val="single" w:sz="4" w:space="0" w:color="auto"/>
            </w:tcBorders>
            <w:shd w:val="clear" w:color="auto" w:fill="auto"/>
            <w:noWrap/>
            <w:vAlign w:val="center"/>
          </w:tcPr>
          <w:p w14:paraId="55CB052D" w14:textId="77777777" w:rsidR="00C03728" w:rsidRPr="00877F40" w:rsidRDefault="00C03728" w:rsidP="008D36F0">
            <w:pPr>
              <w:jc w:val="center"/>
              <w:rPr>
                <w:sz w:val="20"/>
                <w:szCs w:val="20"/>
              </w:rPr>
            </w:pPr>
            <w:r w:rsidRPr="00877F40">
              <w:rPr>
                <w:sz w:val="20"/>
                <w:szCs w:val="20"/>
              </w:rPr>
              <w:t>524</w:t>
            </w:r>
          </w:p>
        </w:tc>
        <w:tc>
          <w:tcPr>
            <w:tcW w:w="990" w:type="dxa"/>
            <w:tcBorders>
              <w:top w:val="nil"/>
              <w:left w:val="nil"/>
              <w:bottom w:val="single" w:sz="4" w:space="0" w:color="auto"/>
              <w:right w:val="single" w:sz="4" w:space="0" w:color="auto"/>
            </w:tcBorders>
            <w:shd w:val="clear" w:color="auto" w:fill="auto"/>
            <w:noWrap/>
            <w:vAlign w:val="center"/>
          </w:tcPr>
          <w:p w14:paraId="689277DF"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560D8EC3" w14:textId="77777777" w:rsidR="00C03728" w:rsidRPr="00877F40" w:rsidRDefault="00C03728" w:rsidP="008D36F0">
            <w:pPr>
              <w:jc w:val="center"/>
              <w:rPr>
                <w:sz w:val="20"/>
                <w:szCs w:val="20"/>
              </w:rPr>
            </w:pPr>
            <w:r w:rsidRPr="00877F40">
              <w:rPr>
                <w:sz w:val="20"/>
                <w:szCs w:val="20"/>
              </w:rPr>
              <w:t>8,996</w:t>
            </w:r>
          </w:p>
        </w:tc>
        <w:tc>
          <w:tcPr>
            <w:tcW w:w="1080" w:type="dxa"/>
            <w:tcBorders>
              <w:top w:val="nil"/>
              <w:left w:val="nil"/>
              <w:bottom w:val="single" w:sz="4" w:space="0" w:color="auto"/>
              <w:right w:val="single" w:sz="4" w:space="0" w:color="auto"/>
            </w:tcBorders>
            <w:vAlign w:val="center"/>
          </w:tcPr>
          <w:p w14:paraId="612AA621" w14:textId="77777777" w:rsidR="00C03728" w:rsidRPr="00877F40" w:rsidRDefault="00C03728" w:rsidP="008D36F0">
            <w:pPr>
              <w:jc w:val="center"/>
              <w:rPr>
                <w:sz w:val="20"/>
                <w:szCs w:val="20"/>
              </w:rPr>
            </w:pPr>
            <w:r w:rsidRPr="00877F40">
              <w:rPr>
                <w:sz w:val="20"/>
                <w:szCs w:val="20"/>
              </w:rPr>
              <w:t>1,385</w:t>
            </w:r>
          </w:p>
        </w:tc>
        <w:tc>
          <w:tcPr>
            <w:tcW w:w="1530" w:type="dxa"/>
            <w:tcBorders>
              <w:top w:val="nil"/>
              <w:left w:val="nil"/>
              <w:bottom w:val="single" w:sz="4" w:space="0" w:color="auto"/>
              <w:right w:val="single" w:sz="4" w:space="0" w:color="auto"/>
            </w:tcBorders>
            <w:vAlign w:val="center"/>
          </w:tcPr>
          <w:p w14:paraId="3C343148" w14:textId="77777777" w:rsidR="00C03728" w:rsidRPr="00877F40" w:rsidRDefault="00C03728" w:rsidP="008D36F0">
            <w:pPr>
              <w:jc w:val="center"/>
              <w:rPr>
                <w:sz w:val="20"/>
                <w:szCs w:val="20"/>
              </w:rPr>
            </w:pPr>
            <w:r w:rsidRPr="00877F40">
              <w:rPr>
                <w:sz w:val="20"/>
                <w:szCs w:val="20"/>
              </w:rPr>
              <w:t>0</w:t>
            </w:r>
          </w:p>
        </w:tc>
      </w:tr>
      <w:tr w:rsidR="00C03728" w:rsidRPr="00877F40" w14:paraId="522E08B7"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F11D01B" w14:textId="77777777" w:rsidR="00C03728" w:rsidRPr="00877F40" w:rsidRDefault="00C03728" w:rsidP="008D36F0">
            <w:pPr>
              <w:jc w:val="center"/>
              <w:rPr>
                <w:sz w:val="20"/>
                <w:szCs w:val="20"/>
              </w:rPr>
            </w:pPr>
            <w:r w:rsidRPr="00877F40">
              <w:rPr>
                <w:sz w:val="20"/>
                <w:szCs w:val="20"/>
              </w:rPr>
              <w:t>2010</w:t>
            </w:r>
          </w:p>
        </w:tc>
        <w:tc>
          <w:tcPr>
            <w:tcW w:w="1260" w:type="dxa"/>
            <w:tcBorders>
              <w:top w:val="nil"/>
              <w:left w:val="nil"/>
              <w:bottom w:val="single" w:sz="4" w:space="0" w:color="auto"/>
              <w:right w:val="single" w:sz="4" w:space="0" w:color="auto"/>
            </w:tcBorders>
            <w:shd w:val="clear" w:color="auto" w:fill="auto"/>
            <w:noWrap/>
            <w:vAlign w:val="center"/>
          </w:tcPr>
          <w:p w14:paraId="79696C34"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5C690345" w14:textId="77777777" w:rsidR="00C03728" w:rsidRPr="00877F40" w:rsidRDefault="00C03728" w:rsidP="008D36F0">
            <w:pPr>
              <w:jc w:val="center"/>
              <w:rPr>
                <w:sz w:val="20"/>
                <w:szCs w:val="20"/>
              </w:rPr>
            </w:pPr>
            <w:r w:rsidRPr="00877F40">
              <w:rPr>
                <w:sz w:val="20"/>
                <w:szCs w:val="20"/>
              </w:rPr>
              <w:t>600</w:t>
            </w:r>
          </w:p>
        </w:tc>
        <w:tc>
          <w:tcPr>
            <w:tcW w:w="1080" w:type="dxa"/>
            <w:tcBorders>
              <w:top w:val="nil"/>
              <w:left w:val="nil"/>
              <w:bottom w:val="single" w:sz="4" w:space="0" w:color="auto"/>
              <w:right w:val="single" w:sz="4" w:space="0" w:color="auto"/>
            </w:tcBorders>
            <w:shd w:val="clear" w:color="auto" w:fill="auto"/>
            <w:noWrap/>
            <w:vAlign w:val="center"/>
          </w:tcPr>
          <w:p w14:paraId="43AF5BFC"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3968BE4B"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025924BB" w14:textId="77777777" w:rsidR="00C03728" w:rsidRPr="00877F40" w:rsidRDefault="00C03728" w:rsidP="008D36F0">
            <w:pPr>
              <w:jc w:val="center"/>
              <w:rPr>
                <w:sz w:val="20"/>
                <w:szCs w:val="20"/>
              </w:rPr>
            </w:pPr>
            <w:r w:rsidRPr="00877F40">
              <w:rPr>
                <w:sz w:val="20"/>
                <w:szCs w:val="20"/>
              </w:rPr>
              <w:t>1,063</w:t>
            </w:r>
          </w:p>
        </w:tc>
        <w:tc>
          <w:tcPr>
            <w:tcW w:w="1080" w:type="dxa"/>
            <w:tcBorders>
              <w:top w:val="nil"/>
              <w:left w:val="nil"/>
              <w:bottom w:val="single" w:sz="4" w:space="0" w:color="auto"/>
              <w:right w:val="single" w:sz="4" w:space="0" w:color="auto"/>
            </w:tcBorders>
            <w:vAlign w:val="center"/>
          </w:tcPr>
          <w:p w14:paraId="30E2D979" w14:textId="77777777" w:rsidR="00C03728" w:rsidRPr="00877F40" w:rsidRDefault="00C03728" w:rsidP="008D36F0">
            <w:pPr>
              <w:jc w:val="center"/>
              <w:rPr>
                <w:sz w:val="20"/>
                <w:szCs w:val="20"/>
              </w:rPr>
            </w:pPr>
            <w:r w:rsidRPr="00877F40">
              <w:rPr>
                <w:sz w:val="20"/>
                <w:szCs w:val="20"/>
              </w:rPr>
              <w:t>615</w:t>
            </w:r>
          </w:p>
        </w:tc>
        <w:tc>
          <w:tcPr>
            <w:tcW w:w="1530" w:type="dxa"/>
            <w:tcBorders>
              <w:top w:val="nil"/>
              <w:left w:val="nil"/>
              <w:bottom w:val="single" w:sz="4" w:space="0" w:color="auto"/>
              <w:right w:val="single" w:sz="4" w:space="0" w:color="auto"/>
            </w:tcBorders>
            <w:vAlign w:val="center"/>
          </w:tcPr>
          <w:p w14:paraId="09BDD200" w14:textId="77777777" w:rsidR="00C03728" w:rsidRPr="00877F40" w:rsidRDefault="00C03728" w:rsidP="008D36F0">
            <w:pPr>
              <w:jc w:val="center"/>
              <w:rPr>
                <w:sz w:val="20"/>
                <w:szCs w:val="20"/>
              </w:rPr>
            </w:pPr>
            <w:r w:rsidRPr="00877F40">
              <w:rPr>
                <w:sz w:val="20"/>
                <w:szCs w:val="20"/>
              </w:rPr>
              <w:t>0</w:t>
            </w:r>
          </w:p>
        </w:tc>
      </w:tr>
      <w:tr w:rsidR="00C03728" w:rsidRPr="00877F40" w14:paraId="645AC5C2"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B112F98" w14:textId="77777777" w:rsidR="00C03728" w:rsidRPr="00877F40" w:rsidRDefault="00C03728" w:rsidP="008D36F0">
            <w:pPr>
              <w:jc w:val="center"/>
              <w:rPr>
                <w:sz w:val="20"/>
                <w:szCs w:val="20"/>
              </w:rPr>
            </w:pPr>
            <w:r w:rsidRPr="00877F40">
              <w:rPr>
                <w:sz w:val="20"/>
                <w:szCs w:val="20"/>
              </w:rPr>
              <w:t>2011</w:t>
            </w:r>
          </w:p>
        </w:tc>
        <w:tc>
          <w:tcPr>
            <w:tcW w:w="1260" w:type="dxa"/>
            <w:tcBorders>
              <w:top w:val="nil"/>
              <w:left w:val="nil"/>
              <w:bottom w:val="single" w:sz="4" w:space="0" w:color="auto"/>
              <w:right w:val="single" w:sz="4" w:space="0" w:color="auto"/>
            </w:tcBorders>
            <w:shd w:val="clear" w:color="auto" w:fill="auto"/>
            <w:noWrap/>
            <w:vAlign w:val="center"/>
          </w:tcPr>
          <w:p w14:paraId="6D5BAF43" w14:textId="77777777" w:rsidR="00C03728" w:rsidRPr="00877F40" w:rsidRDefault="00C03728" w:rsidP="008D36F0">
            <w:pPr>
              <w:jc w:val="center"/>
              <w:rPr>
                <w:sz w:val="20"/>
                <w:szCs w:val="20"/>
              </w:rPr>
            </w:pPr>
            <w:r w:rsidRPr="00877F40">
              <w:rPr>
                <w:sz w:val="20"/>
                <w:szCs w:val="20"/>
              </w:rPr>
              <w:t>40</w:t>
            </w:r>
          </w:p>
        </w:tc>
        <w:tc>
          <w:tcPr>
            <w:tcW w:w="990" w:type="dxa"/>
            <w:tcBorders>
              <w:top w:val="nil"/>
              <w:left w:val="nil"/>
              <w:bottom w:val="single" w:sz="4" w:space="0" w:color="auto"/>
              <w:right w:val="single" w:sz="4" w:space="0" w:color="auto"/>
            </w:tcBorders>
            <w:shd w:val="clear" w:color="auto" w:fill="auto"/>
            <w:noWrap/>
            <w:vAlign w:val="center"/>
          </w:tcPr>
          <w:p w14:paraId="715F7D65" w14:textId="77777777" w:rsidR="00C03728" w:rsidRPr="00877F40" w:rsidRDefault="00C03728" w:rsidP="008D36F0">
            <w:pPr>
              <w:jc w:val="center"/>
              <w:rPr>
                <w:sz w:val="20"/>
                <w:szCs w:val="20"/>
              </w:rPr>
            </w:pPr>
            <w:r w:rsidRPr="00877F40">
              <w:rPr>
                <w:sz w:val="20"/>
                <w:szCs w:val="20"/>
              </w:rPr>
              <w:t>81</w:t>
            </w:r>
          </w:p>
        </w:tc>
        <w:tc>
          <w:tcPr>
            <w:tcW w:w="1080" w:type="dxa"/>
            <w:tcBorders>
              <w:top w:val="nil"/>
              <w:left w:val="nil"/>
              <w:bottom w:val="single" w:sz="4" w:space="0" w:color="auto"/>
              <w:right w:val="single" w:sz="4" w:space="0" w:color="auto"/>
            </w:tcBorders>
            <w:shd w:val="clear" w:color="auto" w:fill="auto"/>
            <w:noWrap/>
            <w:vAlign w:val="center"/>
          </w:tcPr>
          <w:p w14:paraId="775A86CC" w14:textId="77777777" w:rsidR="00C03728" w:rsidRPr="00877F40" w:rsidRDefault="00C03728" w:rsidP="008D36F0">
            <w:pPr>
              <w:jc w:val="center"/>
              <w:rPr>
                <w:sz w:val="20"/>
                <w:szCs w:val="20"/>
              </w:rPr>
            </w:pPr>
            <w:r w:rsidRPr="00877F40">
              <w:rPr>
                <w:sz w:val="20"/>
                <w:szCs w:val="20"/>
              </w:rPr>
              <w:t>1,611</w:t>
            </w:r>
          </w:p>
        </w:tc>
        <w:tc>
          <w:tcPr>
            <w:tcW w:w="990" w:type="dxa"/>
            <w:tcBorders>
              <w:top w:val="nil"/>
              <w:left w:val="nil"/>
              <w:bottom w:val="single" w:sz="4" w:space="0" w:color="auto"/>
              <w:right w:val="single" w:sz="4" w:space="0" w:color="auto"/>
            </w:tcBorders>
            <w:shd w:val="clear" w:color="auto" w:fill="auto"/>
            <w:noWrap/>
            <w:vAlign w:val="center"/>
          </w:tcPr>
          <w:p w14:paraId="66F22ABB"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735E340D" w14:textId="77777777" w:rsidR="00C03728" w:rsidRPr="00877F40" w:rsidRDefault="00C03728" w:rsidP="008D36F0">
            <w:pPr>
              <w:jc w:val="center"/>
              <w:rPr>
                <w:sz w:val="20"/>
                <w:szCs w:val="20"/>
              </w:rPr>
            </w:pPr>
            <w:r w:rsidRPr="00877F40">
              <w:rPr>
                <w:sz w:val="20"/>
                <w:szCs w:val="20"/>
              </w:rPr>
              <w:t>1,648</w:t>
            </w:r>
          </w:p>
        </w:tc>
        <w:tc>
          <w:tcPr>
            <w:tcW w:w="1080" w:type="dxa"/>
            <w:tcBorders>
              <w:top w:val="nil"/>
              <w:left w:val="nil"/>
              <w:bottom w:val="single" w:sz="4" w:space="0" w:color="auto"/>
              <w:right w:val="single" w:sz="4" w:space="0" w:color="auto"/>
            </w:tcBorders>
            <w:vAlign w:val="center"/>
          </w:tcPr>
          <w:p w14:paraId="7FFFDB0B" w14:textId="77777777" w:rsidR="00C03728" w:rsidRPr="00877F40" w:rsidRDefault="00C03728" w:rsidP="008D36F0">
            <w:pPr>
              <w:jc w:val="center"/>
              <w:rPr>
                <w:sz w:val="20"/>
                <w:szCs w:val="20"/>
              </w:rPr>
            </w:pPr>
            <w:r w:rsidRPr="00877F40">
              <w:rPr>
                <w:sz w:val="20"/>
                <w:szCs w:val="20"/>
              </w:rPr>
              <w:t>0</w:t>
            </w:r>
          </w:p>
        </w:tc>
        <w:tc>
          <w:tcPr>
            <w:tcW w:w="1530" w:type="dxa"/>
            <w:tcBorders>
              <w:top w:val="nil"/>
              <w:left w:val="nil"/>
              <w:bottom w:val="single" w:sz="4" w:space="0" w:color="auto"/>
              <w:right w:val="single" w:sz="4" w:space="0" w:color="auto"/>
            </w:tcBorders>
            <w:vAlign w:val="center"/>
          </w:tcPr>
          <w:p w14:paraId="15832CCF" w14:textId="77777777" w:rsidR="00C03728" w:rsidRPr="00877F40" w:rsidRDefault="00C03728" w:rsidP="008D36F0">
            <w:pPr>
              <w:jc w:val="center"/>
              <w:rPr>
                <w:sz w:val="20"/>
                <w:szCs w:val="20"/>
              </w:rPr>
            </w:pPr>
            <w:r w:rsidRPr="00877F40">
              <w:rPr>
                <w:sz w:val="20"/>
                <w:szCs w:val="20"/>
              </w:rPr>
              <w:t>0</w:t>
            </w:r>
          </w:p>
        </w:tc>
      </w:tr>
      <w:tr w:rsidR="00C03728" w:rsidRPr="00877F40" w14:paraId="43A0619E"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9618509" w14:textId="77777777" w:rsidR="00C03728" w:rsidRPr="00877F40" w:rsidRDefault="00C03728" w:rsidP="008D36F0">
            <w:pPr>
              <w:jc w:val="center"/>
              <w:rPr>
                <w:sz w:val="20"/>
                <w:szCs w:val="20"/>
              </w:rPr>
            </w:pPr>
            <w:r w:rsidRPr="00877F40">
              <w:rPr>
                <w:sz w:val="20"/>
                <w:szCs w:val="20"/>
              </w:rPr>
              <w:t>2012</w:t>
            </w:r>
          </w:p>
        </w:tc>
        <w:tc>
          <w:tcPr>
            <w:tcW w:w="1260" w:type="dxa"/>
            <w:tcBorders>
              <w:top w:val="nil"/>
              <w:left w:val="nil"/>
              <w:bottom w:val="single" w:sz="4" w:space="0" w:color="auto"/>
              <w:right w:val="single" w:sz="4" w:space="0" w:color="auto"/>
            </w:tcBorders>
            <w:shd w:val="clear" w:color="auto" w:fill="auto"/>
            <w:noWrap/>
            <w:vAlign w:val="center"/>
          </w:tcPr>
          <w:p w14:paraId="7D3970C6" w14:textId="77777777" w:rsidR="00C03728" w:rsidRPr="00877F40" w:rsidRDefault="00C03728" w:rsidP="008D36F0">
            <w:pPr>
              <w:jc w:val="center"/>
              <w:rPr>
                <w:sz w:val="20"/>
                <w:szCs w:val="20"/>
              </w:rPr>
            </w:pPr>
            <w:r w:rsidRPr="00877F40">
              <w:rPr>
                <w:sz w:val="20"/>
                <w:szCs w:val="20"/>
              </w:rPr>
              <w:t>155</w:t>
            </w:r>
          </w:p>
        </w:tc>
        <w:tc>
          <w:tcPr>
            <w:tcW w:w="990" w:type="dxa"/>
            <w:tcBorders>
              <w:top w:val="nil"/>
              <w:left w:val="nil"/>
              <w:bottom w:val="single" w:sz="4" w:space="0" w:color="auto"/>
              <w:right w:val="single" w:sz="4" w:space="0" w:color="auto"/>
            </w:tcBorders>
            <w:shd w:val="clear" w:color="auto" w:fill="auto"/>
            <w:noWrap/>
            <w:vAlign w:val="center"/>
          </w:tcPr>
          <w:p w14:paraId="1FA85936" w14:textId="77777777" w:rsidR="00C03728" w:rsidRPr="00877F40" w:rsidRDefault="00C03728" w:rsidP="008D36F0">
            <w:pPr>
              <w:jc w:val="center"/>
              <w:rPr>
                <w:sz w:val="20"/>
                <w:szCs w:val="20"/>
              </w:rPr>
            </w:pPr>
            <w:r w:rsidRPr="00877F40">
              <w:rPr>
                <w:sz w:val="20"/>
                <w:szCs w:val="20"/>
              </w:rPr>
              <w:t>190</w:t>
            </w:r>
          </w:p>
        </w:tc>
        <w:tc>
          <w:tcPr>
            <w:tcW w:w="1080" w:type="dxa"/>
            <w:tcBorders>
              <w:top w:val="nil"/>
              <w:left w:val="nil"/>
              <w:bottom w:val="single" w:sz="4" w:space="0" w:color="auto"/>
              <w:right w:val="single" w:sz="4" w:space="0" w:color="auto"/>
            </w:tcBorders>
            <w:shd w:val="clear" w:color="auto" w:fill="auto"/>
            <w:noWrap/>
            <w:vAlign w:val="center"/>
          </w:tcPr>
          <w:p w14:paraId="18733B12"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17ADDBD6"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03D7605C" w14:textId="77777777" w:rsidR="00C03728" w:rsidRPr="00877F40" w:rsidRDefault="00C03728" w:rsidP="008D36F0">
            <w:pPr>
              <w:jc w:val="center"/>
              <w:rPr>
                <w:sz w:val="20"/>
                <w:szCs w:val="20"/>
              </w:rPr>
            </w:pPr>
            <w:r w:rsidRPr="00877F40">
              <w:rPr>
                <w:sz w:val="20"/>
                <w:szCs w:val="20"/>
              </w:rPr>
              <w:t>6,941</w:t>
            </w:r>
          </w:p>
        </w:tc>
        <w:tc>
          <w:tcPr>
            <w:tcW w:w="1080" w:type="dxa"/>
            <w:tcBorders>
              <w:top w:val="nil"/>
              <w:left w:val="nil"/>
              <w:bottom w:val="single" w:sz="4" w:space="0" w:color="auto"/>
              <w:right w:val="single" w:sz="4" w:space="0" w:color="auto"/>
            </w:tcBorders>
            <w:vAlign w:val="center"/>
          </w:tcPr>
          <w:p w14:paraId="78986510" w14:textId="77777777" w:rsidR="00C03728" w:rsidRPr="00877F40" w:rsidRDefault="00C03728" w:rsidP="008D36F0">
            <w:pPr>
              <w:jc w:val="center"/>
              <w:rPr>
                <w:sz w:val="20"/>
                <w:szCs w:val="20"/>
              </w:rPr>
            </w:pPr>
            <w:r w:rsidRPr="00877F40">
              <w:rPr>
                <w:sz w:val="20"/>
                <w:szCs w:val="20"/>
              </w:rPr>
              <w:t>0</w:t>
            </w:r>
          </w:p>
        </w:tc>
        <w:tc>
          <w:tcPr>
            <w:tcW w:w="1530" w:type="dxa"/>
            <w:tcBorders>
              <w:top w:val="nil"/>
              <w:left w:val="nil"/>
              <w:bottom w:val="single" w:sz="4" w:space="0" w:color="auto"/>
              <w:right w:val="single" w:sz="4" w:space="0" w:color="auto"/>
            </w:tcBorders>
            <w:vAlign w:val="center"/>
          </w:tcPr>
          <w:p w14:paraId="096A0722" w14:textId="77777777" w:rsidR="00C03728" w:rsidRPr="00877F40" w:rsidRDefault="00C03728" w:rsidP="008D36F0">
            <w:pPr>
              <w:jc w:val="center"/>
              <w:rPr>
                <w:sz w:val="20"/>
                <w:szCs w:val="20"/>
              </w:rPr>
            </w:pPr>
            <w:r w:rsidRPr="00877F40">
              <w:rPr>
                <w:sz w:val="20"/>
                <w:szCs w:val="20"/>
              </w:rPr>
              <w:t>0</w:t>
            </w:r>
          </w:p>
        </w:tc>
      </w:tr>
      <w:tr w:rsidR="00C03728" w:rsidRPr="00877F40" w14:paraId="1BCA5ECF"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ACDC210" w14:textId="77777777" w:rsidR="00C03728" w:rsidRPr="00877F40" w:rsidRDefault="00C03728" w:rsidP="008D36F0">
            <w:pPr>
              <w:jc w:val="center"/>
              <w:rPr>
                <w:sz w:val="20"/>
                <w:szCs w:val="20"/>
              </w:rPr>
            </w:pPr>
            <w:r w:rsidRPr="00877F40">
              <w:rPr>
                <w:sz w:val="20"/>
                <w:szCs w:val="20"/>
              </w:rPr>
              <w:t>2013</w:t>
            </w:r>
          </w:p>
        </w:tc>
        <w:tc>
          <w:tcPr>
            <w:tcW w:w="1260" w:type="dxa"/>
            <w:tcBorders>
              <w:top w:val="nil"/>
              <w:left w:val="nil"/>
              <w:bottom w:val="single" w:sz="4" w:space="0" w:color="auto"/>
              <w:right w:val="single" w:sz="4" w:space="0" w:color="auto"/>
            </w:tcBorders>
            <w:shd w:val="clear" w:color="auto" w:fill="auto"/>
            <w:noWrap/>
            <w:vAlign w:val="center"/>
          </w:tcPr>
          <w:p w14:paraId="429ACD95"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47CDAB04" w14:textId="77777777" w:rsidR="00C03728" w:rsidRPr="00877F40" w:rsidRDefault="00C03728" w:rsidP="008D36F0">
            <w:pPr>
              <w:jc w:val="center"/>
              <w:rPr>
                <w:sz w:val="20"/>
                <w:szCs w:val="20"/>
              </w:rPr>
            </w:pPr>
            <w:r w:rsidRPr="00877F40">
              <w:rPr>
                <w:sz w:val="20"/>
                <w:szCs w:val="20"/>
              </w:rPr>
              <w:t>77</w:t>
            </w:r>
          </w:p>
        </w:tc>
        <w:tc>
          <w:tcPr>
            <w:tcW w:w="1080" w:type="dxa"/>
            <w:tcBorders>
              <w:top w:val="nil"/>
              <w:left w:val="nil"/>
              <w:bottom w:val="single" w:sz="4" w:space="0" w:color="auto"/>
              <w:right w:val="single" w:sz="4" w:space="0" w:color="auto"/>
            </w:tcBorders>
            <w:shd w:val="clear" w:color="auto" w:fill="auto"/>
            <w:noWrap/>
            <w:vAlign w:val="center"/>
          </w:tcPr>
          <w:p w14:paraId="382682C8"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387413B0"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58242964" w14:textId="77777777" w:rsidR="00C03728" w:rsidRPr="00877F40" w:rsidRDefault="00C03728" w:rsidP="008D36F0">
            <w:pPr>
              <w:jc w:val="center"/>
              <w:rPr>
                <w:sz w:val="20"/>
                <w:szCs w:val="20"/>
              </w:rPr>
            </w:pPr>
            <w:r w:rsidRPr="00877F40">
              <w:rPr>
                <w:sz w:val="20"/>
                <w:szCs w:val="20"/>
              </w:rPr>
              <w:t>1,224</w:t>
            </w:r>
          </w:p>
        </w:tc>
        <w:tc>
          <w:tcPr>
            <w:tcW w:w="1080" w:type="dxa"/>
            <w:tcBorders>
              <w:top w:val="nil"/>
              <w:left w:val="nil"/>
              <w:bottom w:val="single" w:sz="4" w:space="0" w:color="auto"/>
              <w:right w:val="single" w:sz="4" w:space="0" w:color="auto"/>
            </w:tcBorders>
            <w:vAlign w:val="center"/>
          </w:tcPr>
          <w:p w14:paraId="7E54D517" w14:textId="77777777" w:rsidR="00C03728" w:rsidRPr="00877F40" w:rsidRDefault="00C03728" w:rsidP="008D36F0">
            <w:pPr>
              <w:jc w:val="center"/>
              <w:rPr>
                <w:sz w:val="20"/>
                <w:szCs w:val="20"/>
              </w:rPr>
            </w:pPr>
            <w:r w:rsidRPr="00877F40">
              <w:rPr>
                <w:sz w:val="20"/>
                <w:szCs w:val="20"/>
              </w:rPr>
              <w:t>0</w:t>
            </w:r>
          </w:p>
        </w:tc>
        <w:tc>
          <w:tcPr>
            <w:tcW w:w="1530" w:type="dxa"/>
            <w:tcBorders>
              <w:top w:val="nil"/>
              <w:left w:val="nil"/>
              <w:bottom w:val="single" w:sz="4" w:space="0" w:color="auto"/>
              <w:right w:val="single" w:sz="4" w:space="0" w:color="auto"/>
            </w:tcBorders>
            <w:vAlign w:val="center"/>
          </w:tcPr>
          <w:p w14:paraId="177FC58D" w14:textId="77777777" w:rsidR="00C03728" w:rsidRPr="00877F40" w:rsidRDefault="00C03728" w:rsidP="008D36F0">
            <w:pPr>
              <w:jc w:val="center"/>
              <w:rPr>
                <w:sz w:val="20"/>
                <w:szCs w:val="20"/>
              </w:rPr>
            </w:pPr>
            <w:r w:rsidRPr="00877F40">
              <w:rPr>
                <w:sz w:val="20"/>
                <w:szCs w:val="20"/>
              </w:rPr>
              <w:t>0</w:t>
            </w:r>
          </w:p>
        </w:tc>
      </w:tr>
      <w:tr w:rsidR="00C03728" w:rsidRPr="00877F40" w14:paraId="0947C958"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DA3E199" w14:textId="77777777" w:rsidR="00C03728" w:rsidRPr="00877F40" w:rsidRDefault="00C03728" w:rsidP="008D36F0">
            <w:pPr>
              <w:jc w:val="center"/>
              <w:rPr>
                <w:sz w:val="20"/>
                <w:szCs w:val="20"/>
              </w:rPr>
            </w:pPr>
            <w:r w:rsidRPr="00877F40">
              <w:rPr>
                <w:sz w:val="20"/>
                <w:szCs w:val="20"/>
              </w:rPr>
              <w:lastRenderedPageBreak/>
              <w:t>2014</w:t>
            </w:r>
          </w:p>
        </w:tc>
        <w:tc>
          <w:tcPr>
            <w:tcW w:w="1260" w:type="dxa"/>
            <w:tcBorders>
              <w:top w:val="nil"/>
              <w:left w:val="nil"/>
              <w:bottom w:val="single" w:sz="4" w:space="0" w:color="auto"/>
              <w:right w:val="single" w:sz="4" w:space="0" w:color="auto"/>
            </w:tcBorders>
            <w:shd w:val="clear" w:color="auto" w:fill="auto"/>
            <w:noWrap/>
            <w:vAlign w:val="center"/>
          </w:tcPr>
          <w:p w14:paraId="53127F7A" w14:textId="77777777" w:rsidR="00C03728" w:rsidRPr="00877F40" w:rsidRDefault="00C03728" w:rsidP="008D36F0">
            <w:pPr>
              <w:jc w:val="center"/>
              <w:rPr>
                <w:sz w:val="20"/>
                <w:szCs w:val="20"/>
              </w:rPr>
            </w:pPr>
            <w:r w:rsidRPr="00877F40">
              <w:rPr>
                <w:sz w:val="20"/>
                <w:szCs w:val="20"/>
              </w:rPr>
              <w:t>34</w:t>
            </w:r>
          </w:p>
        </w:tc>
        <w:tc>
          <w:tcPr>
            <w:tcW w:w="990" w:type="dxa"/>
            <w:tcBorders>
              <w:top w:val="nil"/>
              <w:left w:val="nil"/>
              <w:bottom w:val="single" w:sz="4" w:space="0" w:color="auto"/>
              <w:right w:val="single" w:sz="4" w:space="0" w:color="auto"/>
            </w:tcBorders>
            <w:shd w:val="clear" w:color="auto" w:fill="auto"/>
            <w:noWrap/>
            <w:vAlign w:val="center"/>
          </w:tcPr>
          <w:p w14:paraId="07B13D72" w14:textId="77777777" w:rsidR="00C03728" w:rsidRPr="00877F40" w:rsidRDefault="00C03728" w:rsidP="008D36F0">
            <w:pPr>
              <w:jc w:val="center"/>
              <w:rPr>
                <w:sz w:val="20"/>
                <w:szCs w:val="20"/>
              </w:rPr>
            </w:pPr>
            <w:r w:rsidRPr="00877F40">
              <w:rPr>
                <w:sz w:val="20"/>
                <w:szCs w:val="20"/>
              </w:rPr>
              <w:t>223</w:t>
            </w:r>
          </w:p>
        </w:tc>
        <w:tc>
          <w:tcPr>
            <w:tcW w:w="1080" w:type="dxa"/>
            <w:tcBorders>
              <w:top w:val="nil"/>
              <w:left w:val="nil"/>
              <w:bottom w:val="single" w:sz="4" w:space="0" w:color="auto"/>
              <w:right w:val="single" w:sz="4" w:space="0" w:color="auto"/>
            </w:tcBorders>
            <w:shd w:val="clear" w:color="auto" w:fill="auto"/>
            <w:noWrap/>
            <w:vAlign w:val="center"/>
          </w:tcPr>
          <w:p w14:paraId="358EF4E3"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48558454"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13C25885" w14:textId="77777777" w:rsidR="00C03728" w:rsidRPr="00877F40" w:rsidRDefault="00C03728" w:rsidP="008D36F0">
            <w:pPr>
              <w:jc w:val="center"/>
              <w:rPr>
                <w:sz w:val="20"/>
                <w:szCs w:val="20"/>
              </w:rPr>
            </w:pPr>
            <w:r w:rsidRPr="00877F40">
              <w:rPr>
                <w:sz w:val="20"/>
                <w:szCs w:val="20"/>
              </w:rPr>
              <w:t>1,819</w:t>
            </w:r>
          </w:p>
        </w:tc>
        <w:tc>
          <w:tcPr>
            <w:tcW w:w="1080" w:type="dxa"/>
            <w:tcBorders>
              <w:top w:val="nil"/>
              <w:left w:val="nil"/>
              <w:bottom w:val="single" w:sz="4" w:space="0" w:color="auto"/>
              <w:right w:val="single" w:sz="4" w:space="0" w:color="auto"/>
            </w:tcBorders>
            <w:vAlign w:val="center"/>
          </w:tcPr>
          <w:p w14:paraId="21CA9D2B" w14:textId="77777777" w:rsidR="00C03728" w:rsidRPr="00877F40" w:rsidRDefault="00C03728" w:rsidP="008D36F0">
            <w:pPr>
              <w:jc w:val="center"/>
              <w:rPr>
                <w:sz w:val="20"/>
                <w:szCs w:val="20"/>
              </w:rPr>
            </w:pPr>
            <w:r w:rsidRPr="00877F40">
              <w:rPr>
                <w:sz w:val="20"/>
                <w:szCs w:val="20"/>
              </w:rPr>
              <w:t>736</w:t>
            </w:r>
          </w:p>
        </w:tc>
        <w:tc>
          <w:tcPr>
            <w:tcW w:w="1530" w:type="dxa"/>
            <w:tcBorders>
              <w:top w:val="nil"/>
              <w:left w:val="nil"/>
              <w:bottom w:val="single" w:sz="4" w:space="0" w:color="auto"/>
              <w:right w:val="single" w:sz="4" w:space="0" w:color="auto"/>
            </w:tcBorders>
            <w:vAlign w:val="center"/>
          </w:tcPr>
          <w:p w14:paraId="74FC2C98" w14:textId="77777777" w:rsidR="00C03728" w:rsidRPr="00877F40" w:rsidRDefault="00C03728" w:rsidP="008D36F0">
            <w:pPr>
              <w:jc w:val="center"/>
              <w:rPr>
                <w:sz w:val="20"/>
                <w:szCs w:val="20"/>
              </w:rPr>
            </w:pPr>
            <w:r w:rsidRPr="00877F40">
              <w:rPr>
                <w:sz w:val="20"/>
                <w:szCs w:val="20"/>
              </w:rPr>
              <w:t>0</w:t>
            </w:r>
          </w:p>
        </w:tc>
      </w:tr>
      <w:tr w:rsidR="00C03728" w:rsidRPr="00877F40" w14:paraId="1662C591"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203EDD7" w14:textId="77777777" w:rsidR="00C03728" w:rsidRPr="00877F40" w:rsidRDefault="00C03728" w:rsidP="008D36F0">
            <w:pPr>
              <w:jc w:val="center"/>
              <w:rPr>
                <w:sz w:val="20"/>
                <w:szCs w:val="20"/>
              </w:rPr>
            </w:pPr>
            <w:r w:rsidRPr="00877F40">
              <w:rPr>
                <w:sz w:val="20"/>
                <w:szCs w:val="20"/>
              </w:rPr>
              <w:t>2015</w:t>
            </w:r>
          </w:p>
        </w:tc>
        <w:tc>
          <w:tcPr>
            <w:tcW w:w="1260" w:type="dxa"/>
            <w:tcBorders>
              <w:top w:val="nil"/>
              <w:left w:val="nil"/>
              <w:bottom w:val="single" w:sz="4" w:space="0" w:color="auto"/>
              <w:right w:val="single" w:sz="4" w:space="0" w:color="auto"/>
            </w:tcBorders>
            <w:shd w:val="clear" w:color="auto" w:fill="auto"/>
            <w:noWrap/>
            <w:vAlign w:val="center"/>
          </w:tcPr>
          <w:p w14:paraId="0BC825C7" w14:textId="77777777" w:rsidR="00C03728" w:rsidRPr="00877F40" w:rsidRDefault="00C03728" w:rsidP="008D36F0">
            <w:pPr>
              <w:jc w:val="center"/>
              <w:rPr>
                <w:sz w:val="20"/>
                <w:szCs w:val="20"/>
              </w:rPr>
            </w:pPr>
            <w:r w:rsidRPr="00877F40">
              <w:rPr>
                <w:sz w:val="20"/>
                <w:szCs w:val="20"/>
              </w:rPr>
              <w:t>87</w:t>
            </w:r>
          </w:p>
        </w:tc>
        <w:tc>
          <w:tcPr>
            <w:tcW w:w="990" w:type="dxa"/>
            <w:tcBorders>
              <w:top w:val="nil"/>
              <w:left w:val="nil"/>
              <w:bottom w:val="single" w:sz="4" w:space="0" w:color="auto"/>
              <w:right w:val="single" w:sz="4" w:space="0" w:color="auto"/>
            </w:tcBorders>
            <w:shd w:val="clear" w:color="auto" w:fill="auto"/>
            <w:noWrap/>
            <w:vAlign w:val="center"/>
          </w:tcPr>
          <w:p w14:paraId="185E0083" w14:textId="77777777" w:rsidR="00C03728" w:rsidRPr="00877F40" w:rsidRDefault="00C03728" w:rsidP="008D36F0">
            <w:pPr>
              <w:jc w:val="center"/>
              <w:rPr>
                <w:sz w:val="20"/>
                <w:szCs w:val="20"/>
              </w:rPr>
            </w:pPr>
            <w:r w:rsidRPr="00877F40">
              <w:rPr>
                <w:sz w:val="20"/>
                <w:szCs w:val="20"/>
              </w:rPr>
              <w:t>383</w:t>
            </w:r>
          </w:p>
        </w:tc>
        <w:tc>
          <w:tcPr>
            <w:tcW w:w="1080" w:type="dxa"/>
            <w:tcBorders>
              <w:top w:val="nil"/>
              <w:left w:val="nil"/>
              <w:bottom w:val="single" w:sz="4" w:space="0" w:color="auto"/>
              <w:right w:val="single" w:sz="4" w:space="0" w:color="auto"/>
            </w:tcBorders>
            <w:shd w:val="clear" w:color="auto" w:fill="auto"/>
            <w:noWrap/>
            <w:vAlign w:val="center"/>
          </w:tcPr>
          <w:p w14:paraId="6946646C" w14:textId="77777777" w:rsidR="00C03728" w:rsidRPr="00877F40" w:rsidRDefault="00C03728" w:rsidP="008D36F0">
            <w:pPr>
              <w:jc w:val="center"/>
              <w:rPr>
                <w:sz w:val="20"/>
                <w:szCs w:val="20"/>
              </w:rPr>
            </w:pPr>
            <w:r w:rsidRPr="00877F40">
              <w:rPr>
                <w:sz w:val="20"/>
                <w:szCs w:val="20"/>
              </w:rPr>
              <w:t>64</w:t>
            </w:r>
          </w:p>
        </w:tc>
        <w:tc>
          <w:tcPr>
            <w:tcW w:w="990" w:type="dxa"/>
            <w:tcBorders>
              <w:top w:val="nil"/>
              <w:left w:val="nil"/>
              <w:bottom w:val="single" w:sz="4" w:space="0" w:color="auto"/>
              <w:right w:val="single" w:sz="4" w:space="0" w:color="auto"/>
            </w:tcBorders>
            <w:shd w:val="clear" w:color="auto" w:fill="auto"/>
            <w:noWrap/>
            <w:vAlign w:val="center"/>
          </w:tcPr>
          <w:p w14:paraId="4C878456" w14:textId="77777777" w:rsidR="00C03728" w:rsidRPr="00877F40" w:rsidRDefault="00C03728" w:rsidP="008D36F0">
            <w:pPr>
              <w:jc w:val="center"/>
              <w:rPr>
                <w:sz w:val="20"/>
                <w:szCs w:val="20"/>
              </w:rPr>
            </w:pPr>
            <w:r w:rsidRPr="00877F40">
              <w:rPr>
                <w:sz w:val="20"/>
                <w:szCs w:val="20"/>
              </w:rPr>
              <w:t>48</w:t>
            </w:r>
          </w:p>
        </w:tc>
        <w:tc>
          <w:tcPr>
            <w:tcW w:w="1080" w:type="dxa"/>
            <w:tcBorders>
              <w:top w:val="nil"/>
              <w:left w:val="nil"/>
              <w:bottom w:val="single" w:sz="4" w:space="0" w:color="auto"/>
              <w:right w:val="single" w:sz="4" w:space="0" w:color="auto"/>
            </w:tcBorders>
            <w:vAlign w:val="center"/>
          </w:tcPr>
          <w:p w14:paraId="05ECAFD0" w14:textId="77777777" w:rsidR="00C03728" w:rsidRPr="00877F40" w:rsidRDefault="00C03728" w:rsidP="008D36F0">
            <w:pPr>
              <w:jc w:val="center"/>
              <w:rPr>
                <w:sz w:val="20"/>
                <w:szCs w:val="20"/>
              </w:rPr>
            </w:pPr>
            <w:r w:rsidRPr="00877F40">
              <w:rPr>
                <w:sz w:val="20"/>
                <w:szCs w:val="20"/>
              </w:rPr>
              <w:t>386</w:t>
            </w:r>
          </w:p>
        </w:tc>
        <w:tc>
          <w:tcPr>
            <w:tcW w:w="1080" w:type="dxa"/>
            <w:tcBorders>
              <w:top w:val="nil"/>
              <w:left w:val="nil"/>
              <w:bottom w:val="single" w:sz="4" w:space="0" w:color="auto"/>
              <w:right w:val="single" w:sz="4" w:space="0" w:color="auto"/>
            </w:tcBorders>
            <w:vAlign w:val="center"/>
          </w:tcPr>
          <w:p w14:paraId="6421667F" w14:textId="77777777" w:rsidR="00C03728" w:rsidRPr="00877F40" w:rsidRDefault="00C03728" w:rsidP="008D36F0">
            <w:pPr>
              <w:jc w:val="center"/>
              <w:rPr>
                <w:sz w:val="20"/>
                <w:szCs w:val="20"/>
              </w:rPr>
            </w:pPr>
            <w:r w:rsidRPr="00877F40">
              <w:rPr>
                <w:sz w:val="20"/>
                <w:szCs w:val="20"/>
              </w:rPr>
              <w:t>29</w:t>
            </w:r>
          </w:p>
        </w:tc>
        <w:tc>
          <w:tcPr>
            <w:tcW w:w="1530" w:type="dxa"/>
            <w:tcBorders>
              <w:top w:val="nil"/>
              <w:left w:val="nil"/>
              <w:bottom w:val="single" w:sz="4" w:space="0" w:color="auto"/>
              <w:right w:val="single" w:sz="4" w:space="0" w:color="auto"/>
            </w:tcBorders>
            <w:vAlign w:val="center"/>
          </w:tcPr>
          <w:p w14:paraId="70660F38" w14:textId="77777777" w:rsidR="00C03728" w:rsidRPr="00877F40" w:rsidRDefault="00C03728" w:rsidP="008D36F0">
            <w:pPr>
              <w:jc w:val="center"/>
              <w:rPr>
                <w:sz w:val="20"/>
                <w:szCs w:val="20"/>
              </w:rPr>
            </w:pPr>
            <w:r w:rsidRPr="00877F40">
              <w:rPr>
                <w:sz w:val="20"/>
                <w:szCs w:val="20"/>
              </w:rPr>
              <w:t>0</w:t>
            </w:r>
          </w:p>
        </w:tc>
      </w:tr>
      <w:tr w:rsidR="00C03728" w:rsidRPr="00877F40" w14:paraId="5EADE7BC"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664206A4" w14:textId="77777777" w:rsidR="00C03728" w:rsidRPr="00877F40" w:rsidRDefault="00C03728" w:rsidP="008D36F0">
            <w:pPr>
              <w:jc w:val="center"/>
              <w:rPr>
                <w:sz w:val="20"/>
                <w:szCs w:val="20"/>
              </w:rPr>
            </w:pPr>
            <w:r w:rsidRPr="00877F40">
              <w:rPr>
                <w:sz w:val="20"/>
                <w:szCs w:val="20"/>
              </w:rPr>
              <w:t>2016</w:t>
            </w:r>
          </w:p>
        </w:tc>
        <w:tc>
          <w:tcPr>
            <w:tcW w:w="1260" w:type="dxa"/>
            <w:tcBorders>
              <w:top w:val="nil"/>
              <w:left w:val="nil"/>
              <w:bottom w:val="single" w:sz="4" w:space="0" w:color="auto"/>
              <w:right w:val="single" w:sz="4" w:space="0" w:color="auto"/>
            </w:tcBorders>
            <w:shd w:val="clear" w:color="auto" w:fill="auto"/>
            <w:noWrap/>
            <w:vAlign w:val="center"/>
          </w:tcPr>
          <w:p w14:paraId="0E05BFE9"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0DA00A91"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14:paraId="4FC203A3"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61126F6F"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1B49F2C2" w14:textId="77777777" w:rsidR="00C03728" w:rsidRPr="00877F40" w:rsidRDefault="00C03728" w:rsidP="008D36F0">
            <w:pPr>
              <w:jc w:val="center"/>
              <w:rPr>
                <w:sz w:val="20"/>
                <w:szCs w:val="20"/>
              </w:rPr>
            </w:pPr>
            <w:r w:rsidRPr="00877F40">
              <w:rPr>
                <w:sz w:val="20"/>
                <w:szCs w:val="20"/>
              </w:rPr>
              <w:t>408</w:t>
            </w:r>
          </w:p>
        </w:tc>
        <w:tc>
          <w:tcPr>
            <w:tcW w:w="1080" w:type="dxa"/>
            <w:tcBorders>
              <w:top w:val="nil"/>
              <w:left w:val="nil"/>
              <w:bottom w:val="single" w:sz="4" w:space="0" w:color="auto"/>
              <w:right w:val="single" w:sz="4" w:space="0" w:color="auto"/>
            </w:tcBorders>
            <w:vAlign w:val="center"/>
          </w:tcPr>
          <w:p w14:paraId="7EF2B27F" w14:textId="77777777" w:rsidR="00C03728" w:rsidRPr="00877F40" w:rsidRDefault="00C03728" w:rsidP="008D36F0">
            <w:pPr>
              <w:jc w:val="center"/>
              <w:rPr>
                <w:sz w:val="20"/>
                <w:szCs w:val="20"/>
              </w:rPr>
            </w:pPr>
            <w:r w:rsidRPr="00877F40">
              <w:rPr>
                <w:sz w:val="20"/>
                <w:szCs w:val="20"/>
              </w:rPr>
              <w:t>0</w:t>
            </w:r>
          </w:p>
        </w:tc>
        <w:tc>
          <w:tcPr>
            <w:tcW w:w="1530" w:type="dxa"/>
            <w:tcBorders>
              <w:top w:val="nil"/>
              <w:left w:val="nil"/>
              <w:bottom w:val="single" w:sz="4" w:space="0" w:color="auto"/>
              <w:right w:val="single" w:sz="4" w:space="0" w:color="auto"/>
            </w:tcBorders>
            <w:vAlign w:val="center"/>
          </w:tcPr>
          <w:p w14:paraId="3FB6B0EA" w14:textId="77777777" w:rsidR="00C03728" w:rsidRPr="00877F40" w:rsidRDefault="00C03728" w:rsidP="008D36F0">
            <w:pPr>
              <w:jc w:val="center"/>
              <w:rPr>
                <w:sz w:val="20"/>
                <w:szCs w:val="20"/>
              </w:rPr>
            </w:pPr>
            <w:r w:rsidRPr="00877F40">
              <w:rPr>
                <w:sz w:val="20"/>
                <w:szCs w:val="20"/>
              </w:rPr>
              <w:t>0</w:t>
            </w:r>
          </w:p>
        </w:tc>
      </w:tr>
      <w:tr w:rsidR="00C03728" w:rsidRPr="00877F40" w14:paraId="1C51CA8E"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509FF242" w14:textId="77777777" w:rsidR="00C03728" w:rsidRPr="00877F40" w:rsidRDefault="00C03728" w:rsidP="008D36F0">
            <w:pPr>
              <w:jc w:val="center"/>
              <w:rPr>
                <w:sz w:val="20"/>
                <w:szCs w:val="20"/>
              </w:rPr>
            </w:pPr>
            <w:r w:rsidRPr="00877F40">
              <w:rPr>
                <w:sz w:val="20"/>
                <w:szCs w:val="20"/>
              </w:rPr>
              <w:t>2017</w:t>
            </w:r>
          </w:p>
        </w:tc>
        <w:tc>
          <w:tcPr>
            <w:tcW w:w="1260" w:type="dxa"/>
            <w:tcBorders>
              <w:top w:val="nil"/>
              <w:left w:val="nil"/>
              <w:bottom w:val="single" w:sz="4" w:space="0" w:color="auto"/>
              <w:right w:val="single" w:sz="4" w:space="0" w:color="auto"/>
            </w:tcBorders>
            <w:shd w:val="clear" w:color="auto" w:fill="auto"/>
            <w:noWrap/>
            <w:vAlign w:val="center"/>
          </w:tcPr>
          <w:p w14:paraId="231DBB73"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46ACECB7"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14:paraId="7301FC53"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2E39DFCF"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7D4BD226" w14:textId="77777777" w:rsidR="00C03728" w:rsidRPr="00877F40" w:rsidRDefault="00C03728" w:rsidP="008D36F0">
            <w:pPr>
              <w:jc w:val="center"/>
              <w:rPr>
                <w:sz w:val="20"/>
                <w:szCs w:val="20"/>
              </w:rPr>
            </w:pPr>
            <w:r w:rsidRPr="00877F40">
              <w:rPr>
                <w:sz w:val="20"/>
                <w:szCs w:val="20"/>
              </w:rPr>
              <w:t>45</w:t>
            </w:r>
          </w:p>
        </w:tc>
        <w:tc>
          <w:tcPr>
            <w:tcW w:w="1080" w:type="dxa"/>
            <w:tcBorders>
              <w:top w:val="nil"/>
              <w:left w:val="nil"/>
              <w:bottom w:val="single" w:sz="4" w:space="0" w:color="auto"/>
              <w:right w:val="single" w:sz="4" w:space="0" w:color="auto"/>
            </w:tcBorders>
            <w:vAlign w:val="center"/>
          </w:tcPr>
          <w:p w14:paraId="60CA06B8" w14:textId="77777777" w:rsidR="00C03728" w:rsidRPr="00877F40" w:rsidRDefault="00C03728" w:rsidP="008D36F0">
            <w:pPr>
              <w:jc w:val="center"/>
              <w:rPr>
                <w:sz w:val="20"/>
                <w:szCs w:val="20"/>
              </w:rPr>
            </w:pPr>
            <w:r w:rsidRPr="00877F40">
              <w:rPr>
                <w:sz w:val="20"/>
                <w:szCs w:val="20"/>
              </w:rPr>
              <w:t>0</w:t>
            </w:r>
          </w:p>
        </w:tc>
        <w:tc>
          <w:tcPr>
            <w:tcW w:w="1530" w:type="dxa"/>
            <w:tcBorders>
              <w:top w:val="nil"/>
              <w:left w:val="nil"/>
              <w:bottom w:val="single" w:sz="4" w:space="0" w:color="auto"/>
              <w:right w:val="single" w:sz="4" w:space="0" w:color="auto"/>
            </w:tcBorders>
            <w:vAlign w:val="center"/>
          </w:tcPr>
          <w:p w14:paraId="4170B80E" w14:textId="77777777" w:rsidR="00C03728" w:rsidRPr="00877F40" w:rsidRDefault="00C03728" w:rsidP="008D36F0">
            <w:pPr>
              <w:jc w:val="center"/>
              <w:rPr>
                <w:sz w:val="20"/>
                <w:szCs w:val="20"/>
              </w:rPr>
            </w:pPr>
            <w:r w:rsidRPr="00877F40">
              <w:rPr>
                <w:sz w:val="20"/>
                <w:szCs w:val="20"/>
              </w:rPr>
              <w:t>0</w:t>
            </w:r>
          </w:p>
        </w:tc>
      </w:tr>
      <w:tr w:rsidR="00C03728" w:rsidRPr="00877F40" w14:paraId="0E2F2406"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08D4586B" w14:textId="77777777" w:rsidR="00C03728" w:rsidRPr="00877F40" w:rsidRDefault="00C03728" w:rsidP="008D36F0">
            <w:pPr>
              <w:jc w:val="center"/>
              <w:rPr>
                <w:sz w:val="20"/>
                <w:szCs w:val="20"/>
              </w:rPr>
            </w:pPr>
            <w:r w:rsidRPr="00877F40">
              <w:rPr>
                <w:sz w:val="20"/>
                <w:szCs w:val="20"/>
              </w:rPr>
              <w:t>2018</w:t>
            </w:r>
          </w:p>
        </w:tc>
        <w:tc>
          <w:tcPr>
            <w:tcW w:w="1260" w:type="dxa"/>
            <w:tcBorders>
              <w:top w:val="nil"/>
              <w:left w:val="nil"/>
              <w:bottom w:val="single" w:sz="4" w:space="0" w:color="auto"/>
              <w:right w:val="single" w:sz="4" w:space="0" w:color="auto"/>
            </w:tcBorders>
            <w:shd w:val="clear" w:color="auto" w:fill="auto"/>
            <w:noWrap/>
            <w:vAlign w:val="center"/>
          </w:tcPr>
          <w:p w14:paraId="5550C880"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1728C938" w14:textId="77777777" w:rsidR="00C03728" w:rsidRPr="00877F40" w:rsidRDefault="00C03728" w:rsidP="008D36F0">
            <w:pPr>
              <w:jc w:val="center"/>
              <w:rPr>
                <w:sz w:val="20"/>
                <w:szCs w:val="20"/>
              </w:rPr>
            </w:pPr>
            <w:r w:rsidRPr="00877F40">
              <w:rPr>
                <w:sz w:val="20"/>
                <w:szCs w:val="20"/>
              </w:rPr>
              <w:t>412</w:t>
            </w:r>
          </w:p>
        </w:tc>
        <w:tc>
          <w:tcPr>
            <w:tcW w:w="1080" w:type="dxa"/>
            <w:tcBorders>
              <w:top w:val="nil"/>
              <w:left w:val="nil"/>
              <w:bottom w:val="single" w:sz="4" w:space="0" w:color="auto"/>
              <w:right w:val="single" w:sz="4" w:space="0" w:color="auto"/>
            </w:tcBorders>
            <w:shd w:val="clear" w:color="auto" w:fill="auto"/>
            <w:noWrap/>
            <w:vAlign w:val="center"/>
          </w:tcPr>
          <w:p w14:paraId="12BC2058"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56318FE2"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4669A89E" w14:textId="77777777" w:rsidR="00C03728" w:rsidRPr="00877F40" w:rsidRDefault="00C03728" w:rsidP="008D36F0">
            <w:pPr>
              <w:jc w:val="center"/>
              <w:rPr>
                <w:sz w:val="20"/>
                <w:szCs w:val="20"/>
              </w:rPr>
            </w:pPr>
            <w:r w:rsidRPr="00877F40">
              <w:rPr>
                <w:sz w:val="20"/>
                <w:szCs w:val="20"/>
              </w:rPr>
              <w:t>1,896</w:t>
            </w:r>
          </w:p>
        </w:tc>
        <w:tc>
          <w:tcPr>
            <w:tcW w:w="1080" w:type="dxa"/>
            <w:tcBorders>
              <w:top w:val="nil"/>
              <w:left w:val="nil"/>
              <w:bottom w:val="single" w:sz="4" w:space="0" w:color="auto"/>
              <w:right w:val="single" w:sz="4" w:space="0" w:color="auto"/>
            </w:tcBorders>
            <w:vAlign w:val="center"/>
          </w:tcPr>
          <w:p w14:paraId="5E76953B" w14:textId="77777777" w:rsidR="00C03728" w:rsidRPr="00877F40" w:rsidRDefault="00C03728" w:rsidP="008D36F0">
            <w:pPr>
              <w:jc w:val="center"/>
              <w:rPr>
                <w:sz w:val="20"/>
                <w:szCs w:val="20"/>
              </w:rPr>
            </w:pPr>
            <w:r w:rsidRPr="00877F40">
              <w:rPr>
                <w:sz w:val="20"/>
                <w:szCs w:val="20"/>
              </w:rPr>
              <w:t>489</w:t>
            </w:r>
          </w:p>
        </w:tc>
        <w:tc>
          <w:tcPr>
            <w:tcW w:w="1530" w:type="dxa"/>
            <w:tcBorders>
              <w:top w:val="nil"/>
              <w:left w:val="nil"/>
              <w:bottom w:val="single" w:sz="4" w:space="0" w:color="auto"/>
              <w:right w:val="single" w:sz="4" w:space="0" w:color="auto"/>
            </w:tcBorders>
            <w:vAlign w:val="center"/>
          </w:tcPr>
          <w:p w14:paraId="0647DE7D" w14:textId="77777777" w:rsidR="00C03728" w:rsidRPr="00877F40" w:rsidRDefault="00C03728" w:rsidP="008D36F0">
            <w:pPr>
              <w:jc w:val="center"/>
              <w:rPr>
                <w:sz w:val="20"/>
                <w:szCs w:val="20"/>
              </w:rPr>
            </w:pPr>
            <w:r w:rsidRPr="00877F40">
              <w:rPr>
                <w:sz w:val="20"/>
                <w:szCs w:val="20"/>
              </w:rPr>
              <w:t>47</w:t>
            </w:r>
          </w:p>
        </w:tc>
      </w:tr>
      <w:tr w:rsidR="00C03728" w:rsidRPr="00877F40" w14:paraId="75F2A78C"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4185C003" w14:textId="77777777" w:rsidR="00C03728" w:rsidRPr="00877F40" w:rsidRDefault="00C03728" w:rsidP="008D36F0">
            <w:pPr>
              <w:jc w:val="center"/>
              <w:rPr>
                <w:sz w:val="20"/>
                <w:szCs w:val="20"/>
              </w:rPr>
            </w:pPr>
            <w:r w:rsidRPr="00877F40">
              <w:rPr>
                <w:sz w:val="20"/>
                <w:szCs w:val="20"/>
              </w:rPr>
              <w:t>2019</w:t>
            </w:r>
          </w:p>
        </w:tc>
        <w:tc>
          <w:tcPr>
            <w:tcW w:w="1260" w:type="dxa"/>
            <w:tcBorders>
              <w:top w:val="nil"/>
              <w:left w:val="nil"/>
              <w:bottom w:val="single" w:sz="4" w:space="0" w:color="auto"/>
              <w:right w:val="single" w:sz="4" w:space="0" w:color="auto"/>
            </w:tcBorders>
            <w:shd w:val="clear" w:color="auto" w:fill="auto"/>
            <w:noWrap/>
            <w:vAlign w:val="center"/>
          </w:tcPr>
          <w:p w14:paraId="43241805"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5ABA44FE" w14:textId="77777777" w:rsidR="00C03728" w:rsidRPr="00877F40" w:rsidRDefault="00C03728" w:rsidP="008D36F0">
            <w:pPr>
              <w:jc w:val="center"/>
              <w:rPr>
                <w:sz w:val="20"/>
                <w:szCs w:val="20"/>
              </w:rPr>
            </w:pPr>
            <w:r w:rsidRPr="00877F40">
              <w:rPr>
                <w:sz w:val="20"/>
                <w:szCs w:val="20"/>
              </w:rPr>
              <w:t>346</w:t>
            </w:r>
          </w:p>
        </w:tc>
        <w:tc>
          <w:tcPr>
            <w:tcW w:w="1080" w:type="dxa"/>
            <w:tcBorders>
              <w:top w:val="nil"/>
              <w:left w:val="nil"/>
              <w:bottom w:val="single" w:sz="4" w:space="0" w:color="auto"/>
              <w:right w:val="single" w:sz="4" w:space="0" w:color="auto"/>
            </w:tcBorders>
            <w:shd w:val="clear" w:color="auto" w:fill="auto"/>
            <w:noWrap/>
            <w:vAlign w:val="center"/>
          </w:tcPr>
          <w:p w14:paraId="36F5A18F" w14:textId="77777777" w:rsidR="00C03728" w:rsidRPr="00877F40" w:rsidRDefault="00C03728" w:rsidP="008D36F0">
            <w:pPr>
              <w:jc w:val="center"/>
              <w:rPr>
                <w:sz w:val="20"/>
                <w:szCs w:val="20"/>
              </w:rPr>
            </w:pPr>
            <w:r w:rsidRPr="00877F40">
              <w:rPr>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0843CA43" w14:textId="77777777" w:rsidR="00C03728" w:rsidRPr="00877F40" w:rsidRDefault="00C03728" w:rsidP="008D36F0">
            <w:pPr>
              <w:jc w:val="center"/>
              <w:rPr>
                <w:sz w:val="20"/>
                <w:szCs w:val="20"/>
              </w:rPr>
            </w:pPr>
            <w:r w:rsidRPr="00877F40">
              <w:rPr>
                <w:sz w:val="20"/>
                <w:szCs w:val="20"/>
              </w:rPr>
              <w:t>0</w:t>
            </w:r>
          </w:p>
        </w:tc>
        <w:tc>
          <w:tcPr>
            <w:tcW w:w="1080" w:type="dxa"/>
            <w:tcBorders>
              <w:top w:val="nil"/>
              <w:left w:val="nil"/>
              <w:bottom w:val="single" w:sz="4" w:space="0" w:color="auto"/>
              <w:right w:val="single" w:sz="4" w:space="0" w:color="auto"/>
            </w:tcBorders>
            <w:vAlign w:val="center"/>
          </w:tcPr>
          <w:p w14:paraId="2BB3219E" w14:textId="77777777" w:rsidR="00C03728" w:rsidRPr="00877F40" w:rsidRDefault="00C03728" w:rsidP="008D36F0">
            <w:pPr>
              <w:jc w:val="center"/>
              <w:rPr>
                <w:sz w:val="20"/>
                <w:szCs w:val="20"/>
              </w:rPr>
            </w:pPr>
            <w:r w:rsidRPr="00877F40">
              <w:rPr>
                <w:sz w:val="20"/>
                <w:szCs w:val="20"/>
              </w:rPr>
              <w:t>1,979</w:t>
            </w:r>
          </w:p>
        </w:tc>
        <w:tc>
          <w:tcPr>
            <w:tcW w:w="1080" w:type="dxa"/>
            <w:tcBorders>
              <w:top w:val="nil"/>
              <w:left w:val="nil"/>
              <w:bottom w:val="single" w:sz="4" w:space="0" w:color="auto"/>
              <w:right w:val="single" w:sz="4" w:space="0" w:color="auto"/>
            </w:tcBorders>
            <w:vAlign w:val="center"/>
          </w:tcPr>
          <w:p w14:paraId="121D637F" w14:textId="77777777" w:rsidR="00C03728" w:rsidRPr="00877F40" w:rsidRDefault="00C03728" w:rsidP="008D36F0">
            <w:pPr>
              <w:jc w:val="center"/>
              <w:rPr>
                <w:sz w:val="20"/>
                <w:szCs w:val="20"/>
              </w:rPr>
            </w:pPr>
            <w:r w:rsidRPr="00877F40">
              <w:rPr>
                <w:sz w:val="20"/>
                <w:szCs w:val="20"/>
              </w:rPr>
              <w:t>0</w:t>
            </w:r>
          </w:p>
        </w:tc>
        <w:tc>
          <w:tcPr>
            <w:tcW w:w="1530" w:type="dxa"/>
            <w:tcBorders>
              <w:top w:val="nil"/>
              <w:left w:val="nil"/>
              <w:bottom w:val="single" w:sz="4" w:space="0" w:color="auto"/>
              <w:right w:val="single" w:sz="4" w:space="0" w:color="auto"/>
            </w:tcBorders>
            <w:vAlign w:val="center"/>
          </w:tcPr>
          <w:p w14:paraId="0C7EC25A" w14:textId="77777777" w:rsidR="00C03728" w:rsidRPr="00877F40" w:rsidRDefault="00C03728" w:rsidP="008D36F0">
            <w:pPr>
              <w:jc w:val="center"/>
              <w:rPr>
                <w:sz w:val="20"/>
                <w:szCs w:val="20"/>
              </w:rPr>
            </w:pPr>
            <w:r w:rsidRPr="00877F40">
              <w:rPr>
                <w:sz w:val="20"/>
                <w:szCs w:val="20"/>
              </w:rPr>
              <w:t>0</w:t>
            </w:r>
          </w:p>
        </w:tc>
      </w:tr>
      <w:tr w:rsidR="00C03728" w:rsidRPr="00877F40" w14:paraId="76A10498"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912902E" w14:textId="77777777" w:rsidR="00C03728" w:rsidRPr="00877F40" w:rsidRDefault="00C03728" w:rsidP="008D36F0">
            <w:pPr>
              <w:jc w:val="center"/>
              <w:rPr>
                <w:b/>
                <w:sz w:val="20"/>
                <w:szCs w:val="20"/>
              </w:rPr>
            </w:pPr>
            <w:r w:rsidRPr="00877F40">
              <w:rPr>
                <w:b/>
                <w:sz w:val="20"/>
                <w:szCs w:val="20"/>
              </w:rPr>
              <w:t>10-year avg.</w:t>
            </w:r>
          </w:p>
        </w:tc>
        <w:tc>
          <w:tcPr>
            <w:tcW w:w="1260" w:type="dxa"/>
            <w:tcBorders>
              <w:top w:val="nil"/>
              <w:left w:val="nil"/>
              <w:bottom w:val="single" w:sz="4" w:space="0" w:color="auto"/>
              <w:right w:val="single" w:sz="4" w:space="0" w:color="auto"/>
            </w:tcBorders>
            <w:shd w:val="clear" w:color="auto" w:fill="auto"/>
            <w:noWrap/>
            <w:vAlign w:val="center"/>
          </w:tcPr>
          <w:p w14:paraId="58322B52" w14:textId="77777777" w:rsidR="00C03728" w:rsidRPr="00877F40" w:rsidRDefault="00C03728" w:rsidP="008D36F0">
            <w:pPr>
              <w:jc w:val="center"/>
              <w:rPr>
                <w:b/>
                <w:bCs/>
                <w:sz w:val="20"/>
                <w:szCs w:val="20"/>
              </w:rPr>
            </w:pPr>
            <w:r w:rsidRPr="00877F40">
              <w:rPr>
                <w:b/>
                <w:bCs/>
                <w:sz w:val="20"/>
                <w:szCs w:val="20"/>
              </w:rPr>
              <w:t>32</w:t>
            </w:r>
          </w:p>
        </w:tc>
        <w:tc>
          <w:tcPr>
            <w:tcW w:w="990" w:type="dxa"/>
            <w:tcBorders>
              <w:top w:val="nil"/>
              <w:left w:val="nil"/>
              <w:bottom w:val="single" w:sz="4" w:space="0" w:color="auto"/>
              <w:right w:val="single" w:sz="4" w:space="0" w:color="auto"/>
            </w:tcBorders>
            <w:shd w:val="clear" w:color="auto" w:fill="auto"/>
            <w:noWrap/>
            <w:vAlign w:val="center"/>
          </w:tcPr>
          <w:p w14:paraId="17B4D750" w14:textId="77777777" w:rsidR="00C03728" w:rsidRPr="00877F40" w:rsidRDefault="00C03728" w:rsidP="008D36F0">
            <w:pPr>
              <w:jc w:val="center"/>
              <w:rPr>
                <w:b/>
                <w:bCs/>
                <w:sz w:val="20"/>
                <w:szCs w:val="20"/>
              </w:rPr>
            </w:pPr>
            <w:r w:rsidRPr="00877F40">
              <w:rPr>
                <w:b/>
                <w:bCs/>
                <w:sz w:val="20"/>
                <w:szCs w:val="20"/>
              </w:rPr>
              <w:t>231</w:t>
            </w:r>
          </w:p>
        </w:tc>
        <w:tc>
          <w:tcPr>
            <w:tcW w:w="1080" w:type="dxa"/>
            <w:tcBorders>
              <w:top w:val="nil"/>
              <w:left w:val="nil"/>
              <w:bottom w:val="single" w:sz="4" w:space="0" w:color="auto"/>
              <w:right w:val="single" w:sz="4" w:space="0" w:color="auto"/>
            </w:tcBorders>
            <w:shd w:val="clear" w:color="auto" w:fill="auto"/>
            <w:noWrap/>
            <w:vAlign w:val="center"/>
          </w:tcPr>
          <w:p w14:paraId="0FB4C878" w14:textId="77777777" w:rsidR="00C03728" w:rsidRPr="00877F40" w:rsidRDefault="00C03728" w:rsidP="008D36F0">
            <w:pPr>
              <w:jc w:val="center"/>
              <w:rPr>
                <w:b/>
                <w:bCs/>
                <w:sz w:val="20"/>
                <w:szCs w:val="20"/>
              </w:rPr>
            </w:pPr>
            <w:r w:rsidRPr="00877F40">
              <w:rPr>
                <w:b/>
                <w:bCs/>
                <w:sz w:val="20"/>
                <w:szCs w:val="20"/>
              </w:rPr>
              <w:t>168</w:t>
            </w:r>
          </w:p>
        </w:tc>
        <w:tc>
          <w:tcPr>
            <w:tcW w:w="990" w:type="dxa"/>
            <w:tcBorders>
              <w:top w:val="nil"/>
              <w:left w:val="nil"/>
              <w:bottom w:val="single" w:sz="4" w:space="0" w:color="auto"/>
              <w:right w:val="single" w:sz="4" w:space="0" w:color="auto"/>
            </w:tcBorders>
            <w:shd w:val="clear" w:color="auto" w:fill="auto"/>
            <w:noWrap/>
            <w:vAlign w:val="center"/>
          </w:tcPr>
          <w:p w14:paraId="257B641C" w14:textId="77777777" w:rsidR="00C03728" w:rsidRPr="00877F40" w:rsidRDefault="00C03728" w:rsidP="008D36F0">
            <w:pPr>
              <w:jc w:val="center"/>
              <w:rPr>
                <w:b/>
                <w:bCs/>
                <w:sz w:val="20"/>
                <w:szCs w:val="20"/>
              </w:rPr>
            </w:pPr>
            <w:r w:rsidRPr="00877F40">
              <w:rPr>
                <w:b/>
                <w:bCs/>
                <w:sz w:val="20"/>
                <w:szCs w:val="20"/>
              </w:rPr>
              <w:t>5</w:t>
            </w:r>
          </w:p>
        </w:tc>
        <w:tc>
          <w:tcPr>
            <w:tcW w:w="1080" w:type="dxa"/>
            <w:tcBorders>
              <w:top w:val="nil"/>
              <w:left w:val="nil"/>
              <w:bottom w:val="single" w:sz="4" w:space="0" w:color="auto"/>
              <w:right w:val="single" w:sz="4" w:space="0" w:color="auto"/>
            </w:tcBorders>
            <w:vAlign w:val="center"/>
          </w:tcPr>
          <w:p w14:paraId="09BC48B6" w14:textId="77777777" w:rsidR="00C03728" w:rsidRPr="00877F40" w:rsidRDefault="00C03728" w:rsidP="008D36F0">
            <w:pPr>
              <w:jc w:val="center"/>
              <w:rPr>
                <w:b/>
                <w:bCs/>
                <w:sz w:val="20"/>
                <w:szCs w:val="20"/>
              </w:rPr>
            </w:pPr>
            <w:r w:rsidRPr="00877F40">
              <w:rPr>
                <w:b/>
                <w:bCs/>
                <w:sz w:val="20"/>
                <w:szCs w:val="20"/>
              </w:rPr>
              <w:t>1,741</w:t>
            </w:r>
          </w:p>
        </w:tc>
        <w:tc>
          <w:tcPr>
            <w:tcW w:w="1080" w:type="dxa"/>
            <w:tcBorders>
              <w:top w:val="nil"/>
              <w:left w:val="nil"/>
              <w:bottom w:val="single" w:sz="4" w:space="0" w:color="auto"/>
              <w:right w:val="single" w:sz="4" w:space="0" w:color="auto"/>
            </w:tcBorders>
            <w:vAlign w:val="center"/>
          </w:tcPr>
          <w:p w14:paraId="173E2CFC" w14:textId="77777777" w:rsidR="00C03728" w:rsidRPr="00877F40" w:rsidRDefault="00C03728" w:rsidP="008D36F0">
            <w:pPr>
              <w:jc w:val="center"/>
              <w:rPr>
                <w:b/>
                <w:bCs/>
                <w:sz w:val="20"/>
                <w:szCs w:val="20"/>
              </w:rPr>
            </w:pPr>
            <w:r w:rsidRPr="00877F40">
              <w:rPr>
                <w:b/>
                <w:bCs/>
                <w:sz w:val="20"/>
                <w:szCs w:val="20"/>
              </w:rPr>
              <w:t>187</w:t>
            </w:r>
          </w:p>
        </w:tc>
        <w:tc>
          <w:tcPr>
            <w:tcW w:w="1530" w:type="dxa"/>
            <w:tcBorders>
              <w:top w:val="nil"/>
              <w:left w:val="nil"/>
              <w:bottom w:val="single" w:sz="4" w:space="0" w:color="auto"/>
              <w:right w:val="single" w:sz="4" w:space="0" w:color="auto"/>
            </w:tcBorders>
            <w:vAlign w:val="center"/>
          </w:tcPr>
          <w:p w14:paraId="4750823C" w14:textId="77777777" w:rsidR="00C03728" w:rsidRPr="00877F40" w:rsidRDefault="00C03728" w:rsidP="008D36F0">
            <w:pPr>
              <w:jc w:val="center"/>
              <w:rPr>
                <w:b/>
                <w:bCs/>
                <w:sz w:val="20"/>
                <w:szCs w:val="20"/>
              </w:rPr>
            </w:pPr>
            <w:r w:rsidRPr="00877F40">
              <w:rPr>
                <w:b/>
                <w:bCs/>
                <w:sz w:val="20"/>
                <w:szCs w:val="20"/>
              </w:rPr>
              <w:t>5</w:t>
            </w:r>
          </w:p>
        </w:tc>
      </w:tr>
      <w:tr w:rsidR="00C03728" w:rsidRPr="00877F40" w14:paraId="2BB995EA"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1A3A4264" w14:textId="77777777" w:rsidR="00C03728" w:rsidRPr="00877F40" w:rsidRDefault="00C03728" w:rsidP="008D36F0">
            <w:pPr>
              <w:jc w:val="center"/>
              <w:rPr>
                <w:b/>
                <w:sz w:val="20"/>
                <w:szCs w:val="20"/>
              </w:rPr>
            </w:pPr>
            <w:r w:rsidRPr="00877F40">
              <w:rPr>
                <w:b/>
                <w:sz w:val="20"/>
                <w:szCs w:val="20"/>
              </w:rPr>
              <w:t>10-year SD</w:t>
            </w:r>
          </w:p>
        </w:tc>
        <w:tc>
          <w:tcPr>
            <w:tcW w:w="1260" w:type="dxa"/>
            <w:tcBorders>
              <w:top w:val="nil"/>
              <w:left w:val="nil"/>
              <w:bottom w:val="single" w:sz="4" w:space="0" w:color="auto"/>
              <w:right w:val="single" w:sz="4" w:space="0" w:color="auto"/>
            </w:tcBorders>
            <w:shd w:val="clear" w:color="auto" w:fill="auto"/>
            <w:noWrap/>
            <w:vAlign w:val="center"/>
          </w:tcPr>
          <w:p w14:paraId="4811C3E1" w14:textId="77777777" w:rsidR="00C03728" w:rsidRPr="00877F40" w:rsidRDefault="00C03728" w:rsidP="008D36F0">
            <w:pPr>
              <w:jc w:val="center"/>
              <w:rPr>
                <w:b/>
                <w:bCs/>
                <w:sz w:val="20"/>
                <w:szCs w:val="20"/>
              </w:rPr>
            </w:pPr>
            <w:r w:rsidRPr="00877F40">
              <w:rPr>
                <w:b/>
                <w:bCs/>
                <w:sz w:val="20"/>
                <w:szCs w:val="20"/>
              </w:rPr>
              <w:t>52</w:t>
            </w:r>
          </w:p>
        </w:tc>
        <w:tc>
          <w:tcPr>
            <w:tcW w:w="990" w:type="dxa"/>
            <w:tcBorders>
              <w:top w:val="nil"/>
              <w:left w:val="nil"/>
              <w:bottom w:val="single" w:sz="4" w:space="0" w:color="auto"/>
              <w:right w:val="single" w:sz="4" w:space="0" w:color="auto"/>
            </w:tcBorders>
            <w:shd w:val="clear" w:color="auto" w:fill="auto"/>
            <w:noWrap/>
            <w:vAlign w:val="center"/>
          </w:tcPr>
          <w:p w14:paraId="6C946880" w14:textId="77777777" w:rsidR="00C03728" w:rsidRPr="00877F40" w:rsidRDefault="00C03728" w:rsidP="008D36F0">
            <w:pPr>
              <w:jc w:val="center"/>
              <w:rPr>
                <w:b/>
                <w:bCs/>
                <w:sz w:val="20"/>
                <w:szCs w:val="20"/>
              </w:rPr>
            </w:pPr>
            <w:r w:rsidRPr="00877F40">
              <w:rPr>
                <w:b/>
                <w:bCs/>
                <w:sz w:val="20"/>
                <w:szCs w:val="20"/>
              </w:rPr>
              <w:t>200</w:t>
            </w:r>
          </w:p>
        </w:tc>
        <w:tc>
          <w:tcPr>
            <w:tcW w:w="1080" w:type="dxa"/>
            <w:tcBorders>
              <w:top w:val="nil"/>
              <w:left w:val="nil"/>
              <w:bottom w:val="single" w:sz="4" w:space="0" w:color="auto"/>
              <w:right w:val="single" w:sz="4" w:space="0" w:color="auto"/>
            </w:tcBorders>
            <w:shd w:val="clear" w:color="auto" w:fill="auto"/>
            <w:noWrap/>
            <w:vAlign w:val="center"/>
          </w:tcPr>
          <w:p w14:paraId="1479E792" w14:textId="77777777" w:rsidR="00C03728" w:rsidRPr="00877F40" w:rsidRDefault="00C03728" w:rsidP="008D36F0">
            <w:pPr>
              <w:jc w:val="center"/>
              <w:rPr>
                <w:b/>
                <w:bCs/>
                <w:sz w:val="20"/>
                <w:szCs w:val="20"/>
              </w:rPr>
            </w:pPr>
            <w:r w:rsidRPr="00877F40">
              <w:rPr>
                <w:b/>
                <w:bCs/>
                <w:sz w:val="20"/>
                <w:szCs w:val="20"/>
              </w:rPr>
              <w:t>508</w:t>
            </w:r>
          </w:p>
        </w:tc>
        <w:tc>
          <w:tcPr>
            <w:tcW w:w="990" w:type="dxa"/>
            <w:tcBorders>
              <w:top w:val="nil"/>
              <w:left w:val="nil"/>
              <w:bottom w:val="single" w:sz="4" w:space="0" w:color="auto"/>
              <w:right w:val="single" w:sz="4" w:space="0" w:color="auto"/>
            </w:tcBorders>
            <w:shd w:val="clear" w:color="auto" w:fill="auto"/>
            <w:noWrap/>
            <w:vAlign w:val="center"/>
          </w:tcPr>
          <w:p w14:paraId="23B58343" w14:textId="77777777" w:rsidR="00C03728" w:rsidRPr="00877F40" w:rsidRDefault="00C03728" w:rsidP="008D36F0">
            <w:pPr>
              <w:jc w:val="center"/>
              <w:rPr>
                <w:b/>
                <w:bCs/>
                <w:sz w:val="20"/>
                <w:szCs w:val="20"/>
              </w:rPr>
            </w:pPr>
            <w:r w:rsidRPr="00877F40">
              <w:rPr>
                <w:b/>
                <w:bCs/>
                <w:sz w:val="20"/>
                <w:szCs w:val="20"/>
              </w:rPr>
              <w:t>15</w:t>
            </w:r>
          </w:p>
        </w:tc>
        <w:tc>
          <w:tcPr>
            <w:tcW w:w="1080" w:type="dxa"/>
            <w:tcBorders>
              <w:top w:val="nil"/>
              <w:left w:val="nil"/>
              <w:bottom w:val="single" w:sz="4" w:space="0" w:color="auto"/>
              <w:right w:val="single" w:sz="4" w:space="0" w:color="auto"/>
            </w:tcBorders>
            <w:vAlign w:val="center"/>
          </w:tcPr>
          <w:p w14:paraId="0579762A" w14:textId="77777777" w:rsidR="00C03728" w:rsidRPr="00877F40" w:rsidRDefault="00C03728" w:rsidP="008D36F0">
            <w:pPr>
              <w:jc w:val="center"/>
              <w:rPr>
                <w:b/>
                <w:bCs/>
                <w:sz w:val="20"/>
                <w:szCs w:val="20"/>
              </w:rPr>
            </w:pPr>
            <w:r w:rsidRPr="00877F40">
              <w:rPr>
                <w:b/>
                <w:bCs/>
                <w:sz w:val="20"/>
                <w:szCs w:val="20"/>
              </w:rPr>
              <w:t>1,954</w:t>
            </w:r>
          </w:p>
        </w:tc>
        <w:tc>
          <w:tcPr>
            <w:tcW w:w="1080" w:type="dxa"/>
            <w:tcBorders>
              <w:top w:val="nil"/>
              <w:left w:val="nil"/>
              <w:bottom w:val="single" w:sz="4" w:space="0" w:color="auto"/>
              <w:right w:val="single" w:sz="4" w:space="0" w:color="auto"/>
            </w:tcBorders>
            <w:vAlign w:val="center"/>
          </w:tcPr>
          <w:p w14:paraId="1FB6CE0D" w14:textId="77777777" w:rsidR="00C03728" w:rsidRPr="00877F40" w:rsidRDefault="00C03728" w:rsidP="008D36F0">
            <w:pPr>
              <w:jc w:val="center"/>
              <w:rPr>
                <w:b/>
                <w:bCs/>
                <w:sz w:val="20"/>
                <w:szCs w:val="20"/>
              </w:rPr>
            </w:pPr>
            <w:r w:rsidRPr="00877F40">
              <w:rPr>
                <w:b/>
                <w:bCs/>
                <w:sz w:val="20"/>
                <w:szCs w:val="20"/>
              </w:rPr>
              <w:t>300</w:t>
            </w:r>
          </w:p>
        </w:tc>
        <w:tc>
          <w:tcPr>
            <w:tcW w:w="1530" w:type="dxa"/>
            <w:tcBorders>
              <w:top w:val="nil"/>
              <w:left w:val="nil"/>
              <w:bottom w:val="single" w:sz="4" w:space="0" w:color="auto"/>
              <w:right w:val="single" w:sz="4" w:space="0" w:color="auto"/>
            </w:tcBorders>
            <w:vAlign w:val="center"/>
          </w:tcPr>
          <w:p w14:paraId="430B8351" w14:textId="77777777" w:rsidR="00C03728" w:rsidRPr="00877F40" w:rsidRDefault="00C03728" w:rsidP="008D36F0">
            <w:pPr>
              <w:jc w:val="center"/>
              <w:rPr>
                <w:b/>
                <w:bCs/>
                <w:sz w:val="20"/>
                <w:szCs w:val="20"/>
              </w:rPr>
            </w:pPr>
            <w:r w:rsidRPr="00877F40">
              <w:rPr>
                <w:b/>
                <w:bCs/>
                <w:sz w:val="20"/>
                <w:szCs w:val="20"/>
              </w:rPr>
              <w:t>15</w:t>
            </w:r>
          </w:p>
        </w:tc>
      </w:tr>
      <w:tr w:rsidR="00C03728" w:rsidRPr="00877F40" w14:paraId="0293AC58"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9B90389" w14:textId="77777777" w:rsidR="00C03728" w:rsidRPr="00877F40" w:rsidRDefault="00C03728" w:rsidP="008D36F0">
            <w:pPr>
              <w:jc w:val="center"/>
              <w:rPr>
                <w:b/>
                <w:sz w:val="20"/>
                <w:szCs w:val="20"/>
              </w:rPr>
            </w:pPr>
            <w:r w:rsidRPr="00877F40">
              <w:rPr>
                <w:b/>
                <w:sz w:val="20"/>
                <w:szCs w:val="20"/>
              </w:rPr>
              <w:t>20-year avg.</w:t>
            </w:r>
          </w:p>
        </w:tc>
        <w:tc>
          <w:tcPr>
            <w:tcW w:w="1260" w:type="dxa"/>
            <w:tcBorders>
              <w:top w:val="nil"/>
              <w:left w:val="nil"/>
              <w:bottom w:val="single" w:sz="4" w:space="0" w:color="auto"/>
              <w:right w:val="single" w:sz="4" w:space="0" w:color="auto"/>
            </w:tcBorders>
            <w:shd w:val="clear" w:color="auto" w:fill="auto"/>
            <w:noWrap/>
            <w:vAlign w:val="center"/>
          </w:tcPr>
          <w:p w14:paraId="19C943DD" w14:textId="77777777" w:rsidR="00C03728" w:rsidRPr="00877F40" w:rsidRDefault="00C03728" w:rsidP="008D36F0">
            <w:pPr>
              <w:jc w:val="center"/>
              <w:rPr>
                <w:b/>
                <w:bCs/>
                <w:sz w:val="20"/>
                <w:szCs w:val="20"/>
              </w:rPr>
            </w:pPr>
            <w:r w:rsidRPr="00877F40">
              <w:rPr>
                <w:b/>
                <w:bCs/>
                <w:sz w:val="20"/>
                <w:szCs w:val="20"/>
              </w:rPr>
              <w:t>103</w:t>
            </w:r>
          </w:p>
        </w:tc>
        <w:tc>
          <w:tcPr>
            <w:tcW w:w="990" w:type="dxa"/>
            <w:tcBorders>
              <w:top w:val="nil"/>
              <w:left w:val="nil"/>
              <w:bottom w:val="single" w:sz="4" w:space="0" w:color="auto"/>
              <w:right w:val="single" w:sz="4" w:space="0" w:color="auto"/>
            </w:tcBorders>
            <w:shd w:val="clear" w:color="auto" w:fill="auto"/>
            <w:noWrap/>
            <w:vAlign w:val="center"/>
          </w:tcPr>
          <w:p w14:paraId="593D2563" w14:textId="77777777" w:rsidR="00C03728" w:rsidRPr="00877F40" w:rsidRDefault="00C03728" w:rsidP="008D36F0">
            <w:pPr>
              <w:jc w:val="center"/>
              <w:rPr>
                <w:b/>
                <w:bCs/>
                <w:sz w:val="20"/>
                <w:szCs w:val="20"/>
              </w:rPr>
            </w:pPr>
            <w:r w:rsidRPr="00877F40">
              <w:rPr>
                <w:b/>
                <w:bCs/>
                <w:sz w:val="20"/>
                <w:szCs w:val="20"/>
              </w:rPr>
              <w:t>716</w:t>
            </w:r>
          </w:p>
        </w:tc>
        <w:tc>
          <w:tcPr>
            <w:tcW w:w="1080" w:type="dxa"/>
            <w:tcBorders>
              <w:top w:val="nil"/>
              <w:left w:val="nil"/>
              <w:bottom w:val="single" w:sz="4" w:space="0" w:color="auto"/>
              <w:right w:val="single" w:sz="4" w:space="0" w:color="auto"/>
            </w:tcBorders>
            <w:shd w:val="clear" w:color="auto" w:fill="auto"/>
            <w:noWrap/>
            <w:vAlign w:val="center"/>
          </w:tcPr>
          <w:p w14:paraId="19D03856" w14:textId="77777777" w:rsidR="00C03728" w:rsidRPr="00877F40" w:rsidRDefault="00C03728" w:rsidP="008D36F0">
            <w:pPr>
              <w:jc w:val="center"/>
              <w:rPr>
                <w:b/>
                <w:bCs/>
                <w:sz w:val="20"/>
                <w:szCs w:val="20"/>
              </w:rPr>
            </w:pPr>
            <w:r w:rsidRPr="00877F40">
              <w:rPr>
                <w:b/>
                <w:bCs/>
                <w:sz w:val="20"/>
                <w:szCs w:val="20"/>
              </w:rPr>
              <w:t>395</w:t>
            </w:r>
          </w:p>
        </w:tc>
        <w:tc>
          <w:tcPr>
            <w:tcW w:w="990" w:type="dxa"/>
            <w:tcBorders>
              <w:top w:val="nil"/>
              <w:left w:val="nil"/>
              <w:bottom w:val="single" w:sz="4" w:space="0" w:color="auto"/>
              <w:right w:val="single" w:sz="4" w:space="0" w:color="auto"/>
            </w:tcBorders>
            <w:shd w:val="clear" w:color="auto" w:fill="auto"/>
            <w:noWrap/>
            <w:vAlign w:val="center"/>
          </w:tcPr>
          <w:p w14:paraId="640DE7E6" w14:textId="77777777" w:rsidR="00C03728" w:rsidRPr="00877F40" w:rsidRDefault="00C03728" w:rsidP="008D36F0">
            <w:pPr>
              <w:jc w:val="center"/>
              <w:rPr>
                <w:b/>
                <w:bCs/>
                <w:sz w:val="20"/>
                <w:szCs w:val="20"/>
              </w:rPr>
            </w:pPr>
            <w:r w:rsidRPr="00877F40">
              <w:rPr>
                <w:b/>
                <w:bCs/>
                <w:sz w:val="20"/>
                <w:szCs w:val="20"/>
              </w:rPr>
              <w:t>2</w:t>
            </w:r>
          </w:p>
        </w:tc>
        <w:tc>
          <w:tcPr>
            <w:tcW w:w="1080" w:type="dxa"/>
            <w:tcBorders>
              <w:top w:val="nil"/>
              <w:left w:val="nil"/>
              <w:bottom w:val="single" w:sz="4" w:space="0" w:color="auto"/>
              <w:right w:val="single" w:sz="4" w:space="0" w:color="auto"/>
            </w:tcBorders>
            <w:vAlign w:val="center"/>
          </w:tcPr>
          <w:p w14:paraId="0486464A" w14:textId="77777777" w:rsidR="00C03728" w:rsidRPr="00877F40" w:rsidRDefault="00C03728" w:rsidP="008D36F0">
            <w:pPr>
              <w:jc w:val="center"/>
              <w:rPr>
                <w:b/>
                <w:bCs/>
                <w:sz w:val="20"/>
                <w:szCs w:val="20"/>
              </w:rPr>
            </w:pPr>
            <w:r w:rsidRPr="00877F40">
              <w:rPr>
                <w:b/>
                <w:bCs/>
                <w:sz w:val="20"/>
                <w:szCs w:val="20"/>
              </w:rPr>
              <w:t>2,072</w:t>
            </w:r>
          </w:p>
        </w:tc>
        <w:tc>
          <w:tcPr>
            <w:tcW w:w="1080" w:type="dxa"/>
            <w:tcBorders>
              <w:top w:val="nil"/>
              <w:left w:val="nil"/>
              <w:bottom w:val="single" w:sz="4" w:space="0" w:color="auto"/>
              <w:right w:val="single" w:sz="4" w:space="0" w:color="auto"/>
            </w:tcBorders>
            <w:vAlign w:val="center"/>
          </w:tcPr>
          <w:p w14:paraId="2E432F4B" w14:textId="77777777" w:rsidR="00C03728" w:rsidRPr="00877F40" w:rsidRDefault="00C03728" w:rsidP="008D36F0">
            <w:pPr>
              <w:jc w:val="center"/>
              <w:rPr>
                <w:b/>
                <w:bCs/>
                <w:sz w:val="20"/>
                <w:szCs w:val="20"/>
              </w:rPr>
            </w:pPr>
            <w:r w:rsidRPr="00877F40">
              <w:rPr>
                <w:b/>
                <w:bCs/>
                <w:sz w:val="20"/>
                <w:szCs w:val="20"/>
              </w:rPr>
              <w:t>304</w:t>
            </w:r>
          </w:p>
        </w:tc>
        <w:tc>
          <w:tcPr>
            <w:tcW w:w="1530" w:type="dxa"/>
            <w:tcBorders>
              <w:top w:val="nil"/>
              <w:left w:val="nil"/>
              <w:bottom w:val="single" w:sz="4" w:space="0" w:color="auto"/>
              <w:right w:val="single" w:sz="4" w:space="0" w:color="auto"/>
            </w:tcBorders>
            <w:vAlign w:val="center"/>
          </w:tcPr>
          <w:p w14:paraId="627A22BE" w14:textId="77777777" w:rsidR="00C03728" w:rsidRPr="00877F40" w:rsidRDefault="00C03728" w:rsidP="008D36F0">
            <w:pPr>
              <w:jc w:val="center"/>
              <w:rPr>
                <w:b/>
                <w:bCs/>
                <w:sz w:val="20"/>
                <w:szCs w:val="20"/>
              </w:rPr>
            </w:pPr>
            <w:r w:rsidRPr="00877F40">
              <w:rPr>
                <w:b/>
                <w:bCs/>
                <w:sz w:val="20"/>
                <w:szCs w:val="20"/>
              </w:rPr>
              <w:t>3</w:t>
            </w:r>
          </w:p>
        </w:tc>
      </w:tr>
      <w:tr w:rsidR="00C03728" w:rsidRPr="00877F40" w14:paraId="7BD46305" w14:textId="77777777" w:rsidTr="008D36F0">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74CDC" w14:textId="77777777" w:rsidR="00C03728" w:rsidRPr="00877F40" w:rsidRDefault="00C03728" w:rsidP="008D36F0">
            <w:pPr>
              <w:jc w:val="center"/>
              <w:rPr>
                <w:b/>
                <w:sz w:val="20"/>
                <w:szCs w:val="20"/>
              </w:rPr>
            </w:pPr>
            <w:r w:rsidRPr="00877F40">
              <w:rPr>
                <w:b/>
                <w:sz w:val="20"/>
                <w:szCs w:val="20"/>
              </w:rPr>
              <w:t>20-year SD</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85C8A2A" w14:textId="77777777" w:rsidR="00C03728" w:rsidRPr="00877F40" w:rsidRDefault="00C03728" w:rsidP="008D36F0">
            <w:pPr>
              <w:jc w:val="center"/>
              <w:rPr>
                <w:b/>
                <w:bCs/>
                <w:sz w:val="20"/>
                <w:szCs w:val="20"/>
              </w:rPr>
            </w:pPr>
            <w:r w:rsidRPr="00877F40">
              <w:rPr>
                <w:b/>
                <w:bCs/>
                <w:sz w:val="20"/>
                <w:szCs w:val="20"/>
              </w:rPr>
              <w:t>166</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12D2994" w14:textId="77777777" w:rsidR="00C03728" w:rsidRPr="00877F40" w:rsidRDefault="00C03728" w:rsidP="008D36F0">
            <w:pPr>
              <w:jc w:val="center"/>
              <w:rPr>
                <w:b/>
                <w:bCs/>
                <w:sz w:val="20"/>
                <w:szCs w:val="20"/>
              </w:rPr>
            </w:pPr>
            <w:r w:rsidRPr="00877F40">
              <w:rPr>
                <w:b/>
                <w:bCs/>
                <w:sz w:val="20"/>
                <w:szCs w:val="20"/>
              </w:rPr>
              <w:t>856</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CA0CEB5" w14:textId="77777777" w:rsidR="00C03728" w:rsidRPr="00877F40" w:rsidRDefault="00C03728" w:rsidP="008D36F0">
            <w:pPr>
              <w:jc w:val="center"/>
              <w:rPr>
                <w:b/>
                <w:bCs/>
                <w:sz w:val="20"/>
                <w:szCs w:val="20"/>
              </w:rPr>
            </w:pPr>
            <w:r w:rsidRPr="00877F40">
              <w:rPr>
                <w:b/>
                <w:bCs/>
                <w:sz w:val="20"/>
                <w:szCs w:val="20"/>
              </w:rPr>
              <w:t>558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026DB96" w14:textId="77777777" w:rsidR="00C03728" w:rsidRPr="00877F40" w:rsidRDefault="00C03728" w:rsidP="008D36F0">
            <w:pPr>
              <w:jc w:val="center"/>
              <w:rPr>
                <w:b/>
                <w:bCs/>
                <w:sz w:val="20"/>
                <w:szCs w:val="20"/>
              </w:rPr>
            </w:pPr>
            <w:r w:rsidRPr="00877F40">
              <w:rPr>
                <w:b/>
                <w:bCs/>
                <w:sz w:val="20"/>
                <w:szCs w:val="20"/>
              </w:rPr>
              <w:t>11</w:t>
            </w:r>
          </w:p>
        </w:tc>
        <w:tc>
          <w:tcPr>
            <w:tcW w:w="1080" w:type="dxa"/>
            <w:tcBorders>
              <w:top w:val="single" w:sz="4" w:space="0" w:color="auto"/>
              <w:left w:val="nil"/>
              <w:bottom w:val="single" w:sz="4" w:space="0" w:color="auto"/>
              <w:right w:val="single" w:sz="4" w:space="0" w:color="auto"/>
            </w:tcBorders>
            <w:vAlign w:val="center"/>
          </w:tcPr>
          <w:p w14:paraId="6DC2C2A9" w14:textId="77777777" w:rsidR="00C03728" w:rsidRPr="00877F40" w:rsidRDefault="00C03728" w:rsidP="008D36F0">
            <w:pPr>
              <w:jc w:val="center"/>
              <w:rPr>
                <w:b/>
                <w:bCs/>
                <w:sz w:val="20"/>
                <w:szCs w:val="20"/>
              </w:rPr>
            </w:pPr>
            <w:r w:rsidRPr="00877F40">
              <w:rPr>
                <w:b/>
                <w:bCs/>
                <w:sz w:val="20"/>
                <w:szCs w:val="20"/>
              </w:rPr>
              <w:t>2,734</w:t>
            </w:r>
          </w:p>
        </w:tc>
        <w:tc>
          <w:tcPr>
            <w:tcW w:w="1080" w:type="dxa"/>
            <w:tcBorders>
              <w:top w:val="single" w:sz="4" w:space="0" w:color="auto"/>
              <w:left w:val="nil"/>
              <w:bottom w:val="single" w:sz="4" w:space="0" w:color="auto"/>
              <w:right w:val="single" w:sz="4" w:space="0" w:color="auto"/>
            </w:tcBorders>
            <w:vAlign w:val="center"/>
          </w:tcPr>
          <w:p w14:paraId="63B2BDF0" w14:textId="77777777" w:rsidR="00C03728" w:rsidRPr="00877F40" w:rsidRDefault="00C03728" w:rsidP="008D36F0">
            <w:pPr>
              <w:jc w:val="center"/>
              <w:rPr>
                <w:b/>
                <w:bCs/>
                <w:sz w:val="20"/>
                <w:szCs w:val="20"/>
              </w:rPr>
            </w:pPr>
            <w:r w:rsidRPr="00877F40">
              <w:rPr>
                <w:b/>
                <w:bCs/>
                <w:sz w:val="20"/>
                <w:szCs w:val="20"/>
              </w:rPr>
              <w:t>423</w:t>
            </w:r>
          </w:p>
        </w:tc>
        <w:tc>
          <w:tcPr>
            <w:tcW w:w="1530" w:type="dxa"/>
            <w:tcBorders>
              <w:top w:val="single" w:sz="4" w:space="0" w:color="auto"/>
              <w:left w:val="nil"/>
              <w:bottom w:val="single" w:sz="4" w:space="0" w:color="auto"/>
              <w:right w:val="single" w:sz="4" w:space="0" w:color="auto"/>
            </w:tcBorders>
            <w:vAlign w:val="center"/>
          </w:tcPr>
          <w:p w14:paraId="5B2D81AB" w14:textId="77777777" w:rsidR="00C03728" w:rsidRPr="00877F40" w:rsidRDefault="00C03728" w:rsidP="008D36F0">
            <w:pPr>
              <w:jc w:val="center"/>
              <w:rPr>
                <w:b/>
                <w:bCs/>
                <w:sz w:val="20"/>
                <w:szCs w:val="20"/>
              </w:rPr>
            </w:pPr>
            <w:r w:rsidRPr="00877F40">
              <w:rPr>
                <w:b/>
                <w:bCs/>
                <w:sz w:val="20"/>
                <w:szCs w:val="20"/>
              </w:rPr>
              <w:t>11</w:t>
            </w:r>
          </w:p>
        </w:tc>
      </w:tr>
    </w:tbl>
    <w:p w14:paraId="1DE7B838" w14:textId="77777777" w:rsidR="00C03728" w:rsidRDefault="00C03728" w:rsidP="00C03728">
      <w:pPr>
        <w:spacing w:before="120" w:after="120"/>
        <w:jc w:val="center"/>
        <w:rPr>
          <w:b/>
          <w:bCs/>
        </w:rPr>
      </w:pPr>
    </w:p>
    <w:p w14:paraId="5D930A7E" w14:textId="77777777" w:rsidR="00C03728" w:rsidRPr="008152A7" w:rsidRDefault="00C03728" w:rsidP="00C03728">
      <w:pPr>
        <w:spacing w:before="120" w:after="100" w:afterAutospacing="1"/>
      </w:pPr>
      <w:r w:rsidRPr="00DE1348">
        <w:t xml:space="preserve">Calculations: Catch tallied from </w:t>
      </w:r>
      <w:r>
        <w:t>commercial purchase</w:t>
      </w:r>
      <w:r w:rsidRPr="00DE1348">
        <w:t xml:space="preserve"> data for species identified as</w:t>
      </w:r>
      <w:r>
        <w:t xml:space="preserve"> </w:t>
      </w:r>
      <w:r w:rsidRPr="00DE1348">
        <w:t xml:space="preserve">priority ECS </w:t>
      </w:r>
      <w:r>
        <w:t xml:space="preserve">by DFW </w:t>
      </w:r>
      <w:r w:rsidRPr="00DE1348">
        <w:t xml:space="preserve">(Appendix </w:t>
      </w:r>
      <w:r>
        <w:t>A).</w:t>
      </w:r>
      <w:r w:rsidRPr="00380C6A">
        <w:t xml:space="preserve"> From the prioritized ECS list, </w:t>
      </w:r>
      <w:proofErr w:type="spellStart"/>
      <w:r w:rsidRPr="00380C6A">
        <w:rPr>
          <w:i/>
          <w:iCs/>
        </w:rPr>
        <w:t>Scarus</w:t>
      </w:r>
      <w:proofErr w:type="spellEnd"/>
      <w:r w:rsidRPr="00380C6A">
        <w:rPr>
          <w:i/>
          <w:iCs/>
        </w:rPr>
        <w:t xml:space="preserve"> </w:t>
      </w:r>
      <w:proofErr w:type="spellStart"/>
      <w:r w:rsidRPr="00380C6A">
        <w:rPr>
          <w:i/>
          <w:iCs/>
        </w:rPr>
        <w:t>ghobban</w:t>
      </w:r>
      <w:proofErr w:type="spellEnd"/>
      <w:r w:rsidRPr="00380C6A">
        <w:t xml:space="preserve"> is </w:t>
      </w:r>
      <w:r>
        <w:t xml:space="preserve">not </w:t>
      </w:r>
      <w:r w:rsidRPr="00380C6A">
        <w:t xml:space="preserve">included because there are no specific code for </w:t>
      </w:r>
      <w:r>
        <w:t xml:space="preserve">that species in the CNMI commercial </w:t>
      </w:r>
      <w:r w:rsidRPr="00380C6A">
        <w:t>coding system</w:t>
      </w:r>
      <w:r>
        <w:t>.</w:t>
      </w:r>
    </w:p>
    <w:p w14:paraId="6D066EEB" w14:textId="77777777" w:rsidR="00C03728" w:rsidRPr="009D0A9B" w:rsidRDefault="00C03728" w:rsidP="00C03728">
      <w:pPr>
        <w:spacing w:before="120" w:after="120"/>
        <w:jc w:val="center"/>
        <w:rPr>
          <w:b/>
          <w:bCs/>
        </w:rPr>
      </w:pPr>
      <w:r w:rsidRPr="008152A7">
        <w:rPr>
          <w:b/>
          <w:bCs/>
        </w:rPr>
        <w:t>Table 7b. Catch (lbs.) from commercial purchase data for prioritized species in CNMI ECS fisheries in from 2000-2019</w:t>
      </w:r>
    </w:p>
    <w:tbl>
      <w:tblPr>
        <w:tblW w:w="9360" w:type="dxa"/>
        <w:jc w:val="center"/>
        <w:tblLayout w:type="fixed"/>
        <w:tblLook w:val="04A0" w:firstRow="1" w:lastRow="0" w:firstColumn="1" w:lastColumn="0" w:noHBand="0" w:noVBand="1"/>
      </w:tblPr>
      <w:tblGrid>
        <w:gridCol w:w="1509"/>
        <w:gridCol w:w="1409"/>
        <w:gridCol w:w="1107"/>
        <w:gridCol w:w="1208"/>
        <w:gridCol w:w="1208"/>
        <w:gridCol w:w="1208"/>
        <w:gridCol w:w="1711"/>
      </w:tblGrid>
      <w:tr w:rsidR="00C03728" w:rsidRPr="00380C6A" w14:paraId="66D187D1" w14:textId="77777777" w:rsidTr="008D36F0">
        <w:trPr>
          <w:trHeight w:val="287"/>
          <w:tblHeader/>
          <w:jc w:val="cent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A23D6" w14:textId="77777777" w:rsidR="00C03728" w:rsidRPr="00380C6A" w:rsidRDefault="00C03728" w:rsidP="008D36F0">
            <w:pPr>
              <w:spacing w:before="40" w:after="40"/>
              <w:jc w:val="center"/>
              <w:rPr>
                <w:b/>
                <w:sz w:val="22"/>
                <w:szCs w:val="22"/>
              </w:rPr>
            </w:pPr>
            <w:bookmarkStart w:id="19" w:name="_Toc25924281"/>
            <w:r w:rsidRPr="00380C6A">
              <w:rPr>
                <w:b/>
                <w:sz w:val="22"/>
                <w:szCs w:val="22"/>
              </w:rPr>
              <w:t>Year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D9D82F7" w14:textId="77777777" w:rsidR="00C03728" w:rsidRPr="00380C6A" w:rsidRDefault="00C03728" w:rsidP="008D36F0">
            <w:pPr>
              <w:spacing w:before="40" w:after="40"/>
              <w:jc w:val="center"/>
              <w:rPr>
                <w:b/>
                <w:bCs/>
                <w:i/>
                <w:iCs/>
                <w:sz w:val="22"/>
                <w:szCs w:val="22"/>
              </w:rPr>
            </w:pPr>
            <w:proofErr w:type="spellStart"/>
            <w:r w:rsidRPr="00380C6A">
              <w:rPr>
                <w:b/>
                <w:bCs/>
                <w:i/>
                <w:iCs/>
                <w:sz w:val="22"/>
                <w:szCs w:val="22"/>
              </w:rPr>
              <w:t>Acanthurus</w:t>
            </w:r>
            <w:proofErr w:type="spellEnd"/>
            <w:r w:rsidRPr="00380C6A">
              <w:rPr>
                <w:b/>
                <w:bCs/>
                <w:i/>
                <w:iCs/>
                <w:sz w:val="22"/>
                <w:szCs w:val="22"/>
              </w:rPr>
              <w:t xml:space="preserve"> </w:t>
            </w:r>
            <w:proofErr w:type="spellStart"/>
            <w:r w:rsidRPr="00380C6A">
              <w:rPr>
                <w:b/>
                <w:bCs/>
                <w:i/>
                <w:iCs/>
                <w:sz w:val="22"/>
                <w:szCs w:val="22"/>
              </w:rPr>
              <w:t>lineatus</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EB5F660" w14:textId="77777777" w:rsidR="00C03728" w:rsidRPr="00380C6A" w:rsidRDefault="00C03728" w:rsidP="008D36F0">
            <w:pPr>
              <w:spacing w:before="40" w:after="40"/>
              <w:jc w:val="center"/>
              <w:rPr>
                <w:b/>
                <w:bCs/>
                <w:i/>
                <w:iCs/>
                <w:sz w:val="22"/>
                <w:szCs w:val="22"/>
              </w:rPr>
            </w:pPr>
            <w:proofErr w:type="spellStart"/>
            <w:r w:rsidRPr="00380C6A">
              <w:rPr>
                <w:b/>
                <w:bCs/>
                <w:i/>
                <w:iCs/>
                <w:sz w:val="22"/>
                <w:szCs w:val="22"/>
              </w:rPr>
              <w:t>Naso</w:t>
            </w:r>
            <w:proofErr w:type="spellEnd"/>
            <w:r w:rsidRPr="00380C6A">
              <w:rPr>
                <w:b/>
                <w:bCs/>
                <w:i/>
                <w:iCs/>
                <w:sz w:val="22"/>
                <w:szCs w:val="22"/>
              </w:rPr>
              <w:t xml:space="preserve"> </w:t>
            </w:r>
            <w:proofErr w:type="spellStart"/>
            <w:r w:rsidRPr="00380C6A">
              <w:rPr>
                <w:b/>
                <w:bCs/>
                <w:i/>
                <w:iCs/>
                <w:sz w:val="22"/>
                <w:szCs w:val="22"/>
              </w:rPr>
              <w:t>lituratus</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5B9A700" w14:textId="77777777" w:rsidR="00C03728" w:rsidRPr="00380C6A" w:rsidRDefault="00C03728" w:rsidP="008D36F0">
            <w:pPr>
              <w:spacing w:before="40" w:after="40"/>
              <w:jc w:val="center"/>
              <w:rPr>
                <w:b/>
                <w:bCs/>
                <w:i/>
                <w:iCs/>
                <w:sz w:val="22"/>
                <w:szCs w:val="22"/>
              </w:rPr>
            </w:pPr>
            <w:proofErr w:type="spellStart"/>
            <w:r w:rsidRPr="00380C6A">
              <w:rPr>
                <w:b/>
                <w:bCs/>
                <w:i/>
                <w:iCs/>
                <w:sz w:val="22"/>
                <w:szCs w:val="22"/>
              </w:rPr>
              <w:t>Naso</w:t>
            </w:r>
            <w:proofErr w:type="spellEnd"/>
            <w:r w:rsidRPr="00380C6A">
              <w:rPr>
                <w:b/>
                <w:bCs/>
                <w:i/>
                <w:iCs/>
                <w:sz w:val="22"/>
                <w:szCs w:val="22"/>
              </w:rPr>
              <w:t xml:space="preserve"> </w:t>
            </w:r>
            <w:proofErr w:type="spellStart"/>
            <w:r w:rsidRPr="00380C6A">
              <w:rPr>
                <w:b/>
                <w:bCs/>
                <w:i/>
                <w:iCs/>
                <w:sz w:val="22"/>
                <w:szCs w:val="22"/>
              </w:rPr>
              <w:t>unicornis</w:t>
            </w:r>
            <w:proofErr w:type="spellEnd"/>
          </w:p>
        </w:tc>
        <w:tc>
          <w:tcPr>
            <w:tcW w:w="1080" w:type="dxa"/>
            <w:tcBorders>
              <w:top w:val="single" w:sz="4" w:space="0" w:color="auto"/>
              <w:left w:val="nil"/>
              <w:bottom w:val="single" w:sz="4" w:space="0" w:color="auto"/>
              <w:right w:val="single" w:sz="4" w:space="0" w:color="auto"/>
            </w:tcBorders>
            <w:vAlign w:val="center"/>
          </w:tcPr>
          <w:p w14:paraId="4E489B04" w14:textId="77777777" w:rsidR="00C03728" w:rsidRPr="00380C6A" w:rsidRDefault="00C03728" w:rsidP="008D36F0">
            <w:pPr>
              <w:spacing w:before="40" w:after="40"/>
              <w:jc w:val="center"/>
              <w:rPr>
                <w:b/>
                <w:bCs/>
                <w:i/>
                <w:iCs/>
                <w:sz w:val="22"/>
                <w:szCs w:val="22"/>
              </w:rPr>
            </w:pPr>
            <w:proofErr w:type="spellStart"/>
            <w:r w:rsidRPr="00380C6A">
              <w:rPr>
                <w:b/>
                <w:bCs/>
                <w:i/>
                <w:iCs/>
                <w:sz w:val="22"/>
                <w:szCs w:val="22"/>
              </w:rPr>
              <w:t>Lethrinus</w:t>
            </w:r>
            <w:proofErr w:type="spellEnd"/>
            <w:r w:rsidRPr="00380C6A">
              <w:rPr>
                <w:b/>
                <w:bCs/>
                <w:i/>
                <w:iCs/>
                <w:sz w:val="22"/>
                <w:szCs w:val="22"/>
              </w:rPr>
              <w:t xml:space="preserve"> </w:t>
            </w:r>
            <w:proofErr w:type="spellStart"/>
            <w:r w:rsidRPr="00380C6A">
              <w:rPr>
                <w:b/>
                <w:bCs/>
                <w:i/>
                <w:iCs/>
                <w:sz w:val="22"/>
                <w:szCs w:val="22"/>
              </w:rPr>
              <w:t>harak</w:t>
            </w:r>
            <w:proofErr w:type="spellEnd"/>
          </w:p>
        </w:tc>
        <w:tc>
          <w:tcPr>
            <w:tcW w:w="1080" w:type="dxa"/>
            <w:tcBorders>
              <w:top w:val="single" w:sz="4" w:space="0" w:color="auto"/>
              <w:left w:val="nil"/>
              <w:bottom w:val="single" w:sz="4" w:space="0" w:color="auto"/>
              <w:right w:val="single" w:sz="4" w:space="0" w:color="auto"/>
            </w:tcBorders>
            <w:vAlign w:val="center"/>
          </w:tcPr>
          <w:p w14:paraId="526FD77F" w14:textId="77777777" w:rsidR="00C03728" w:rsidRPr="00380C6A" w:rsidRDefault="00C03728" w:rsidP="008D36F0">
            <w:pPr>
              <w:spacing w:before="40" w:after="40"/>
              <w:jc w:val="center"/>
              <w:rPr>
                <w:b/>
                <w:bCs/>
                <w:i/>
                <w:iCs/>
                <w:sz w:val="22"/>
                <w:szCs w:val="22"/>
              </w:rPr>
            </w:pPr>
            <w:proofErr w:type="spellStart"/>
            <w:r w:rsidRPr="00380C6A">
              <w:rPr>
                <w:b/>
                <w:bCs/>
                <w:i/>
                <w:iCs/>
                <w:sz w:val="22"/>
                <w:szCs w:val="22"/>
              </w:rPr>
              <w:t>Siganus</w:t>
            </w:r>
            <w:proofErr w:type="spellEnd"/>
            <w:r w:rsidRPr="00380C6A">
              <w:rPr>
                <w:b/>
                <w:bCs/>
                <w:i/>
                <w:iCs/>
                <w:sz w:val="22"/>
                <w:szCs w:val="22"/>
              </w:rPr>
              <w:t xml:space="preserve"> argenteus</w:t>
            </w:r>
          </w:p>
        </w:tc>
        <w:tc>
          <w:tcPr>
            <w:tcW w:w="1530" w:type="dxa"/>
            <w:tcBorders>
              <w:top w:val="single" w:sz="4" w:space="0" w:color="auto"/>
              <w:left w:val="nil"/>
              <w:bottom w:val="single" w:sz="4" w:space="0" w:color="auto"/>
              <w:right w:val="single" w:sz="4" w:space="0" w:color="auto"/>
            </w:tcBorders>
            <w:vAlign w:val="center"/>
          </w:tcPr>
          <w:p w14:paraId="27AB0452" w14:textId="77777777" w:rsidR="00C03728" w:rsidRPr="00380C6A" w:rsidRDefault="00C03728" w:rsidP="008D36F0">
            <w:pPr>
              <w:spacing w:before="40" w:after="40"/>
              <w:jc w:val="center"/>
              <w:rPr>
                <w:b/>
                <w:bCs/>
                <w:i/>
                <w:iCs/>
                <w:sz w:val="22"/>
                <w:szCs w:val="22"/>
              </w:rPr>
            </w:pPr>
            <w:proofErr w:type="spellStart"/>
            <w:r w:rsidRPr="00380C6A">
              <w:rPr>
                <w:b/>
                <w:bCs/>
                <w:i/>
                <w:iCs/>
                <w:sz w:val="22"/>
                <w:szCs w:val="22"/>
              </w:rPr>
              <w:t>Mulloidichthys</w:t>
            </w:r>
            <w:proofErr w:type="spellEnd"/>
            <w:r w:rsidRPr="00380C6A">
              <w:rPr>
                <w:b/>
                <w:bCs/>
                <w:i/>
                <w:iCs/>
                <w:sz w:val="22"/>
                <w:szCs w:val="22"/>
              </w:rPr>
              <w:t xml:space="preserve"> </w:t>
            </w:r>
            <w:proofErr w:type="spellStart"/>
            <w:r w:rsidRPr="00380C6A">
              <w:rPr>
                <w:b/>
                <w:bCs/>
                <w:i/>
                <w:iCs/>
                <w:sz w:val="22"/>
                <w:szCs w:val="22"/>
              </w:rPr>
              <w:t>flavolineatus</w:t>
            </w:r>
            <w:proofErr w:type="spellEnd"/>
          </w:p>
        </w:tc>
      </w:tr>
      <w:tr w:rsidR="00C03728" w:rsidRPr="00380C6A" w14:paraId="11329157"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F544874" w14:textId="77777777" w:rsidR="00C03728" w:rsidRPr="00380C6A" w:rsidRDefault="00C03728" w:rsidP="008D36F0">
            <w:pPr>
              <w:jc w:val="center"/>
              <w:rPr>
                <w:sz w:val="22"/>
                <w:szCs w:val="22"/>
              </w:rPr>
            </w:pPr>
            <w:r w:rsidRPr="00380C6A">
              <w:rPr>
                <w:sz w:val="22"/>
                <w:szCs w:val="22"/>
              </w:rPr>
              <w:t>2000</w:t>
            </w:r>
          </w:p>
        </w:tc>
        <w:tc>
          <w:tcPr>
            <w:tcW w:w="1260" w:type="dxa"/>
            <w:tcBorders>
              <w:top w:val="nil"/>
              <w:left w:val="nil"/>
              <w:bottom w:val="single" w:sz="4" w:space="0" w:color="auto"/>
              <w:right w:val="single" w:sz="4" w:space="0" w:color="auto"/>
            </w:tcBorders>
            <w:shd w:val="clear" w:color="auto" w:fill="auto"/>
            <w:noWrap/>
            <w:vAlign w:val="center"/>
          </w:tcPr>
          <w:p w14:paraId="2F6C305B"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6487DEF6" w14:textId="77777777" w:rsidR="00C03728" w:rsidRPr="00380C6A" w:rsidRDefault="00C03728" w:rsidP="008D36F0">
            <w:pPr>
              <w:jc w:val="center"/>
              <w:rPr>
                <w:sz w:val="22"/>
                <w:szCs w:val="22"/>
              </w:rPr>
            </w:pPr>
            <w:r w:rsidRPr="00380C6A">
              <w:rPr>
                <w:sz w:val="22"/>
                <w:szCs w:val="22"/>
              </w:rPr>
              <w:t>4,883</w:t>
            </w:r>
          </w:p>
        </w:tc>
        <w:tc>
          <w:tcPr>
            <w:tcW w:w="1080" w:type="dxa"/>
            <w:tcBorders>
              <w:top w:val="nil"/>
              <w:left w:val="nil"/>
              <w:bottom w:val="single" w:sz="4" w:space="0" w:color="auto"/>
              <w:right w:val="single" w:sz="4" w:space="0" w:color="auto"/>
            </w:tcBorders>
            <w:shd w:val="clear" w:color="auto" w:fill="auto"/>
            <w:noWrap/>
            <w:vAlign w:val="center"/>
          </w:tcPr>
          <w:p w14:paraId="4B815D48"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3CE46BCC"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22084661" w14:textId="77777777" w:rsidR="00C03728" w:rsidRPr="00380C6A" w:rsidRDefault="00C03728" w:rsidP="008D36F0">
            <w:pPr>
              <w:jc w:val="center"/>
              <w:rPr>
                <w:sz w:val="22"/>
                <w:szCs w:val="22"/>
              </w:rPr>
            </w:pPr>
            <w:r w:rsidRPr="00380C6A">
              <w:rPr>
                <w:sz w:val="22"/>
                <w:szCs w:val="22"/>
              </w:rPr>
              <w:t>12,677</w:t>
            </w:r>
          </w:p>
        </w:tc>
        <w:tc>
          <w:tcPr>
            <w:tcW w:w="1530" w:type="dxa"/>
            <w:tcBorders>
              <w:top w:val="nil"/>
              <w:left w:val="nil"/>
              <w:bottom w:val="single" w:sz="4" w:space="0" w:color="auto"/>
              <w:right w:val="single" w:sz="4" w:space="0" w:color="auto"/>
            </w:tcBorders>
            <w:vAlign w:val="center"/>
          </w:tcPr>
          <w:p w14:paraId="3280C5D7" w14:textId="77777777" w:rsidR="00C03728" w:rsidRPr="00380C6A" w:rsidRDefault="00C03728" w:rsidP="008D36F0">
            <w:pPr>
              <w:jc w:val="center"/>
              <w:rPr>
                <w:sz w:val="22"/>
                <w:szCs w:val="22"/>
              </w:rPr>
            </w:pPr>
            <w:r w:rsidRPr="00380C6A">
              <w:rPr>
                <w:sz w:val="22"/>
                <w:szCs w:val="22"/>
              </w:rPr>
              <w:t>0</w:t>
            </w:r>
          </w:p>
        </w:tc>
      </w:tr>
      <w:tr w:rsidR="00C03728" w:rsidRPr="00380C6A" w14:paraId="7D80E605"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BFE6DFA" w14:textId="77777777" w:rsidR="00C03728" w:rsidRPr="00380C6A" w:rsidRDefault="00C03728" w:rsidP="008D36F0">
            <w:pPr>
              <w:jc w:val="center"/>
              <w:rPr>
                <w:sz w:val="22"/>
                <w:szCs w:val="22"/>
              </w:rPr>
            </w:pPr>
            <w:r w:rsidRPr="00380C6A">
              <w:rPr>
                <w:sz w:val="22"/>
                <w:szCs w:val="22"/>
              </w:rPr>
              <w:t>2001</w:t>
            </w:r>
          </w:p>
        </w:tc>
        <w:tc>
          <w:tcPr>
            <w:tcW w:w="1260" w:type="dxa"/>
            <w:tcBorders>
              <w:top w:val="nil"/>
              <w:left w:val="nil"/>
              <w:bottom w:val="single" w:sz="4" w:space="0" w:color="auto"/>
              <w:right w:val="single" w:sz="4" w:space="0" w:color="auto"/>
            </w:tcBorders>
            <w:shd w:val="clear" w:color="auto" w:fill="auto"/>
            <w:noWrap/>
            <w:vAlign w:val="center"/>
          </w:tcPr>
          <w:p w14:paraId="4ACDF293"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59DFDAAD" w14:textId="77777777" w:rsidR="00C03728" w:rsidRPr="00380C6A" w:rsidRDefault="00C03728" w:rsidP="008D36F0">
            <w:pPr>
              <w:jc w:val="center"/>
              <w:rPr>
                <w:sz w:val="22"/>
                <w:szCs w:val="22"/>
              </w:rPr>
            </w:pPr>
            <w:r w:rsidRPr="00380C6A">
              <w:rPr>
                <w:sz w:val="22"/>
                <w:szCs w:val="22"/>
              </w:rPr>
              <w:t>4,500</w:t>
            </w:r>
          </w:p>
        </w:tc>
        <w:tc>
          <w:tcPr>
            <w:tcW w:w="1080" w:type="dxa"/>
            <w:tcBorders>
              <w:top w:val="nil"/>
              <w:left w:val="nil"/>
              <w:bottom w:val="single" w:sz="4" w:space="0" w:color="auto"/>
              <w:right w:val="single" w:sz="4" w:space="0" w:color="auto"/>
            </w:tcBorders>
            <w:shd w:val="clear" w:color="auto" w:fill="auto"/>
            <w:noWrap/>
            <w:vAlign w:val="center"/>
          </w:tcPr>
          <w:p w14:paraId="7BD5008D"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35831C08"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01D72DA9" w14:textId="77777777" w:rsidR="00C03728" w:rsidRPr="00380C6A" w:rsidRDefault="00C03728" w:rsidP="008D36F0">
            <w:pPr>
              <w:jc w:val="center"/>
              <w:rPr>
                <w:sz w:val="22"/>
                <w:szCs w:val="22"/>
              </w:rPr>
            </w:pPr>
            <w:r w:rsidRPr="00380C6A">
              <w:rPr>
                <w:sz w:val="22"/>
                <w:szCs w:val="22"/>
              </w:rPr>
              <w:t>8,408</w:t>
            </w:r>
          </w:p>
        </w:tc>
        <w:tc>
          <w:tcPr>
            <w:tcW w:w="1530" w:type="dxa"/>
            <w:tcBorders>
              <w:top w:val="nil"/>
              <w:left w:val="nil"/>
              <w:bottom w:val="single" w:sz="4" w:space="0" w:color="auto"/>
              <w:right w:val="single" w:sz="4" w:space="0" w:color="auto"/>
            </w:tcBorders>
            <w:vAlign w:val="center"/>
          </w:tcPr>
          <w:p w14:paraId="36FF5C33" w14:textId="77777777" w:rsidR="00C03728" w:rsidRPr="00380C6A" w:rsidRDefault="00C03728" w:rsidP="008D36F0">
            <w:pPr>
              <w:jc w:val="center"/>
              <w:rPr>
                <w:sz w:val="22"/>
                <w:szCs w:val="22"/>
              </w:rPr>
            </w:pPr>
            <w:r w:rsidRPr="00380C6A">
              <w:rPr>
                <w:sz w:val="22"/>
                <w:szCs w:val="22"/>
              </w:rPr>
              <w:t>0</w:t>
            </w:r>
          </w:p>
        </w:tc>
      </w:tr>
      <w:tr w:rsidR="00C03728" w:rsidRPr="00380C6A" w14:paraId="786368AF"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5054853" w14:textId="77777777" w:rsidR="00C03728" w:rsidRPr="00380C6A" w:rsidRDefault="00C03728" w:rsidP="008D36F0">
            <w:pPr>
              <w:jc w:val="center"/>
              <w:rPr>
                <w:sz w:val="22"/>
                <w:szCs w:val="22"/>
              </w:rPr>
            </w:pPr>
            <w:r w:rsidRPr="00380C6A">
              <w:rPr>
                <w:sz w:val="22"/>
                <w:szCs w:val="22"/>
              </w:rPr>
              <w:t>2002</w:t>
            </w:r>
          </w:p>
        </w:tc>
        <w:tc>
          <w:tcPr>
            <w:tcW w:w="1260" w:type="dxa"/>
            <w:tcBorders>
              <w:top w:val="nil"/>
              <w:left w:val="nil"/>
              <w:bottom w:val="single" w:sz="4" w:space="0" w:color="auto"/>
              <w:right w:val="single" w:sz="4" w:space="0" w:color="auto"/>
            </w:tcBorders>
            <w:shd w:val="clear" w:color="auto" w:fill="auto"/>
            <w:noWrap/>
            <w:vAlign w:val="center"/>
          </w:tcPr>
          <w:p w14:paraId="46B47164"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136EEFFC" w14:textId="77777777" w:rsidR="00C03728" w:rsidRPr="00380C6A" w:rsidRDefault="00C03728" w:rsidP="008D36F0">
            <w:pPr>
              <w:jc w:val="center"/>
              <w:rPr>
                <w:sz w:val="22"/>
                <w:szCs w:val="22"/>
              </w:rPr>
            </w:pPr>
            <w:r w:rsidRPr="00380C6A">
              <w:rPr>
                <w:sz w:val="22"/>
                <w:szCs w:val="22"/>
              </w:rPr>
              <w:t>1,041</w:t>
            </w:r>
          </w:p>
        </w:tc>
        <w:tc>
          <w:tcPr>
            <w:tcW w:w="1080" w:type="dxa"/>
            <w:tcBorders>
              <w:top w:val="nil"/>
              <w:left w:val="nil"/>
              <w:bottom w:val="single" w:sz="4" w:space="0" w:color="auto"/>
              <w:right w:val="single" w:sz="4" w:space="0" w:color="auto"/>
            </w:tcBorders>
            <w:shd w:val="clear" w:color="auto" w:fill="auto"/>
            <w:noWrap/>
            <w:vAlign w:val="center"/>
          </w:tcPr>
          <w:p w14:paraId="21F9442E"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72B963F0"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4D3BD61D" w14:textId="77777777" w:rsidR="00C03728" w:rsidRPr="00380C6A" w:rsidRDefault="00C03728" w:rsidP="008D36F0">
            <w:pPr>
              <w:jc w:val="center"/>
              <w:rPr>
                <w:sz w:val="22"/>
                <w:szCs w:val="22"/>
              </w:rPr>
            </w:pPr>
            <w:r w:rsidRPr="00380C6A">
              <w:rPr>
                <w:sz w:val="22"/>
                <w:szCs w:val="22"/>
              </w:rPr>
              <w:t>9,141</w:t>
            </w:r>
          </w:p>
        </w:tc>
        <w:tc>
          <w:tcPr>
            <w:tcW w:w="1530" w:type="dxa"/>
            <w:tcBorders>
              <w:top w:val="nil"/>
              <w:left w:val="nil"/>
              <w:bottom w:val="single" w:sz="4" w:space="0" w:color="auto"/>
              <w:right w:val="single" w:sz="4" w:space="0" w:color="auto"/>
            </w:tcBorders>
            <w:vAlign w:val="center"/>
          </w:tcPr>
          <w:p w14:paraId="0B91EDFB" w14:textId="77777777" w:rsidR="00C03728" w:rsidRPr="00380C6A" w:rsidRDefault="00C03728" w:rsidP="008D36F0">
            <w:pPr>
              <w:jc w:val="center"/>
              <w:rPr>
                <w:sz w:val="22"/>
                <w:szCs w:val="22"/>
              </w:rPr>
            </w:pPr>
            <w:r w:rsidRPr="00380C6A">
              <w:rPr>
                <w:sz w:val="22"/>
                <w:szCs w:val="22"/>
              </w:rPr>
              <w:t>0</w:t>
            </w:r>
          </w:p>
        </w:tc>
      </w:tr>
      <w:tr w:rsidR="00C03728" w:rsidRPr="00380C6A" w14:paraId="76D4E47D"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8B3EBC0" w14:textId="77777777" w:rsidR="00C03728" w:rsidRPr="00380C6A" w:rsidRDefault="00C03728" w:rsidP="008D36F0">
            <w:pPr>
              <w:jc w:val="center"/>
              <w:rPr>
                <w:sz w:val="22"/>
                <w:szCs w:val="22"/>
              </w:rPr>
            </w:pPr>
            <w:r w:rsidRPr="00380C6A">
              <w:rPr>
                <w:sz w:val="22"/>
                <w:szCs w:val="22"/>
              </w:rPr>
              <w:t>2003</w:t>
            </w:r>
          </w:p>
        </w:tc>
        <w:tc>
          <w:tcPr>
            <w:tcW w:w="1260" w:type="dxa"/>
            <w:tcBorders>
              <w:top w:val="nil"/>
              <w:left w:val="nil"/>
              <w:bottom w:val="single" w:sz="4" w:space="0" w:color="auto"/>
              <w:right w:val="single" w:sz="4" w:space="0" w:color="auto"/>
            </w:tcBorders>
            <w:shd w:val="clear" w:color="auto" w:fill="auto"/>
            <w:noWrap/>
            <w:vAlign w:val="center"/>
          </w:tcPr>
          <w:p w14:paraId="4967E710"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32182123" w14:textId="77777777" w:rsidR="00C03728" w:rsidRPr="00380C6A" w:rsidRDefault="00C03728" w:rsidP="008D36F0">
            <w:pPr>
              <w:jc w:val="center"/>
              <w:rPr>
                <w:sz w:val="22"/>
                <w:szCs w:val="22"/>
              </w:rPr>
            </w:pPr>
            <w:r w:rsidRPr="00380C6A">
              <w:rPr>
                <w:sz w:val="22"/>
                <w:szCs w:val="22"/>
              </w:rPr>
              <w:t>143</w:t>
            </w:r>
          </w:p>
        </w:tc>
        <w:tc>
          <w:tcPr>
            <w:tcW w:w="1080" w:type="dxa"/>
            <w:tcBorders>
              <w:top w:val="nil"/>
              <w:left w:val="nil"/>
              <w:bottom w:val="single" w:sz="4" w:space="0" w:color="auto"/>
              <w:right w:val="single" w:sz="4" w:space="0" w:color="auto"/>
            </w:tcBorders>
            <w:shd w:val="clear" w:color="auto" w:fill="auto"/>
            <w:noWrap/>
            <w:vAlign w:val="center"/>
          </w:tcPr>
          <w:p w14:paraId="62BC0AC3"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62F5CCE1"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0AC1BF1D" w14:textId="77777777" w:rsidR="00C03728" w:rsidRPr="00380C6A" w:rsidRDefault="00C03728" w:rsidP="008D36F0">
            <w:pPr>
              <w:jc w:val="center"/>
              <w:rPr>
                <w:sz w:val="22"/>
                <w:szCs w:val="22"/>
              </w:rPr>
            </w:pPr>
            <w:r w:rsidRPr="00380C6A">
              <w:rPr>
                <w:sz w:val="22"/>
                <w:szCs w:val="22"/>
              </w:rPr>
              <w:t>7,161</w:t>
            </w:r>
          </w:p>
        </w:tc>
        <w:tc>
          <w:tcPr>
            <w:tcW w:w="1530" w:type="dxa"/>
            <w:tcBorders>
              <w:top w:val="nil"/>
              <w:left w:val="nil"/>
              <w:bottom w:val="single" w:sz="4" w:space="0" w:color="auto"/>
              <w:right w:val="single" w:sz="4" w:space="0" w:color="auto"/>
            </w:tcBorders>
            <w:vAlign w:val="center"/>
          </w:tcPr>
          <w:p w14:paraId="45CD7A2D" w14:textId="77777777" w:rsidR="00C03728" w:rsidRPr="00380C6A" w:rsidRDefault="00C03728" w:rsidP="008D36F0">
            <w:pPr>
              <w:jc w:val="center"/>
              <w:rPr>
                <w:sz w:val="22"/>
                <w:szCs w:val="22"/>
              </w:rPr>
            </w:pPr>
            <w:r w:rsidRPr="00380C6A">
              <w:rPr>
                <w:sz w:val="22"/>
                <w:szCs w:val="22"/>
              </w:rPr>
              <w:t>0</w:t>
            </w:r>
          </w:p>
        </w:tc>
      </w:tr>
      <w:tr w:rsidR="00C03728" w:rsidRPr="00380C6A" w14:paraId="44CFD449"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04E8EF0" w14:textId="77777777" w:rsidR="00C03728" w:rsidRPr="00380C6A" w:rsidRDefault="00C03728" w:rsidP="008D36F0">
            <w:pPr>
              <w:jc w:val="center"/>
              <w:rPr>
                <w:sz w:val="22"/>
                <w:szCs w:val="22"/>
              </w:rPr>
            </w:pPr>
            <w:r w:rsidRPr="00380C6A">
              <w:rPr>
                <w:sz w:val="22"/>
                <w:szCs w:val="22"/>
              </w:rPr>
              <w:t>2004</w:t>
            </w:r>
          </w:p>
        </w:tc>
        <w:tc>
          <w:tcPr>
            <w:tcW w:w="1260" w:type="dxa"/>
            <w:tcBorders>
              <w:top w:val="nil"/>
              <w:left w:val="nil"/>
              <w:bottom w:val="single" w:sz="4" w:space="0" w:color="auto"/>
              <w:right w:val="single" w:sz="4" w:space="0" w:color="auto"/>
            </w:tcBorders>
            <w:shd w:val="clear" w:color="auto" w:fill="auto"/>
            <w:noWrap/>
            <w:vAlign w:val="center"/>
          </w:tcPr>
          <w:p w14:paraId="40CE6D05"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4A393EDE" w14:textId="77777777" w:rsidR="00C03728" w:rsidRPr="00380C6A" w:rsidRDefault="00C03728" w:rsidP="008D36F0">
            <w:pPr>
              <w:jc w:val="center"/>
              <w:rPr>
                <w:sz w:val="22"/>
                <w:szCs w:val="22"/>
              </w:rPr>
            </w:pPr>
            <w:r w:rsidRPr="00380C6A">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14:paraId="112DB3A0"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2150C6F6"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32ED89EF" w14:textId="77777777" w:rsidR="00C03728" w:rsidRPr="00380C6A" w:rsidRDefault="00C03728" w:rsidP="008D36F0">
            <w:pPr>
              <w:jc w:val="center"/>
              <w:rPr>
                <w:sz w:val="22"/>
                <w:szCs w:val="22"/>
              </w:rPr>
            </w:pPr>
            <w:r w:rsidRPr="00380C6A">
              <w:rPr>
                <w:sz w:val="22"/>
                <w:szCs w:val="22"/>
              </w:rPr>
              <w:t>3,714</w:t>
            </w:r>
          </w:p>
        </w:tc>
        <w:tc>
          <w:tcPr>
            <w:tcW w:w="1530" w:type="dxa"/>
            <w:tcBorders>
              <w:top w:val="nil"/>
              <w:left w:val="nil"/>
              <w:bottom w:val="single" w:sz="4" w:space="0" w:color="auto"/>
              <w:right w:val="single" w:sz="4" w:space="0" w:color="auto"/>
            </w:tcBorders>
            <w:vAlign w:val="center"/>
          </w:tcPr>
          <w:p w14:paraId="5DD16300" w14:textId="77777777" w:rsidR="00C03728" w:rsidRPr="00380C6A" w:rsidRDefault="00C03728" w:rsidP="008D36F0">
            <w:pPr>
              <w:jc w:val="center"/>
              <w:rPr>
                <w:sz w:val="22"/>
                <w:szCs w:val="22"/>
              </w:rPr>
            </w:pPr>
            <w:r w:rsidRPr="00380C6A">
              <w:rPr>
                <w:sz w:val="22"/>
                <w:szCs w:val="22"/>
              </w:rPr>
              <w:t>0</w:t>
            </w:r>
          </w:p>
        </w:tc>
      </w:tr>
      <w:tr w:rsidR="00C03728" w:rsidRPr="00380C6A" w14:paraId="59C9113F"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40FD3D3" w14:textId="77777777" w:rsidR="00C03728" w:rsidRPr="00380C6A" w:rsidRDefault="00C03728" w:rsidP="008D36F0">
            <w:pPr>
              <w:jc w:val="center"/>
              <w:rPr>
                <w:sz w:val="22"/>
                <w:szCs w:val="22"/>
              </w:rPr>
            </w:pPr>
            <w:r w:rsidRPr="00380C6A">
              <w:rPr>
                <w:sz w:val="22"/>
                <w:szCs w:val="22"/>
              </w:rPr>
              <w:t>2005</w:t>
            </w:r>
          </w:p>
        </w:tc>
        <w:tc>
          <w:tcPr>
            <w:tcW w:w="1260" w:type="dxa"/>
            <w:tcBorders>
              <w:top w:val="nil"/>
              <w:left w:val="nil"/>
              <w:bottom w:val="single" w:sz="4" w:space="0" w:color="auto"/>
              <w:right w:val="single" w:sz="4" w:space="0" w:color="auto"/>
            </w:tcBorders>
            <w:shd w:val="clear" w:color="auto" w:fill="auto"/>
            <w:noWrap/>
            <w:vAlign w:val="center"/>
          </w:tcPr>
          <w:p w14:paraId="1E3E47A8"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564FB133" w14:textId="77777777" w:rsidR="00C03728" w:rsidRPr="00380C6A" w:rsidRDefault="00C03728" w:rsidP="008D36F0">
            <w:pPr>
              <w:jc w:val="center"/>
              <w:rPr>
                <w:sz w:val="22"/>
                <w:szCs w:val="22"/>
              </w:rPr>
            </w:pPr>
            <w:r w:rsidRPr="00380C6A">
              <w:rPr>
                <w:sz w:val="22"/>
                <w:szCs w:val="22"/>
              </w:rPr>
              <w:t>64</w:t>
            </w:r>
          </w:p>
        </w:tc>
        <w:tc>
          <w:tcPr>
            <w:tcW w:w="1080" w:type="dxa"/>
            <w:tcBorders>
              <w:top w:val="nil"/>
              <w:left w:val="nil"/>
              <w:bottom w:val="single" w:sz="4" w:space="0" w:color="auto"/>
              <w:right w:val="single" w:sz="4" w:space="0" w:color="auto"/>
            </w:tcBorders>
            <w:shd w:val="clear" w:color="auto" w:fill="auto"/>
            <w:noWrap/>
            <w:vAlign w:val="center"/>
          </w:tcPr>
          <w:p w14:paraId="4A4DE212"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28E69FA3"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3286F48D" w14:textId="77777777" w:rsidR="00C03728" w:rsidRPr="00380C6A" w:rsidRDefault="00C03728" w:rsidP="008D36F0">
            <w:pPr>
              <w:jc w:val="center"/>
              <w:rPr>
                <w:sz w:val="22"/>
                <w:szCs w:val="22"/>
              </w:rPr>
            </w:pPr>
            <w:r w:rsidRPr="00380C6A">
              <w:rPr>
                <w:sz w:val="22"/>
                <w:szCs w:val="22"/>
              </w:rPr>
              <w:t>2,571</w:t>
            </w:r>
          </w:p>
        </w:tc>
        <w:tc>
          <w:tcPr>
            <w:tcW w:w="1530" w:type="dxa"/>
            <w:tcBorders>
              <w:top w:val="nil"/>
              <w:left w:val="nil"/>
              <w:bottom w:val="single" w:sz="4" w:space="0" w:color="auto"/>
              <w:right w:val="single" w:sz="4" w:space="0" w:color="auto"/>
            </w:tcBorders>
            <w:vAlign w:val="center"/>
          </w:tcPr>
          <w:p w14:paraId="7E6091DF" w14:textId="77777777" w:rsidR="00C03728" w:rsidRPr="00380C6A" w:rsidRDefault="00C03728" w:rsidP="008D36F0">
            <w:pPr>
              <w:jc w:val="center"/>
              <w:rPr>
                <w:sz w:val="22"/>
                <w:szCs w:val="22"/>
              </w:rPr>
            </w:pPr>
            <w:r w:rsidRPr="00380C6A">
              <w:rPr>
                <w:sz w:val="22"/>
                <w:szCs w:val="22"/>
              </w:rPr>
              <w:t>0</w:t>
            </w:r>
          </w:p>
        </w:tc>
      </w:tr>
      <w:tr w:rsidR="00C03728" w:rsidRPr="00380C6A" w14:paraId="627045A9"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1A773D5" w14:textId="77777777" w:rsidR="00C03728" w:rsidRPr="00380C6A" w:rsidRDefault="00C03728" w:rsidP="008D36F0">
            <w:pPr>
              <w:jc w:val="center"/>
              <w:rPr>
                <w:sz w:val="22"/>
                <w:szCs w:val="22"/>
              </w:rPr>
            </w:pPr>
            <w:r w:rsidRPr="00380C6A">
              <w:rPr>
                <w:sz w:val="22"/>
                <w:szCs w:val="22"/>
              </w:rPr>
              <w:t>2006</w:t>
            </w:r>
          </w:p>
        </w:tc>
        <w:tc>
          <w:tcPr>
            <w:tcW w:w="1260" w:type="dxa"/>
            <w:tcBorders>
              <w:top w:val="nil"/>
              <w:left w:val="nil"/>
              <w:bottom w:val="single" w:sz="4" w:space="0" w:color="auto"/>
              <w:right w:val="single" w:sz="4" w:space="0" w:color="auto"/>
            </w:tcBorders>
            <w:shd w:val="clear" w:color="auto" w:fill="auto"/>
            <w:noWrap/>
            <w:vAlign w:val="center"/>
          </w:tcPr>
          <w:p w14:paraId="601372F7"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652E5D99" w14:textId="77777777" w:rsidR="00C03728" w:rsidRPr="00380C6A" w:rsidRDefault="00C03728" w:rsidP="008D36F0">
            <w:pPr>
              <w:jc w:val="center"/>
              <w:rPr>
                <w:sz w:val="22"/>
                <w:szCs w:val="22"/>
              </w:rPr>
            </w:pPr>
            <w:r w:rsidRPr="00380C6A">
              <w:rPr>
                <w:sz w:val="22"/>
                <w:szCs w:val="22"/>
              </w:rPr>
              <w:t>70</w:t>
            </w:r>
          </w:p>
        </w:tc>
        <w:tc>
          <w:tcPr>
            <w:tcW w:w="1080" w:type="dxa"/>
            <w:tcBorders>
              <w:top w:val="nil"/>
              <w:left w:val="nil"/>
              <w:bottom w:val="single" w:sz="4" w:space="0" w:color="auto"/>
              <w:right w:val="single" w:sz="4" w:space="0" w:color="auto"/>
            </w:tcBorders>
            <w:shd w:val="clear" w:color="auto" w:fill="auto"/>
            <w:noWrap/>
            <w:vAlign w:val="center"/>
          </w:tcPr>
          <w:p w14:paraId="3EC997B1"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56CD245C"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16F8CD11" w14:textId="77777777" w:rsidR="00C03728" w:rsidRPr="00380C6A" w:rsidRDefault="00C03728" w:rsidP="008D36F0">
            <w:pPr>
              <w:jc w:val="center"/>
              <w:rPr>
                <w:sz w:val="22"/>
                <w:szCs w:val="22"/>
              </w:rPr>
            </w:pPr>
            <w:r w:rsidRPr="00380C6A">
              <w:rPr>
                <w:sz w:val="22"/>
                <w:szCs w:val="22"/>
              </w:rPr>
              <w:t>8,354</w:t>
            </w:r>
          </w:p>
        </w:tc>
        <w:tc>
          <w:tcPr>
            <w:tcW w:w="1530" w:type="dxa"/>
            <w:tcBorders>
              <w:top w:val="nil"/>
              <w:left w:val="nil"/>
              <w:bottom w:val="single" w:sz="4" w:space="0" w:color="auto"/>
              <w:right w:val="single" w:sz="4" w:space="0" w:color="auto"/>
            </w:tcBorders>
            <w:vAlign w:val="center"/>
          </w:tcPr>
          <w:p w14:paraId="61DFD160" w14:textId="77777777" w:rsidR="00C03728" w:rsidRPr="00380C6A" w:rsidRDefault="00C03728" w:rsidP="008D36F0">
            <w:pPr>
              <w:jc w:val="center"/>
              <w:rPr>
                <w:sz w:val="22"/>
                <w:szCs w:val="22"/>
              </w:rPr>
            </w:pPr>
            <w:r w:rsidRPr="00380C6A">
              <w:rPr>
                <w:sz w:val="22"/>
                <w:szCs w:val="22"/>
              </w:rPr>
              <w:t>0</w:t>
            </w:r>
          </w:p>
        </w:tc>
      </w:tr>
      <w:tr w:rsidR="00C03728" w:rsidRPr="00380C6A" w14:paraId="247A774B"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82D52EB" w14:textId="77777777" w:rsidR="00C03728" w:rsidRPr="00380C6A" w:rsidRDefault="00C03728" w:rsidP="008D36F0">
            <w:pPr>
              <w:jc w:val="center"/>
              <w:rPr>
                <w:sz w:val="22"/>
                <w:szCs w:val="22"/>
              </w:rPr>
            </w:pPr>
            <w:r w:rsidRPr="00380C6A">
              <w:rPr>
                <w:sz w:val="22"/>
                <w:szCs w:val="22"/>
              </w:rPr>
              <w:t>2007</w:t>
            </w:r>
          </w:p>
        </w:tc>
        <w:tc>
          <w:tcPr>
            <w:tcW w:w="1260" w:type="dxa"/>
            <w:tcBorders>
              <w:top w:val="nil"/>
              <w:left w:val="nil"/>
              <w:bottom w:val="single" w:sz="4" w:space="0" w:color="auto"/>
              <w:right w:val="single" w:sz="4" w:space="0" w:color="auto"/>
            </w:tcBorders>
            <w:shd w:val="clear" w:color="auto" w:fill="auto"/>
            <w:noWrap/>
            <w:vAlign w:val="center"/>
          </w:tcPr>
          <w:p w14:paraId="4DD2B1C6"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26FADFCF" w14:textId="77777777" w:rsidR="00C03728" w:rsidRPr="00380C6A" w:rsidRDefault="00C03728" w:rsidP="008D36F0">
            <w:pPr>
              <w:jc w:val="center"/>
              <w:rPr>
                <w:sz w:val="22"/>
                <w:szCs w:val="22"/>
              </w:rPr>
            </w:pPr>
            <w:r w:rsidRPr="00380C6A">
              <w:rPr>
                <w:sz w:val="22"/>
                <w:szCs w:val="22"/>
              </w:rPr>
              <w:t>426</w:t>
            </w:r>
          </w:p>
        </w:tc>
        <w:tc>
          <w:tcPr>
            <w:tcW w:w="1080" w:type="dxa"/>
            <w:tcBorders>
              <w:top w:val="nil"/>
              <w:left w:val="nil"/>
              <w:bottom w:val="single" w:sz="4" w:space="0" w:color="auto"/>
              <w:right w:val="single" w:sz="4" w:space="0" w:color="auto"/>
            </w:tcBorders>
            <w:shd w:val="clear" w:color="auto" w:fill="auto"/>
            <w:noWrap/>
            <w:vAlign w:val="center"/>
          </w:tcPr>
          <w:p w14:paraId="0168CABD"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2C367387"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3FFAC4BB" w14:textId="77777777" w:rsidR="00C03728" w:rsidRPr="00380C6A" w:rsidRDefault="00C03728" w:rsidP="008D36F0">
            <w:pPr>
              <w:jc w:val="center"/>
              <w:rPr>
                <w:sz w:val="22"/>
                <w:szCs w:val="22"/>
              </w:rPr>
            </w:pPr>
            <w:r w:rsidRPr="00380C6A">
              <w:rPr>
                <w:sz w:val="22"/>
                <w:szCs w:val="22"/>
              </w:rPr>
              <w:t>5,909</w:t>
            </w:r>
          </w:p>
        </w:tc>
        <w:tc>
          <w:tcPr>
            <w:tcW w:w="1530" w:type="dxa"/>
            <w:tcBorders>
              <w:top w:val="nil"/>
              <w:left w:val="nil"/>
              <w:bottom w:val="single" w:sz="4" w:space="0" w:color="auto"/>
              <w:right w:val="single" w:sz="4" w:space="0" w:color="auto"/>
            </w:tcBorders>
            <w:vAlign w:val="center"/>
          </w:tcPr>
          <w:p w14:paraId="125A123D" w14:textId="77777777" w:rsidR="00C03728" w:rsidRPr="00380C6A" w:rsidRDefault="00C03728" w:rsidP="008D36F0">
            <w:pPr>
              <w:jc w:val="center"/>
              <w:rPr>
                <w:sz w:val="22"/>
                <w:szCs w:val="22"/>
              </w:rPr>
            </w:pPr>
            <w:r w:rsidRPr="00380C6A">
              <w:rPr>
                <w:sz w:val="22"/>
                <w:szCs w:val="22"/>
              </w:rPr>
              <w:t>0</w:t>
            </w:r>
          </w:p>
        </w:tc>
      </w:tr>
      <w:tr w:rsidR="00C03728" w:rsidRPr="00380C6A" w14:paraId="3F376945"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93F3684" w14:textId="77777777" w:rsidR="00C03728" w:rsidRPr="00380C6A" w:rsidRDefault="00C03728" w:rsidP="008D36F0">
            <w:pPr>
              <w:jc w:val="center"/>
              <w:rPr>
                <w:sz w:val="22"/>
                <w:szCs w:val="22"/>
              </w:rPr>
            </w:pPr>
            <w:r w:rsidRPr="00380C6A">
              <w:rPr>
                <w:sz w:val="22"/>
                <w:szCs w:val="22"/>
              </w:rPr>
              <w:t>2008</w:t>
            </w:r>
          </w:p>
        </w:tc>
        <w:tc>
          <w:tcPr>
            <w:tcW w:w="1260" w:type="dxa"/>
            <w:tcBorders>
              <w:top w:val="nil"/>
              <w:left w:val="nil"/>
              <w:bottom w:val="single" w:sz="4" w:space="0" w:color="auto"/>
              <w:right w:val="single" w:sz="4" w:space="0" w:color="auto"/>
            </w:tcBorders>
            <w:shd w:val="clear" w:color="auto" w:fill="auto"/>
            <w:noWrap/>
            <w:vAlign w:val="center"/>
          </w:tcPr>
          <w:p w14:paraId="591B1741"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7F580661" w14:textId="77777777" w:rsidR="00C03728" w:rsidRPr="00380C6A" w:rsidRDefault="00C03728" w:rsidP="008D36F0">
            <w:pPr>
              <w:jc w:val="center"/>
              <w:rPr>
                <w:sz w:val="22"/>
                <w:szCs w:val="22"/>
              </w:rPr>
            </w:pPr>
            <w:r w:rsidRPr="00380C6A">
              <w:rPr>
                <w:sz w:val="22"/>
                <w:szCs w:val="22"/>
              </w:rPr>
              <w:t>323</w:t>
            </w:r>
          </w:p>
        </w:tc>
        <w:tc>
          <w:tcPr>
            <w:tcW w:w="1080" w:type="dxa"/>
            <w:tcBorders>
              <w:top w:val="nil"/>
              <w:left w:val="nil"/>
              <w:bottom w:val="single" w:sz="4" w:space="0" w:color="auto"/>
              <w:right w:val="single" w:sz="4" w:space="0" w:color="auto"/>
            </w:tcBorders>
            <w:shd w:val="clear" w:color="auto" w:fill="auto"/>
            <w:noWrap/>
            <w:vAlign w:val="center"/>
          </w:tcPr>
          <w:p w14:paraId="6EF9BB69"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7D9794DD"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3B36EDE1" w14:textId="77777777" w:rsidR="00C03728" w:rsidRPr="00380C6A" w:rsidRDefault="00C03728" w:rsidP="008D36F0">
            <w:pPr>
              <w:jc w:val="center"/>
              <w:rPr>
                <w:sz w:val="22"/>
                <w:szCs w:val="22"/>
              </w:rPr>
            </w:pPr>
            <w:r w:rsidRPr="00380C6A">
              <w:rPr>
                <w:sz w:val="22"/>
                <w:szCs w:val="22"/>
              </w:rPr>
              <w:t>2,599</w:t>
            </w:r>
          </w:p>
        </w:tc>
        <w:tc>
          <w:tcPr>
            <w:tcW w:w="1530" w:type="dxa"/>
            <w:tcBorders>
              <w:top w:val="nil"/>
              <w:left w:val="nil"/>
              <w:bottom w:val="single" w:sz="4" w:space="0" w:color="auto"/>
              <w:right w:val="single" w:sz="4" w:space="0" w:color="auto"/>
            </w:tcBorders>
            <w:vAlign w:val="center"/>
          </w:tcPr>
          <w:p w14:paraId="45509380" w14:textId="77777777" w:rsidR="00C03728" w:rsidRPr="00380C6A" w:rsidRDefault="00C03728" w:rsidP="008D36F0">
            <w:pPr>
              <w:jc w:val="center"/>
              <w:rPr>
                <w:sz w:val="22"/>
                <w:szCs w:val="22"/>
              </w:rPr>
            </w:pPr>
            <w:r w:rsidRPr="00380C6A">
              <w:rPr>
                <w:sz w:val="22"/>
                <w:szCs w:val="22"/>
              </w:rPr>
              <w:t>0</w:t>
            </w:r>
          </w:p>
        </w:tc>
      </w:tr>
      <w:tr w:rsidR="00C03728" w:rsidRPr="00380C6A" w14:paraId="7EB37C83"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BCE58C1" w14:textId="77777777" w:rsidR="00C03728" w:rsidRPr="00380C6A" w:rsidRDefault="00C03728" w:rsidP="008D36F0">
            <w:pPr>
              <w:jc w:val="center"/>
              <w:rPr>
                <w:sz w:val="22"/>
                <w:szCs w:val="22"/>
              </w:rPr>
            </w:pPr>
            <w:r w:rsidRPr="00380C6A">
              <w:rPr>
                <w:sz w:val="22"/>
                <w:szCs w:val="22"/>
              </w:rPr>
              <w:t>2009</w:t>
            </w:r>
          </w:p>
        </w:tc>
        <w:tc>
          <w:tcPr>
            <w:tcW w:w="1260" w:type="dxa"/>
            <w:tcBorders>
              <w:top w:val="nil"/>
              <w:left w:val="nil"/>
              <w:bottom w:val="single" w:sz="4" w:space="0" w:color="auto"/>
              <w:right w:val="single" w:sz="4" w:space="0" w:color="auto"/>
            </w:tcBorders>
            <w:shd w:val="clear" w:color="auto" w:fill="auto"/>
            <w:noWrap/>
            <w:vAlign w:val="center"/>
          </w:tcPr>
          <w:p w14:paraId="462FB20A"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2ECDFFE0" w14:textId="77777777" w:rsidR="00C03728" w:rsidRPr="00380C6A" w:rsidRDefault="00C03728" w:rsidP="008D36F0">
            <w:pPr>
              <w:jc w:val="center"/>
              <w:rPr>
                <w:sz w:val="22"/>
                <w:szCs w:val="22"/>
              </w:rPr>
            </w:pPr>
            <w:r w:rsidRPr="00380C6A">
              <w:rPr>
                <w:sz w:val="22"/>
                <w:szCs w:val="22"/>
              </w:rPr>
              <w:t>313</w:t>
            </w:r>
          </w:p>
        </w:tc>
        <w:tc>
          <w:tcPr>
            <w:tcW w:w="1080" w:type="dxa"/>
            <w:tcBorders>
              <w:top w:val="nil"/>
              <w:left w:val="nil"/>
              <w:bottom w:val="single" w:sz="4" w:space="0" w:color="auto"/>
              <w:right w:val="single" w:sz="4" w:space="0" w:color="auto"/>
            </w:tcBorders>
            <w:shd w:val="clear" w:color="auto" w:fill="auto"/>
            <w:noWrap/>
            <w:vAlign w:val="center"/>
          </w:tcPr>
          <w:p w14:paraId="2FDE10D6"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7538C11F"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1D55CB3C" w14:textId="77777777" w:rsidR="00C03728" w:rsidRPr="00380C6A" w:rsidRDefault="00C03728" w:rsidP="008D36F0">
            <w:pPr>
              <w:jc w:val="center"/>
              <w:rPr>
                <w:sz w:val="22"/>
                <w:szCs w:val="22"/>
              </w:rPr>
            </w:pPr>
            <w:r w:rsidRPr="00380C6A">
              <w:rPr>
                <w:sz w:val="22"/>
                <w:szCs w:val="22"/>
              </w:rPr>
              <w:t>1,312</w:t>
            </w:r>
          </w:p>
        </w:tc>
        <w:tc>
          <w:tcPr>
            <w:tcW w:w="1530" w:type="dxa"/>
            <w:tcBorders>
              <w:top w:val="nil"/>
              <w:left w:val="nil"/>
              <w:bottom w:val="single" w:sz="4" w:space="0" w:color="auto"/>
              <w:right w:val="single" w:sz="4" w:space="0" w:color="auto"/>
            </w:tcBorders>
            <w:vAlign w:val="center"/>
          </w:tcPr>
          <w:p w14:paraId="7F6271C5" w14:textId="77777777" w:rsidR="00C03728" w:rsidRPr="00380C6A" w:rsidRDefault="00C03728" w:rsidP="008D36F0">
            <w:pPr>
              <w:jc w:val="center"/>
              <w:rPr>
                <w:sz w:val="22"/>
                <w:szCs w:val="22"/>
              </w:rPr>
            </w:pPr>
            <w:r w:rsidRPr="00380C6A">
              <w:rPr>
                <w:sz w:val="22"/>
                <w:szCs w:val="22"/>
              </w:rPr>
              <w:t>0</w:t>
            </w:r>
          </w:p>
        </w:tc>
      </w:tr>
      <w:tr w:rsidR="00C03728" w:rsidRPr="00380C6A" w14:paraId="4FBACA83"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6BCA7CC" w14:textId="77777777" w:rsidR="00C03728" w:rsidRPr="00380C6A" w:rsidRDefault="00C03728" w:rsidP="008D36F0">
            <w:pPr>
              <w:jc w:val="center"/>
              <w:rPr>
                <w:sz w:val="22"/>
                <w:szCs w:val="22"/>
              </w:rPr>
            </w:pPr>
            <w:r w:rsidRPr="00380C6A">
              <w:rPr>
                <w:sz w:val="22"/>
                <w:szCs w:val="22"/>
              </w:rPr>
              <w:t>2010</w:t>
            </w:r>
          </w:p>
        </w:tc>
        <w:tc>
          <w:tcPr>
            <w:tcW w:w="1260" w:type="dxa"/>
            <w:tcBorders>
              <w:top w:val="nil"/>
              <w:left w:val="nil"/>
              <w:bottom w:val="single" w:sz="4" w:space="0" w:color="auto"/>
              <w:right w:val="single" w:sz="4" w:space="0" w:color="auto"/>
            </w:tcBorders>
            <w:shd w:val="clear" w:color="auto" w:fill="auto"/>
            <w:noWrap/>
            <w:vAlign w:val="center"/>
          </w:tcPr>
          <w:p w14:paraId="4E7E20D7" w14:textId="77777777" w:rsidR="00C03728" w:rsidRPr="00380C6A" w:rsidRDefault="00C03728" w:rsidP="008D36F0">
            <w:pPr>
              <w:jc w:val="center"/>
              <w:rPr>
                <w:sz w:val="22"/>
                <w:szCs w:val="22"/>
              </w:rPr>
            </w:pPr>
            <w:r w:rsidRPr="00380C6A">
              <w:rPr>
                <w:sz w:val="22"/>
                <w:szCs w:val="22"/>
              </w:rPr>
              <w:t>717</w:t>
            </w:r>
          </w:p>
        </w:tc>
        <w:tc>
          <w:tcPr>
            <w:tcW w:w="990" w:type="dxa"/>
            <w:tcBorders>
              <w:top w:val="nil"/>
              <w:left w:val="nil"/>
              <w:bottom w:val="single" w:sz="4" w:space="0" w:color="auto"/>
              <w:right w:val="single" w:sz="4" w:space="0" w:color="auto"/>
            </w:tcBorders>
            <w:shd w:val="clear" w:color="auto" w:fill="auto"/>
            <w:noWrap/>
            <w:vAlign w:val="center"/>
          </w:tcPr>
          <w:p w14:paraId="57BEA8E1" w14:textId="77777777" w:rsidR="00C03728" w:rsidRPr="00380C6A" w:rsidRDefault="00C03728" w:rsidP="008D36F0">
            <w:pPr>
              <w:jc w:val="center"/>
              <w:rPr>
                <w:sz w:val="22"/>
                <w:szCs w:val="22"/>
              </w:rPr>
            </w:pPr>
            <w:r w:rsidRPr="00380C6A">
              <w:rPr>
                <w:sz w:val="22"/>
                <w:szCs w:val="22"/>
              </w:rPr>
              <w:t>1,123</w:t>
            </w:r>
          </w:p>
        </w:tc>
        <w:tc>
          <w:tcPr>
            <w:tcW w:w="1080" w:type="dxa"/>
            <w:tcBorders>
              <w:top w:val="nil"/>
              <w:left w:val="nil"/>
              <w:bottom w:val="single" w:sz="4" w:space="0" w:color="auto"/>
              <w:right w:val="single" w:sz="4" w:space="0" w:color="auto"/>
            </w:tcBorders>
            <w:shd w:val="clear" w:color="auto" w:fill="auto"/>
            <w:noWrap/>
            <w:vAlign w:val="center"/>
          </w:tcPr>
          <w:p w14:paraId="4861923C" w14:textId="77777777" w:rsidR="00C03728" w:rsidRPr="00380C6A" w:rsidRDefault="00C03728" w:rsidP="008D36F0">
            <w:pPr>
              <w:jc w:val="center"/>
              <w:rPr>
                <w:sz w:val="22"/>
                <w:szCs w:val="22"/>
              </w:rPr>
            </w:pPr>
            <w:r w:rsidRPr="00380C6A">
              <w:rPr>
                <w:sz w:val="22"/>
                <w:szCs w:val="22"/>
              </w:rPr>
              <w:t>462</w:t>
            </w:r>
          </w:p>
        </w:tc>
        <w:tc>
          <w:tcPr>
            <w:tcW w:w="1080" w:type="dxa"/>
            <w:tcBorders>
              <w:top w:val="nil"/>
              <w:left w:val="nil"/>
              <w:bottom w:val="single" w:sz="4" w:space="0" w:color="auto"/>
              <w:right w:val="single" w:sz="4" w:space="0" w:color="auto"/>
            </w:tcBorders>
            <w:vAlign w:val="center"/>
          </w:tcPr>
          <w:p w14:paraId="6233E11C"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7B4FDCCA" w14:textId="77777777" w:rsidR="00C03728" w:rsidRPr="00380C6A" w:rsidRDefault="00C03728" w:rsidP="008D36F0">
            <w:pPr>
              <w:jc w:val="center"/>
              <w:rPr>
                <w:sz w:val="22"/>
                <w:szCs w:val="22"/>
              </w:rPr>
            </w:pPr>
            <w:r w:rsidRPr="00380C6A">
              <w:rPr>
                <w:sz w:val="22"/>
                <w:szCs w:val="22"/>
              </w:rPr>
              <w:t>1,880</w:t>
            </w:r>
          </w:p>
        </w:tc>
        <w:tc>
          <w:tcPr>
            <w:tcW w:w="1530" w:type="dxa"/>
            <w:tcBorders>
              <w:top w:val="nil"/>
              <w:left w:val="nil"/>
              <w:bottom w:val="single" w:sz="4" w:space="0" w:color="auto"/>
              <w:right w:val="single" w:sz="4" w:space="0" w:color="auto"/>
            </w:tcBorders>
            <w:vAlign w:val="center"/>
          </w:tcPr>
          <w:p w14:paraId="41D6279F" w14:textId="77777777" w:rsidR="00C03728" w:rsidRPr="00380C6A" w:rsidRDefault="00C03728" w:rsidP="008D36F0">
            <w:pPr>
              <w:jc w:val="center"/>
              <w:rPr>
                <w:sz w:val="22"/>
                <w:szCs w:val="22"/>
              </w:rPr>
            </w:pPr>
            <w:r w:rsidRPr="00380C6A">
              <w:rPr>
                <w:sz w:val="22"/>
                <w:szCs w:val="22"/>
              </w:rPr>
              <w:t>0</w:t>
            </w:r>
          </w:p>
        </w:tc>
      </w:tr>
      <w:tr w:rsidR="00C03728" w:rsidRPr="00380C6A" w14:paraId="3D245989"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BF7F5EE" w14:textId="77777777" w:rsidR="00C03728" w:rsidRPr="00380C6A" w:rsidRDefault="00C03728" w:rsidP="008D36F0">
            <w:pPr>
              <w:jc w:val="center"/>
              <w:rPr>
                <w:sz w:val="22"/>
                <w:szCs w:val="22"/>
              </w:rPr>
            </w:pPr>
            <w:r w:rsidRPr="00380C6A">
              <w:rPr>
                <w:sz w:val="22"/>
                <w:szCs w:val="22"/>
              </w:rPr>
              <w:lastRenderedPageBreak/>
              <w:t>2011</w:t>
            </w:r>
          </w:p>
        </w:tc>
        <w:tc>
          <w:tcPr>
            <w:tcW w:w="1260" w:type="dxa"/>
            <w:tcBorders>
              <w:top w:val="nil"/>
              <w:left w:val="nil"/>
              <w:bottom w:val="single" w:sz="4" w:space="0" w:color="auto"/>
              <w:right w:val="single" w:sz="4" w:space="0" w:color="auto"/>
            </w:tcBorders>
            <w:shd w:val="clear" w:color="auto" w:fill="auto"/>
            <w:noWrap/>
            <w:vAlign w:val="center"/>
          </w:tcPr>
          <w:p w14:paraId="02A28C59"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30EEE07D" w14:textId="77777777" w:rsidR="00C03728" w:rsidRPr="00380C6A" w:rsidRDefault="00C03728" w:rsidP="008D36F0">
            <w:pPr>
              <w:jc w:val="center"/>
              <w:rPr>
                <w:sz w:val="22"/>
                <w:szCs w:val="22"/>
              </w:rPr>
            </w:pPr>
            <w:r w:rsidRPr="00380C6A">
              <w:rPr>
                <w:sz w:val="22"/>
                <w:szCs w:val="22"/>
              </w:rPr>
              <w:t>2,804</w:t>
            </w:r>
          </w:p>
        </w:tc>
        <w:tc>
          <w:tcPr>
            <w:tcW w:w="1080" w:type="dxa"/>
            <w:tcBorders>
              <w:top w:val="nil"/>
              <w:left w:val="nil"/>
              <w:bottom w:val="single" w:sz="4" w:space="0" w:color="auto"/>
              <w:right w:val="single" w:sz="4" w:space="0" w:color="auto"/>
            </w:tcBorders>
            <w:shd w:val="clear" w:color="auto" w:fill="auto"/>
            <w:noWrap/>
            <w:vAlign w:val="center"/>
          </w:tcPr>
          <w:p w14:paraId="5726F10E" w14:textId="77777777" w:rsidR="00C03728" w:rsidRPr="00380C6A" w:rsidRDefault="00C03728" w:rsidP="008D36F0">
            <w:pPr>
              <w:jc w:val="center"/>
              <w:rPr>
                <w:sz w:val="22"/>
                <w:szCs w:val="22"/>
              </w:rPr>
            </w:pPr>
            <w:r w:rsidRPr="00380C6A">
              <w:rPr>
                <w:sz w:val="22"/>
                <w:szCs w:val="22"/>
              </w:rPr>
              <w:t>1,804</w:t>
            </w:r>
          </w:p>
        </w:tc>
        <w:tc>
          <w:tcPr>
            <w:tcW w:w="1080" w:type="dxa"/>
            <w:tcBorders>
              <w:top w:val="nil"/>
              <w:left w:val="nil"/>
              <w:bottom w:val="single" w:sz="4" w:space="0" w:color="auto"/>
              <w:right w:val="single" w:sz="4" w:space="0" w:color="auto"/>
            </w:tcBorders>
            <w:vAlign w:val="center"/>
          </w:tcPr>
          <w:p w14:paraId="0BFA882C"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2546AA8C" w14:textId="77777777" w:rsidR="00C03728" w:rsidRPr="00380C6A" w:rsidRDefault="00C03728" w:rsidP="008D36F0">
            <w:pPr>
              <w:jc w:val="center"/>
              <w:rPr>
                <w:sz w:val="22"/>
                <w:szCs w:val="22"/>
              </w:rPr>
            </w:pPr>
            <w:r w:rsidRPr="00380C6A">
              <w:rPr>
                <w:sz w:val="22"/>
                <w:szCs w:val="22"/>
              </w:rPr>
              <w:t>2,185</w:t>
            </w:r>
          </w:p>
        </w:tc>
        <w:tc>
          <w:tcPr>
            <w:tcW w:w="1530" w:type="dxa"/>
            <w:tcBorders>
              <w:top w:val="nil"/>
              <w:left w:val="nil"/>
              <w:bottom w:val="single" w:sz="4" w:space="0" w:color="auto"/>
              <w:right w:val="single" w:sz="4" w:space="0" w:color="auto"/>
            </w:tcBorders>
            <w:vAlign w:val="center"/>
          </w:tcPr>
          <w:p w14:paraId="230976EE" w14:textId="77777777" w:rsidR="00C03728" w:rsidRPr="00380C6A" w:rsidRDefault="00C03728" w:rsidP="008D36F0">
            <w:pPr>
              <w:jc w:val="center"/>
              <w:rPr>
                <w:sz w:val="22"/>
                <w:szCs w:val="22"/>
              </w:rPr>
            </w:pPr>
            <w:r w:rsidRPr="00380C6A">
              <w:rPr>
                <w:sz w:val="22"/>
                <w:szCs w:val="22"/>
              </w:rPr>
              <w:t>0</w:t>
            </w:r>
          </w:p>
        </w:tc>
      </w:tr>
      <w:tr w:rsidR="00C03728" w:rsidRPr="00380C6A" w14:paraId="722D8880"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68BA4C7" w14:textId="77777777" w:rsidR="00C03728" w:rsidRPr="00380C6A" w:rsidRDefault="00C03728" w:rsidP="008D36F0">
            <w:pPr>
              <w:jc w:val="center"/>
              <w:rPr>
                <w:sz w:val="22"/>
                <w:szCs w:val="22"/>
              </w:rPr>
            </w:pPr>
            <w:r w:rsidRPr="00380C6A">
              <w:rPr>
                <w:sz w:val="22"/>
                <w:szCs w:val="22"/>
              </w:rPr>
              <w:t>2012</w:t>
            </w:r>
          </w:p>
        </w:tc>
        <w:tc>
          <w:tcPr>
            <w:tcW w:w="1260" w:type="dxa"/>
            <w:tcBorders>
              <w:top w:val="nil"/>
              <w:left w:val="nil"/>
              <w:bottom w:val="single" w:sz="4" w:space="0" w:color="auto"/>
              <w:right w:val="single" w:sz="4" w:space="0" w:color="auto"/>
            </w:tcBorders>
            <w:shd w:val="clear" w:color="auto" w:fill="auto"/>
            <w:noWrap/>
            <w:vAlign w:val="center"/>
          </w:tcPr>
          <w:p w14:paraId="263D2F20"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1445A762" w14:textId="77777777" w:rsidR="00C03728" w:rsidRPr="00380C6A" w:rsidRDefault="00C03728" w:rsidP="008D36F0">
            <w:pPr>
              <w:jc w:val="center"/>
              <w:rPr>
                <w:sz w:val="22"/>
                <w:szCs w:val="22"/>
              </w:rPr>
            </w:pPr>
            <w:r w:rsidRPr="00380C6A">
              <w:rPr>
                <w:sz w:val="22"/>
                <w:szCs w:val="22"/>
              </w:rPr>
              <w:t>451</w:t>
            </w:r>
          </w:p>
        </w:tc>
        <w:tc>
          <w:tcPr>
            <w:tcW w:w="1080" w:type="dxa"/>
            <w:tcBorders>
              <w:top w:val="nil"/>
              <w:left w:val="nil"/>
              <w:bottom w:val="single" w:sz="4" w:space="0" w:color="auto"/>
              <w:right w:val="single" w:sz="4" w:space="0" w:color="auto"/>
            </w:tcBorders>
            <w:shd w:val="clear" w:color="auto" w:fill="auto"/>
            <w:noWrap/>
            <w:vAlign w:val="center"/>
          </w:tcPr>
          <w:p w14:paraId="4F331C63"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76D4EE3C"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61C45FB1" w14:textId="77777777" w:rsidR="00C03728" w:rsidRPr="00380C6A" w:rsidRDefault="00C03728" w:rsidP="008D36F0">
            <w:pPr>
              <w:jc w:val="center"/>
              <w:rPr>
                <w:sz w:val="22"/>
                <w:szCs w:val="22"/>
              </w:rPr>
            </w:pPr>
            <w:r w:rsidRPr="00380C6A">
              <w:rPr>
                <w:sz w:val="22"/>
                <w:szCs w:val="22"/>
              </w:rPr>
              <w:t>1,467</w:t>
            </w:r>
          </w:p>
        </w:tc>
        <w:tc>
          <w:tcPr>
            <w:tcW w:w="1530" w:type="dxa"/>
            <w:tcBorders>
              <w:top w:val="nil"/>
              <w:left w:val="nil"/>
              <w:bottom w:val="single" w:sz="4" w:space="0" w:color="auto"/>
              <w:right w:val="single" w:sz="4" w:space="0" w:color="auto"/>
            </w:tcBorders>
            <w:vAlign w:val="center"/>
          </w:tcPr>
          <w:p w14:paraId="4597F8B8" w14:textId="77777777" w:rsidR="00C03728" w:rsidRPr="00380C6A" w:rsidRDefault="00C03728" w:rsidP="008D36F0">
            <w:pPr>
              <w:jc w:val="center"/>
              <w:rPr>
                <w:sz w:val="22"/>
                <w:szCs w:val="22"/>
              </w:rPr>
            </w:pPr>
            <w:r w:rsidRPr="00380C6A">
              <w:rPr>
                <w:sz w:val="22"/>
                <w:szCs w:val="22"/>
              </w:rPr>
              <w:t>0</w:t>
            </w:r>
          </w:p>
        </w:tc>
      </w:tr>
      <w:tr w:rsidR="00C03728" w:rsidRPr="00380C6A" w14:paraId="4C0C6654"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7DA98A6" w14:textId="77777777" w:rsidR="00C03728" w:rsidRPr="00380C6A" w:rsidRDefault="00C03728" w:rsidP="008D36F0">
            <w:pPr>
              <w:jc w:val="center"/>
              <w:rPr>
                <w:sz w:val="22"/>
                <w:szCs w:val="22"/>
              </w:rPr>
            </w:pPr>
            <w:r w:rsidRPr="00380C6A">
              <w:rPr>
                <w:sz w:val="22"/>
                <w:szCs w:val="22"/>
              </w:rPr>
              <w:t>2013</w:t>
            </w:r>
          </w:p>
        </w:tc>
        <w:tc>
          <w:tcPr>
            <w:tcW w:w="1260" w:type="dxa"/>
            <w:tcBorders>
              <w:top w:val="nil"/>
              <w:left w:val="nil"/>
              <w:bottom w:val="single" w:sz="4" w:space="0" w:color="auto"/>
              <w:right w:val="single" w:sz="4" w:space="0" w:color="auto"/>
            </w:tcBorders>
            <w:shd w:val="clear" w:color="auto" w:fill="auto"/>
            <w:noWrap/>
            <w:vAlign w:val="center"/>
          </w:tcPr>
          <w:p w14:paraId="781F05C6"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592D653B" w14:textId="77777777" w:rsidR="00C03728" w:rsidRPr="00380C6A" w:rsidRDefault="00C03728" w:rsidP="008D36F0">
            <w:pPr>
              <w:jc w:val="center"/>
              <w:rPr>
                <w:sz w:val="22"/>
                <w:szCs w:val="22"/>
              </w:rPr>
            </w:pPr>
            <w:r w:rsidRPr="00380C6A">
              <w:rPr>
                <w:sz w:val="22"/>
                <w:szCs w:val="22"/>
              </w:rPr>
              <w:t>759</w:t>
            </w:r>
          </w:p>
        </w:tc>
        <w:tc>
          <w:tcPr>
            <w:tcW w:w="1080" w:type="dxa"/>
            <w:tcBorders>
              <w:top w:val="nil"/>
              <w:left w:val="nil"/>
              <w:bottom w:val="single" w:sz="4" w:space="0" w:color="auto"/>
              <w:right w:val="single" w:sz="4" w:space="0" w:color="auto"/>
            </w:tcBorders>
            <w:shd w:val="clear" w:color="auto" w:fill="auto"/>
            <w:noWrap/>
            <w:vAlign w:val="center"/>
          </w:tcPr>
          <w:p w14:paraId="3D915C47"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0C8DF373"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3CC14C95" w14:textId="77777777" w:rsidR="00C03728" w:rsidRPr="00380C6A" w:rsidRDefault="00C03728" w:rsidP="008D36F0">
            <w:pPr>
              <w:jc w:val="center"/>
              <w:rPr>
                <w:sz w:val="22"/>
                <w:szCs w:val="22"/>
              </w:rPr>
            </w:pPr>
            <w:r w:rsidRPr="00380C6A">
              <w:rPr>
                <w:sz w:val="22"/>
                <w:szCs w:val="22"/>
              </w:rPr>
              <w:t>2,331</w:t>
            </w:r>
          </w:p>
        </w:tc>
        <w:tc>
          <w:tcPr>
            <w:tcW w:w="1530" w:type="dxa"/>
            <w:tcBorders>
              <w:top w:val="nil"/>
              <w:left w:val="nil"/>
              <w:bottom w:val="single" w:sz="4" w:space="0" w:color="auto"/>
              <w:right w:val="single" w:sz="4" w:space="0" w:color="auto"/>
            </w:tcBorders>
            <w:vAlign w:val="center"/>
          </w:tcPr>
          <w:p w14:paraId="5EA3C6BF" w14:textId="77777777" w:rsidR="00C03728" w:rsidRPr="00380C6A" w:rsidRDefault="00C03728" w:rsidP="008D36F0">
            <w:pPr>
              <w:jc w:val="center"/>
              <w:rPr>
                <w:sz w:val="22"/>
                <w:szCs w:val="22"/>
              </w:rPr>
            </w:pPr>
            <w:r w:rsidRPr="00380C6A">
              <w:rPr>
                <w:sz w:val="22"/>
                <w:szCs w:val="22"/>
              </w:rPr>
              <w:t>0</w:t>
            </w:r>
          </w:p>
        </w:tc>
      </w:tr>
      <w:tr w:rsidR="00C03728" w:rsidRPr="00380C6A" w14:paraId="7DBFDA53"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2BE6F4C" w14:textId="77777777" w:rsidR="00C03728" w:rsidRPr="00380C6A" w:rsidRDefault="00C03728" w:rsidP="008D36F0">
            <w:pPr>
              <w:jc w:val="center"/>
              <w:rPr>
                <w:sz w:val="22"/>
                <w:szCs w:val="22"/>
              </w:rPr>
            </w:pPr>
            <w:r w:rsidRPr="00380C6A">
              <w:rPr>
                <w:sz w:val="22"/>
                <w:szCs w:val="22"/>
              </w:rPr>
              <w:t>2014</w:t>
            </w:r>
          </w:p>
        </w:tc>
        <w:tc>
          <w:tcPr>
            <w:tcW w:w="1260" w:type="dxa"/>
            <w:tcBorders>
              <w:top w:val="nil"/>
              <w:left w:val="nil"/>
              <w:bottom w:val="single" w:sz="4" w:space="0" w:color="auto"/>
              <w:right w:val="single" w:sz="4" w:space="0" w:color="auto"/>
            </w:tcBorders>
            <w:shd w:val="clear" w:color="auto" w:fill="auto"/>
            <w:noWrap/>
            <w:vAlign w:val="center"/>
          </w:tcPr>
          <w:p w14:paraId="2EC074BA"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284ACD4D" w14:textId="77777777" w:rsidR="00C03728" w:rsidRPr="00380C6A" w:rsidRDefault="00C03728" w:rsidP="008D36F0">
            <w:pPr>
              <w:jc w:val="center"/>
              <w:rPr>
                <w:sz w:val="22"/>
                <w:szCs w:val="22"/>
              </w:rPr>
            </w:pPr>
            <w:r w:rsidRPr="00380C6A">
              <w:rPr>
                <w:sz w:val="22"/>
                <w:szCs w:val="22"/>
              </w:rPr>
              <w:t>1,827</w:t>
            </w:r>
          </w:p>
        </w:tc>
        <w:tc>
          <w:tcPr>
            <w:tcW w:w="1080" w:type="dxa"/>
            <w:tcBorders>
              <w:top w:val="nil"/>
              <w:left w:val="nil"/>
              <w:bottom w:val="single" w:sz="4" w:space="0" w:color="auto"/>
              <w:right w:val="single" w:sz="4" w:space="0" w:color="auto"/>
            </w:tcBorders>
            <w:shd w:val="clear" w:color="auto" w:fill="auto"/>
            <w:noWrap/>
            <w:vAlign w:val="center"/>
          </w:tcPr>
          <w:p w14:paraId="58B2D29F"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5F46FAD2"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41113B0E" w14:textId="77777777" w:rsidR="00C03728" w:rsidRPr="00380C6A" w:rsidRDefault="00C03728" w:rsidP="008D36F0">
            <w:pPr>
              <w:jc w:val="center"/>
              <w:rPr>
                <w:sz w:val="22"/>
                <w:szCs w:val="22"/>
              </w:rPr>
            </w:pPr>
            <w:r w:rsidRPr="00380C6A">
              <w:rPr>
                <w:sz w:val="22"/>
                <w:szCs w:val="22"/>
              </w:rPr>
              <w:t>2,329</w:t>
            </w:r>
          </w:p>
        </w:tc>
        <w:tc>
          <w:tcPr>
            <w:tcW w:w="1530" w:type="dxa"/>
            <w:tcBorders>
              <w:top w:val="nil"/>
              <w:left w:val="nil"/>
              <w:bottom w:val="single" w:sz="4" w:space="0" w:color="auto"/>
              <w:right w:val="single" w:sz="4" w:space="0" w:color="auto"/>
            </w:tcBorders>
            <w:vAlign w:val="center"/>
          </w:tcPr>
          <w:p w14:paraId="4D137016" w14:textId="77777777" w:rsidR="00C03728" w:rsidRPr="00380C6A" w:rsidRDefault="00C03728" w:rsidP="008D36F0">
            <w:pPr>
              <w:jc w:val="center"/>
              <w:rPr>
                <w:sz w:val="22"/>
                <w:szCs w:val="22"/>
              </w:rPr>
            </w:pPr>
            <w:r w:rsidRPr="00380C6A">
              <w:rPr>
                <w:sz w:val="22"/>
                <w:szCs w:val="22"/>
              </w:rPr>
              <w:t>0</w:t>
            </w:r>
          </w:p>
        </w:tc>
      </w:tr>
      <w:tr w:rsidR="00C03728" w:rsidRPr="00380C6A" w14:paraId="303F82C3"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427964B" w14:textId="77777777" w:rsidR="00C03728" w:rsidRPr="00380C6A" w:rsidRDefault="00C03728" w:rsidP="008D36F0">
            <w:pPr>
              <w:jc w:val="center"/>
              <w:rPr>
                <w:sz w:val="22"/>
                <w:szCs w:val="22"/>
              </w:rPr>
            </w:pPr>
            <w:r w:rsidRPr="00380C6A">
              <w:rPr>
                <w:sz w:val="22"/>
                <w:szCs w:val="22"/>
              </w:rPr>
              <w:t>2015</w:t>
            </w:r>
          </w:p>
        </w:tc>
        <w:tc>
          <w:tcPr>
            <w:tcW w:w="1260" w:type="dxa"/>
            <w:tcBorders>
              <w:top w:val="nil"/>
              <w:left w:val="nil"/>
              <w:bottom w:val="single" w:sz="4" w:space="0" w:color="auto"/>
              <w:right w:val="single" w:sz="4" w:space="0" w:color="auto"/>
            </w:tcBorders>
            <w:shd w:val="clear" w:color="auto" w:fill="auto"/>
            <w:noWrap/>
            <w:vAlign w:val="center"/>
          </w:tcPr>
          <w:p w14:paraId="3DBD83B4"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2A725CAB" w14:textId="77777777" w:rsidR="00C03728" w:rsidRPr="00380C6A" w:rsidRDefault="00C03728" w:rsidP="008D36F0">
            <w:pPr>
              <w:jc w:val="center"/>
              <w:rPr>
                <w:sz w:val="22"/>
                <w:szCs w:val="22"/>
              </w:rPr>
            </w:pPr>
            <w:r w:rsidRPr="00380C6A">
              <w:rPr>
                <w:sz w:val="22"/>
                <w:szCs w:val="22"/>
              </w:rPr>
              <w:t>1,380</w:t>
            </w:r>
          </w:p>
        </w:tc>
        <w:tc>
          <w:tcPr>
            <w:tcW w:w="1080" w:type="dxa"/>
            <w:tcBorders>
              <w:top w:val="nil"/>
              <w:left w:val="nil"/>
              <w:bottom w:val="single" w:sz="4" w:space="0" w:color="auto"/>
              <w:right w:val="single" w:sz="4" w:space="0" w:color="auto"/>
            </w:tcBorders>
            <w:shd w:val="clear" w:color="auto" w:fill="auto"/>
            <w:noWrap/>
            <w:vAlign w:val="center"/>
          </w:tcPr>
          <w:p w14:paraId="0059E285"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1353A5FE"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0B13B20F" w14:textId="77777777" w:rsidR="00C03728" w:rsidRPr="00380C6A" w:rsidRDefault="00C03728" w:rsidP="008D36F0">
            <w:pPr>
              <w:jc w:val="center"/>
              <w:rPr>
                <w:sz w:val="22"/>
                <w:szCs w:val="22"/>
              </w:rPr>
            </w:pPr>
            <w:r w:rsidRPr="00380C6A">
              <w:rPr>
                <w:sz w:val="22"/>
                <w:szCs w:val="22"/>
              </w:rPr>
              <w:t>1,569</w:t>
            </w:r>
          </w:p>
        </w:tc>
        <w:tc>
          <w:tcPr>
            <w:tcW w:w="1530" w:type="dxa"/>
            <w:tcBorders>
              <w:top w:val="nil"/>
              <w:left w:val="nil"/>
              <w:bottom w:val="single" w:sz="4" w:space="0" w:color="auto"/>
              <w:right w:val="single" w:sz="4" w:space="0" w:color="auto"/>
            </w:tcBorders>
            <w:vAlign w:val="center"/>
          </w:tcPr>
          <w:p w14:paraId="0DA28E73" w14:textId="77777777" w:rsidR="00C03728" w:rsidRPr="00380C6A" w:rsidRDefault="00C03728" w:rsidP="008D36F0">
            <w:pPr>
              <w:jc w:val="center"/>
              <w:rPr>
                <w:sz w:val="22"/>
                <w:szCs w:val="22"/>
              </w:rPr>
            </w:pPr>
            <w:r w:rsidRPr="00380C6A">
              <w:rPr>
                <w:sz w:val="22"/>
                <w:szCs w:val="22"/>
              </w:rPr>
              <w:t>0</w:t>
            </w:r>
          </w:p>
        </w:tc>
      </w:tr>
      <w:tr w:rsidR="00C03728" w:rsidRPr="00380C6A" w14:paraId="4C5A98EF"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0F884C97" w14:textId="77777777" w:rsidR="00C03728" w:rsidRPr="00380C6A" w:rsidRDefault="00C03728" w:rsidP="008D36F0">
            <w:pPr>
              <w:jc w:val="center"/>
              <w:rPr>
                <w:sz w:val="22"/>
                <w:szCs w:val="22"/>
              </w:rPr>
            </w:pPr>
            <w:r w:rsidRPr="00380C6A">
              <w:rPr>
                <w:sz w:val="22"/>
                <w:szCs w:val="22"/>
              </w:rPr>
              <w:t>2016</w:t>
            </w:r>
          </w:p>
        </w:tc>
        <w:tc>
          <w:tcPr>
            <w:tcW w:w="1260" w:type="dxa"/>
            <w:tcBorders>
              <w:top w:val="nil"/>
              <w:left w:val="nil"/>
              <w:bottom w:val="single" w:sz="4" w:space="0" w:color="auto"/>
              <w:right w:val="single" w:sz="4" w:space="0" w:color="auto"/>
            </w:tcBorders>
            <w:shd w:val="clear" w:color="auto" w:fill="auto"/>
            <w:noWrap/>
            <w:vAlign w:val="center"/>
          </w:tcPr>
          <w:p w14:paraId="7AEEE90F"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3A6FEB19" w14:textId="77777777" w:rsidR="00C03728" w:rsidRPr="00380C6A" w:rsidRDefault="00C03728" w:rsidP="008D36F0">
            <w:pPr>
              <w:jc w:val="center"/>
              <w:rPr>
                <w:sz w:val="22"/>
                <w:szCs w:val="22"/>
              </w:rPr>
            </w:pPr>
            <w:r w:rsidRPr="00380C6A">
              <w:rPr>
                <w:sz w:val="22"/>
                <w:szCs w:val="22"/>
              </w:rPr>
              <w:t>1,018</w:t>
            </w:r>
          </w:p>
        </w:tc>
        <w:tc>
          <w:tcPr>
            <w:tcW w:w="1080" w:type="dxa"/>
            <w:tcBorders>
              <w:top w:val="nil"/>
              <w:left w:val="nil"/>
              <w:bottom w:val="single" w:sz="4" w:space="0" w:color="auto"/>
              <w:right w:val="single" w:sz="4" w:space="0" w:color="auto"/>
            </w:tcBorders>
            <w:shd w:val="clear" w:color="auto" w:fill="auto"/>
            <w:noWrap/>
            <w:vAlign w:val="center"/>
          </w:tcPr>
          <w:p w14:paraId="729AE14A"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3AC1D177"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388D8631" w14:textId="77777777" w:rsidR="00C03728" w:rsidRPr="00380C6A" w:rsidRDefault="00C03728" w:rsidP="008D36F0">
            <w:pPr>
              <w:jc w:val="center"/>
              <w:rPr>
                <w:sz w:val="22"/>
                <w:szCs w:val="22"/>
              </w:rPr>
            </w:pPr>
            <w:r w:rsidRPr="00380C6A">
              <w:rPr>
                <w:sz w:val="22"/>
                <w:szCs w:val="22"/>
              </w:rPr>
              <w:t>2,319</w:t>
            </w:r>
          </w:p>
        </w:tc>
        <w:tc>
          <w:tcPr>
            <w:tcW w:w="1530" w:type="dxa"/>
            <w:tcBorders>
              <w:top w:val="nil"/>
              <w:left w:val="nil"/>
              <w:bottom w:val="single" w:sz="4" w:space="0" w:color="auto"/>
              <w:right w:val="single" w:sz="4" w:space="0" w:color="auto"/>
            </w:tcBorders>
            <w:vAlign w:val="center"/>
          </w:tcPr>
          <w:p w14:paraId="2861D5FA" w14:textId="77777777" w:rsidR="00C03728" w:rsidRPr="00380C6A" w:rsidRDefault="00C03728" w:rsidP="008D36F0">
            <w:pPr>
              <w:jc w:val="center"/>
              <w:rPr>
                <w:sz w:val="22"/>
                <w:szCs w:val="22"/>
              </w:rPr>
            </w:pPr>
            <w:r w:rsidRPr="00380C6A">
              <w:rPr>
                <w:sz w:val="22"/>
                <w:szCs w:val="22"/>
              </w:rPr>
              <w:t>0</w:t>
            </w:r>
          </w:p>
        </w:tc>
      </w:tr>
      <w:tr w:rsidR="00C03728" w:rsidRPr="00380C6A" w14:paraId="59406D1C"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4AA9DCBE" w14:textId="77777777" w:rsidR="00C03728" w:rsidRPr="00380C6A" w:rsidRDefault="00C03728" w:rsidP="008D36F0">
            <w:pPr>
              <w:jc w:val="center"/>
              <w:rPr>
                <w:sz w:val="22"/>
                <w:szCs w:val="22"/>
              </w:rPr>
            </w:pPr>
            <w:r w:rsidRPr="00380C6A">
              <w:rPr>
                <w:sz w:val="22"/>
                <w:szCs w:val="22"/>
              </w:rPr>
              <w:t>2017</w:t>
            </w:r>
          </w:p>
        </w:tc>
        <w:tc>
          <w:tcPr>
            <w:tcW w:w="1260" w:type="dxa"/>
            <w:tcBorders>
              <w:top w:val="nil"/>
              <w:left w:val="nil"/>
              <w:bottom w:val="single" w:sz="4" w:space="0" w:color="auto"/>
              <w:right w:val="single" w:sz="4" w:space="0" w:color="auto"/>
            </w:tcBorders>
            <w:shd w:val="clear" w:color="auto" w:fill="auto"/>
            <w:noWrap/>
            <w:vAlign w:val="center"/>
          </w:tcPr>
          <w:p w14:paraId="71864FA5"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48AA58FD" w14:textId="77777777" w:rsidR="00C03728" w:rsidRPr="00380C6A" w:rsidRDefault="00C03728" w:rsidP="008D36F0">
            <w:pPr>
              <w:jc w:val="center"/>
              <w:rPr>
                <w:sz w:val="22"/>
                <w:szCs w:val="22"/>
              </w:rPr>
            </w:pPr>
            <w:r w:rsidRPr="00380C6A">
              <w:rPr>
                <w:sz w:val="22"/>
                <w:szCs w:val="22"/>
              </w:rPr>
              <w:t>1,664</w:t>
            </w:r>
          </w:p>
        </w:tc>
        <w:tc>
          <w:tcPr>
            <w:tcW w:w="1080" w:type="dxa"/>
            <w:tcBorders>
              <w:top w:val="nil"/>
              <w:left w:val="nil"/>
              <w:bottom w:val="single" w:sz="4" w:space="0" w:color="auto"/>
              <w:right w:val="single" w:sz="4" w:space="0" w:color="auto"/>
            </w:tcBorders>
            <w:shd w:val="clear" w:color="auto" w:fill="auto"/>
            <w:noWrap/>
            <w:vAlign w:val="center"/>
          </w:tcPr>
          <w:p w14:paraId="4A24B90D"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7DDC0B13"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7DA1D28E" w14:textId="77777777" w:rsidR="00C03728" w:rsidRPr="00380C6A" w:rsidRDefault="00C03728" w:rsidP="008D36F0">
            <w:pPr>
              <w:jc w:val="center"/>
              <w:rPr>
                <w:sz w:val="22"/>
                <w:szCs w:val="22"/>
              </w:rPr>
            </w:pPr>
            <w:r w:rsidRPr="00380C6A">
              <w:rPr>
                <w:sz w:val="22"/>
                <w:szCs w:val="22"/>
              </w:rPr>
              <w:t>3,063</w:t>
            </w:r>
          </w:p>
        </w:tc>
        <w:tc>
          <w:tcPr>
            <w:tcW w:w="1530" w:type="dxa"/>
            <w:tcBorders>
              <w:top w:val="nil"/>
              <w:left w:val="nil"/>
              <w:bottom w:val="single" w:sz="4" w:space="0" w:color="auto"/>
              <w:right w:val="single" w:sz="4" w:space="0" w:color="auto"/>
            </w:tcBorders>
            <w:vAlign w:val="center"/>
          </w:tcPr>
          <w:p w14:paraId="44179F20" w14:textId="77777777" w:rsidR="00C03728" w:rsidRPr="00380C6A" w:rsidRDefault="00C03728" w:rsidP="008D36F0">
            <w:pPr>
              <w:jc w:val="center"/>
              <w:rPr>
                <w:sz w:val="22"/>
                <w:szCs w:val="22"/>
              </w:rPr>
            </w:pPr>
            <w:r w:rsidRPr="00380C6A">
              <w:rPr>
                <w:sz w:val="22"/>
                <w:szCs w:val="22"/>
              </w:rPr>
              <w:t>18</w:t>
            </w:r>
          </w:p>
        </w:tc>
      </w:tr>
      <w:tr w:rsidR="00C03728" w:rsidRPr="00380C6A" w14:paraId="725E0965"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17A6A6E3" w14:textId="77777777" w:rsidR="00C03728" w:rsidRPr="00380C6A" w:rsidRDefault="00C03728" w:rsidP="008D36F0">
            <w:pPr>
              <w:jc w:val="center"/>
              <w:rPr>
                <w:sz w:val="22"/>
                <w:szCs w:val="22"/>
              </w:rPr>
            </w:pPr>
            <w:r w:rsidRPr="00380C6A">
              <w:rPr>
                <w:sz w:val="22"/>
                <w:szCs w:val="22"/>
              </w:rPr>
              <w:t>2018</w:t>
            </w:r>
          </w:p>
        </w:tc>
        <w:tc>
          <w:tcPr>
            <w:tcW w:w="1260" w:type="dxa"/>
            <w:tcBorders>
              <w:top w:val="nil"/>
              <w:left w:val="nil"/>
              <w:bottom w:val="single" w:sz="4" w:space="0" w:color="auto"/>
              <w:right w:val="single" w:sz="4" w:space="0" w:color="auto"/>
            </w:tcBorders>
            <w:shd w:val="clear" w:color="auto" w:fill="auto"/>
            <w:noWrap/>
            <w:vAlign w:val="center"/>
          </w:tcPr>
          <w:p w14:paraId="6F5D1287"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609CAA7F" w14:textId="77777777" w:rsidR="00C03728" w:rsidRPr="00380C6A" w:rsidRDefault="00C03728" w:rsidP="008D36F0">
            <w:pPr>
              <w:jc w:val="center"/>
              <w:rPr>
                <w:sz w:val="22"/>
                <w:szCs w:val="22"/>
              </w:rPr>
            </w:pPr>
            <w:r w:rsidRPr="00380C6A">
              <w:rPr>
                <w:sz w:val="22"/>
                <w:szCs w:val="22"/>
              </w:rPr>
              <w:t>415</w:t>
            </w:r>
          </w:p>
        </w:tc>
        <w:tc>
          <w:tcPr>
            <w:tcW w:w="1080" w:type="dxa"/>
            <w:tcBorders>
              <w:top w:val="nil"/>
              <w:left w:val="nil"/>
              <w:bottom w:val="single" w:sz="4" w:space="0" w:color="auto"/>
              <w:right w:val="single" w:sz="4" w:space="0" w:color="auto"/>
            </w:tcBorders>
            <w:shd w:val="clear" w:color="auto" w:fill="auto"/>
            <w:noWrap/>
            <w:vAlign w:val="center"/>
          </w:tcPr>
          <w:p w14:paraId="7545A1E0"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0B60031E"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7D64495F" w14:textId="77777777" w:rsidR="00C03728" w:rsidRPr="00380C6A" w:rsidRDefault="00C03728" w:rsidP="008D36F0">
            <w:pPr>
              <w:jc w:val="center"/>
              <w:rPr>
                <w:sz w:val="22"/>
                <w:szCs w:val="22"/>
              </w:rPr>
            </w:pPr>
            <w:r w:rsidRPr="00380C6A">
              <w:rPr>
                <w:sz w:val="22"/>
                <w:szCs w:val="22"/>
              </w:rPr>
              <w:t>1,008</w:t>
            </w:r>
          </w:p>
        </w:tc>
        <w:tc>
          <w:tcPr>
            <w:tcW w:w="1530" w:type="dxa"/>
            <w:tcBorders>
              <w:top w:val="nil"/>
              <w:left w:val="nil"/>
              <w:bottom w:val="single" w:sz="4" w:space="0" w:color="auto"/>
              <w:right w:val="single" w:sz="4" w:space="0" w:color="auto"/>
            </w:tcBorders>
            <w:vAlign w:val="center"/>
          </w:tcPr>
          <w:p w14:paraId="0B5FB98D" w14:textId="77777777" w:rsidR="00C03728" w:rsidRPr="00380C6A" w:rsidRDefault="00C03728" w:rsidP="008D36F0">
            <w:pPr>
              <w:jc w:val="center"/>
              <w:rPr>
                <w:sz w:val="22"/>
                <w:szCs w:val="22"/>
              </w:rPr>
            </w:pPr>
            <w:r w:rsidRPr="00380C6A">
              <w:rPr>
                <w:sz w:val="22"/>
                <w:szCs w:val="22"/>
              </w:rPr>
              <w:t>0</w:t>
            </w:r>
          </w:p>
        </w:tc>
      </w:tr>
      <w:tr w:rsidR="00C03728" w:rsidRPr="00380C6A" w14:paraId="544ECF1D"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1C9B6A38" w14:textId="77777777" w:rsidR="00C03728" w:rsidRPr="00380C6A" w:rsidRDefault="00C03728" w:rsidP="008D36F0">
            <w:pPr>
              <w:jc w:val="center"/>
              <w:rPr>
                <w:sz w:val="22"/>
                <w:szCs w:val="22"/>
              </w:rPr>
            </w:pPr>
            <w:r w:rsidRPr="00380C6A">
              <w:rPr>
                <w:sz w:val="22"/>
                <w:szCs w:val="22"/>
              </w:rPr>
              <w:t>2019</w:t>
            </w:r>
          </w:p>
        </w:tc>
        <w:tc>
          <w:tcPr>
            <w:tcW w:w="1260" w:type="dxa"/>
            <w:tcBorders>
              <w:top w:val="nil"/>
              <w:left w:val="nil"/>
              <w:bottom w:val="single" w:sz="4" w:space="0" w:color="auto"/>
              <w:right w:val="single" w:sz="4" w:space="0" w:color="auto"/>
            </w:tcBorders>
            <w:shd w:val="clear" w:color="auto" w:fill="auto"/>
            <w:noWrap/>
            <w:vAlign w:val="center"/>
          </w:tcPr>
          <w:p w14:paraId="1146AA02" w14:textId="77777777" w:rsidR="00C03728" w:rsidRPr="00380C6A" w:rsidRDefault="00C03728" w:rsidP="008D36F0">
            <w:pPr>
              <w:jc w:val="center"/>
              <w:rPr>
                <w:sz w:val="22"/>
                <w:szCs w:val="22"/>
              </w:rPr>
            </w:pPr>
            <w:r w:rsidRPr="00380C6A">
              <w:rPr>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14:paraId="5EF4C306" w14:textId="77777777" w:rsidR="00C03728" w:rsidRPr="00380C6A" w:rsidRDefault="00C03728" w:rsidP="008D36F0">
            <w:pPr>
              <w:jc w:val="center"/>
              <w:rPr>
                <w:sz w:val="22"/>
                <w:szCs w:val="22"/>
              </w:rPr>
            </w:pPr>
            <w:r w:rsidRPr="00380C6A">
              <w:rPr>
                <w:sz w:val="22"/>
                <w:szCs w:val="22"/>
              </w:rPr>
              <w:t>320</w:t>
            </w:r>
          </w:p>
        </w:tc>
        <w:tc>
          <w:tcPr>
            <w:tcW w:w="1080" w:type="dxa"/>
            <w:tcBorders>
              <w:top w:val="nil"/>
              <w:left w:val="nil"/>
              <w:bottom w:val="single" w:sz="4" w:space="0" w:color="auto"/>
              <w:right w:val="single" w:sz="4" w:space="0" w:color="auto"/>
            </w:tcBorders>
            <w:shd w:val="clear" w:color="auto" w:fill="auto"/>
            <w:noWrap/>
            <w:vAlign w:val="center"/>
          </w:tcPr>
          <w:p w14:paraId="6EEAB523"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3D33F880" w14:textId="77777777" w:rsidR="00C03728" w:rsidRPr="00380C6A" w:rsidRDefault="00C03728" w:rsidP="008D36F0">
            <w:pPr>
              <w:jc w:val="center"/>
              <w:rPr>
                <w:sz w:val="22"/>
                <w:szCs w:val="22"/>
              </w:rPr>
            </w:pPr>
            <w:r w:rsidRPr="00380C6A">
              <w:rPr>
                <w:sz w:val="22"/>
                <w:szCs w:val="22"/>
              </w:rPr>
              <w:t>0</w:t>
            </w:r>
          </w:p>
        </w:tc>
        <w:tc>
          <w:tcPr>
            <w:tcW w:w="1080" w:type="dxa"/>
            <w:tcBorders>
              <w:top w:val="nil"/>
              <w:left w:val="nil"/>
              <w:bottom w:val="single" w:sz="4" w:space="0" w:color="auto"/>
              <w:right w:val="single" w:sz="4" w:space="0" w:color="auto"/>
            </w:tcBorders>
            <w:vAlign w:val="center"/>
          </w:tcPr>
          <w:p w14:paraId="0DD118D9" w14:textId="77777777" w:rsidR="00C03728" w:rsidRPr="00380C6A" w:rsidRDefault="00C03728" w:rsidP="008D36F0">
            <w:pPr>
              <w:jc w:val="center"/>
              <w:rPr>
                <w:sz w:val="22"/>
                <w:szCs w:val="22"/>
              </w:rPr>
            </w:pPr>
            <w:r w:rsidRPr="00380C6A">
              <w:rPr>
                <w:sz w:val="22"/>
                <w:szCs w:val="22"/>
              </w:rPr>
              <w:t>293</w:t>
            </w:r>
          </w:p>
        </w:tc>
        <w:tc>
          <w:tcPr>
            <w:tcW w:w="1530" w:type="dxa"/>
            <w:tcBorders>
              <w:top w:val="nil"/>
              <w:left w:val="nil"/>
              <w:bottom w:val="single" w:sz="4" w:space="0" w:color="auto"/>
              <w:right w:val="single" w:sz="4" w:space="0" w:color="auto"/>
            </w:tcBorders>
            <w:vAlign w:val="center"/>
          </w:tcPr>
          <w:p w14:paraId="29B30836" w14:textId="77777777" w:rsidR="00C03728" w:rsidRPr="00380C6A" w:rsidRDefault="00C03728" w:rsidP="008D36F0">
            <w:pPr>
              <w:jc w:val="center"/>
              <w:rPr>
                <w:sz w:val="22"/>
                <w:szCs w:val="22"/>
              </w:rPr>
            </w:pPr>
            <w:r w:rsidRPr="00380C6A">
              <w:rPr>
                <w:sz w:val="22"/>
                <w:szCs w:val="22"/>
              </w:rPr>
              <w:t>0</w:t>
            </w:r>
          </w:p>
        </w:tc>
      </w:tr>
      <w:tr w:rsidR="00C03728" w:rsidRPr="00380C6A" w14:paraId="54620BB4"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E6C8105" w14:textId="77777777" w:rsidR="00C03728" w:rsidRPr="00380C6A" w:rsidRDefault="00C03728" w:rsidP="008D36F0">
            <w:pPr>
              <w:jc w:val="center"/>
              <w:rPr>
                <w:b/>
                <w:sz w:val="22"/>
                <w:szCs w:val="22"/>
              </w:rPr>
            </w:pPr>
            <w:r w:rsidRPr="00380C6A">
              <w:rPr>
                <w:b/>
                <w:sz w:val="22"/>
                <w:szCs w:val="22"/>
              </w:rPr>
              <w:t>10-year avg.</w:t>
            </w:r>
          </w:p>
        </w:tc>
        <w:tc>
          <w:tcPr>
            <w:tcW w:w="1260" w:type="dxa"/>
            <w:tcBorders>
              <w:top w:val="nil"/>
              <w:left w:val="nil"/>
              <w:bottom w:val="single" w:sz="4" w:space="0" w:color="auto"/>
              <w:right w:val="single" w:sz="4" w:space="0" w:color="auto"/>
            </w:tcBorders>
            <w:shd w:val="clear" w:color="auto" w:fill="auto"/>
            <w:noWrap/>
            <w:vAlign w:val="center"/>
          </w:tcPr>
          <w:p w14:paraId="539E95D3" w14:textId="77777777" w:rsidR="00C03728" w:rsidRPr="00380C6A" w:rsidRDefault="00C03728" w:rsidP="008D36F0">
            <w:pPr>
              <w:jc w:val="center"/>
              <w:rPr>
                <w:b/>
                <w:bCs/>
                <w:sz w:val="22"/>
                <w:szCs w:val="22"/>
              </w:rPr>
            </w:pPr>
            <w:r w:rsidRPr="00380C6A">
              <w:rPr>
                <w:b/>
                <w:bCs/>
                <w:sz w:val="22"/>
                <w:szCs w:val="22"/>
              </w:rPr>
              <w:t>72</w:t>
            </w:r>
          </w:p>
        </w:tc>
        <w:tc>
          <w:tcPr>
            <w:tcW w:w="990" w:type="dxa"/>
            <w:tcBorders>
              <w:top w:val="nil"/>
              <w:left w:val="nil"/>
              <w:bottom w:val="single" w:sz="4" w:space="0" w:color="auto"/>
              <w:right w:val="single" w:sz="4" w:space="0" w:color="auto"/>
            </w:tcBorders>
            <w:shd w:val="clear" w:color="auto" w:fill="auto"/>
            <w:noWrap/>
            <w:vAlign w:val="center"/>
          </w:tcPr>
          <w:p w14:paraId="05E6A6FB" w14:textId="77777777" w:rsidR="00C03728" w:rsidRPr="00380C6A" w:rsidRDefault="00C03728" w:rsidP="008D36F0">
            <w:pPr>
              <w:jc w:val="center"/>
              <w:rPr>
                <w:b/>
                <w:bCs/>
                <w:sz w:val="22"/>
                <w:szCs w:val="22"/>
              </w:rPr>
            </w:pPr>
            <w:r w:rsidRPr="00380C6A">
              <w:rPr>
                <w:b/>
                <w:bCs/>
                <w:sz w:val="22"/>
                <w:szCs w:val="22"/>
              </w:rPr>
              <w:t>1,176</w:t>
            </w:r>
          </w:p>
        </w:tc>
        <w:tc>
          <w:tcPr>
            <w:tcW w:w="1080" w:type="dxa"/>
            <w:tcBorders>
              <w:top w:val="nil"/>
              <w:left w:val="nil"/>
              <w:bottom w:val="single" w:sz="4" w:space="0" w:color="auto"/>
              <w:right w:val="single" w:sz="4" w:space="0" w:color="auto"/>
            </w:tcBorders>
            <w:shd w:val="clear" w:color="auto" w:fill="auto"/>
            <w:noWrap/>
            <w:vAlign w:val="center"/>
          </w:tcPr>
          <w:p w14:paraId="7CA0B12A" w14:textId="77777777" w:rsidR="00C03728" w:rsidRPr="00380C6A" w:rsidRDefault="00C03728" w:rsidP="008D36F0">
            <w:pPr>
              <w:jc w:val="center"/>
              <w:rPr>
                <w:b/>
                <w:bCs/>
                <w:sz w:val="22"/>
                <w:szCs w:val="22"/>
              </w:rPr>
            </w:pPr>
            <w:r w:rsidRPr="00380C6A">
              <w:rPr>
                <w:b/>
                <w:bCs/>
                <w:sz w:val="22"/>
                <w:szCs w:val="22"/>
              </w:rPr>
              <w:t>227</w:t>
            </w:r>
          </w:p>
        </w:tc>
        <w:tc>
          <w:tcPr>
            <w:tcW w:w="1080" w:type="dxa"/>
            <w:tcBorders>
              <w:top w:val="nil"/>
              <w:left w:val="nil"/>
              <w:bottom w:val="single" w:sz="4" w:space="0" w:color="auto"/>
              <w:right w:val="single" w:sz="4" w:space="0" w:color="auto"/>
            </w:tcBorders>
            <w:vAlign w:val="center"/>
          </w:tcPr>
          <w:p w14:paraId="3BB98B20" w14:textId="77777777" w:rsidR="00C03728" w:rsidRPr="00380C6A" w:rsidRDefault="00C03728" w:rsidP="008D36F0">
            <w:pPr>
              <w:jc w:val="center"/>
              <w:rPr>
                <w:b/>
                <w:bCs/>
                <w:sz w:val="22"/>
                <w:szCs w:val="22"/>
              </w:rPr>
            </w:pPr>
            <w:r w:rsidRPr="00380C6A">
              <w:rPr>
                <w:b/>
                <w:bCs/>
                <w:sz w:val="22"/>
                <w:szCs w:val="22"/>
              </w:rPr>
              <w:t>0</w:t>
            </w:r>
          </w:p>
        </w:tc>
        <w:tc>
          <w:tcPr>
            <w:tcW w:w="1080" w:type="dxa"/>
            <w:tcBorders>
              <w:top w:val="nil"/>
              <w:left w:val="nil"/>
              <w:bottom w:val="single" w:sz="4" w:space="0" w:color="auto"/>
              <w:right w:val="single" w:sz="4" w:space="0" w:color="auto"/>
            </w:tcBorders>
            <w:vAlign w:val="center"/>
          </w:tcPr>
          <w:p w14:paraId="581B0FA2" w14:textId="77777777" w:rsidR="00C03728" w:rsidRPr="00380C6A" w:rsidRDefault="00C03728" w:rsidP="008D36F0">
            <w:pPr>
              <w:jc w:val="center"/>
              <w:rPr>
                <w:b/>
                <w:bCs/>
                <w:sz w:val="22"/>
                <w:szCs w:val="22"/>
              </w:rPr>
            </w:pPr>
            <w:r w:rsidRPr="00380C6A">
              <w:rPr>
                <w:b/>
                <w:bCs/>
                <w:sz w:val="22"/>
                <w:szCs w:val="22"/>
              </w:rPr>
              <w:t>1,844</w:t>
            </w:r>
          </w:p>
        </w:tc>
        <w:tc>
          <w:tcPr>
            <w:tcW w:w="1530" w:type="dxa"/>
            <w:tcBorders>
              <w:top w:val="nil"/>
              <w:left w:val="nil"/>
              <w:bottom w:val="single" w:sz="4" w:space="0" w:color="auto"/>
              <w:right w:val="single" w:sz="4" w:space="0" w:color="auto"/>
            </w:tcBorders>
            <w:vAlign w:val="center"/>
          </w:tcPr>
          <w:p w14:paraId="21339EDB" w14:textId="77777777" w:rsidR="00C03728" w:rsidRPr="00380C6A" w:rsidRDefault="00C03728" w:rsidP="008D36F0">
            <w:pPr>
              <w:jc w:val="center"/>
              <w:rPr>
                <w:b/>
                <w:bCs/>
                <w:sz w:val="22"/>
                <w:szCs w:val="22"/>
              </w:rPr>
            </w:pPr>
            <w:r w:rsidRPr="00380C6A">
              <w:rPr>
                <w:b/>
                <w:bCs/>
                <w:sz w:val="22"/>
                <w:szCs w:val="22"/>
              </w:rPr>
              <w:t>2</w:t>
            </w:r>
          </w:p>
        </w:tc>
      </w:tr>
      <w:tr w:rsidR="00C03728" w:rsidRPr="00380C6A" w14:paraId="45D460B8"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5067D18E" w14:textId="77777777" w:rsidR="00C03728" w:rsidRPr="00380C6A" w:rsidRDefault="00C03728" w:rsidP="008D36F0">
            <w:pPr>
              <w:jc w:val="center"/>
              <w:rPr>
                <w:b/>
                <w:sz w:val="22"/>
                <w:szCs w:val="22"/>
              </w:rPr>
            </w:pPr>
            <w:r w:rsidRPr="00380C6A">
              <w:rPr>
                <w:b/>
                <w:sz w:val="22"/>
                <w:szCs w:val="22"/>
              </w:rPr>
              <w:t>10-year SD</w:t>
            </w:r>
          </w:p>
        </w:tc>
        <w:tc>
          <w:tcPr>
            <w:tcW w:w="1260" w:type="dxa"/>
            <w:tcBorders>
              <w:top w:val="nil"/>
              <w:left w:val="nil"/>
              <w:bottom w:val="single" w:sz="4" w:space="0" w:color="auto"/>
              <w:right w:val="single" w:sz="4" w:space="0" w:color="auto"/>
            </w:tcBorders>
            <w:shd w:val="clear" w:color="auto" w:fill="auto"/>
            <w:noWrap/>
            <w:vAlign w:val="center"/>
          </w:tcPr>
          <w:p w14:paraId="39DF1445" w14:textId="77777777" w:rsidR="00C03728" w:rsidRPr="00380C6A" w:rsidRDefault="00C03728" w:rsidP="008D36F0">
            <w:pPr>
              <w:jc w:val="center"/>
              <w:rPr>
                <w:b/>
                <w:bCs/>
                <w:sz w:val="22"/>
                <w:szCs w:val="22"/>
              </w:rPr>
            </w:pPr>
            <w:r w:rsidRPr="00380C6A">
              <w:rPr>
                <w:b/>
                <w:bCs/>
                <w:sz w:val="22"/>
                <w:szCs w:val="22"/>
              </w:rPr>
              <w:t>227</w:t>
            </w:r>
          </w:p>
        </w:tc>
        <w:tc>
          <w:tcPr>
            <w:tcW w:w="990" w:type="dxa"/>
            <w:tcBorders>
              <w:top w:val="nil"/>
              <w:left w:val="nil"/>
              <w:bottom w:val="single" w:sz="4" w:space="0" w:color="auto"/>
              <w:right w:val="single" w:sz="4" w:space="0" w:color="auto"/>
            </w:tcBorders>
            <w:shd w:val="clear" w:color="auto" w:fill="auto"/>
            <w:noWrap/>
            <w:vAlign w:val="center"/>
          </w:tcPr>
          <w:p w14:paraId="3E19732F" w14:textId="77777777" w:rsidR="00C03728" w:rsidRPr="00380C6A" w:rsidRDefault="00C03728" w:rsidP="008D36F0">
            <w:pPr>
              <w:jc w:val="center"/>
              <w:rPr>
                <w:b/>
                <w:bCs/>
                <w:sz w:val="22"/>
                <w:szCs w:val="22"/>
              </w:rPr>
            </w:pPr>
            <w:r w:rsidRPr="00380C6A">
              <w:rPr>
                <w:b/>
                <w:bCs/>
                <w:sz w:val="22"/>
                <w:szCs w:val="22"/>
              </w:rPr>
              <w:t>774</w:t>
            </w:r>
          </w:p>
        </w:tc>
        <w:tc>
          <w:tcPr>
            <w:tcW w:w="1080" w:type="dxa"/>
            <w:tcBorders>
              <w:top w:val="nil"/>
              <w:left w:val="nil"/>
              <w:bottom w:val="single" w:sz="4" w:space="0" w:color="auto"/>
              <w:right w:val="single" w:sz="4" w:space="0" w:color="auto"/>
            </w:tcBorders>
            <w:shd w:val="clear" w:color="auto" w:fill="auto"/>
            <w:noWrap/>
            <w:vAlign w:val="center"/>
          </w:tcPr>
          <w:p w14:paraId="71649CED" w14:textId="77777777" w:rsidR="00C03728" w:rsidRPr="00380C6A" w:rsidRDefault="00C03728" w:rsidP="008D36F0">
            <w:pPr>
              <w:jc w:val="center"/>
              <w:rPr>
                <w:b/>
                <w:bCs/>
                <w:sz w:val="22"/>
                <w:szCs w:val="22"/>
              </w:rPr>
            </w:pPr>
            <w:r w:rsidRPr="00380C6A">
              <w:rPr>
                <w:b/>
                <w:bCs/>
                <w:sz w:val="22"/>
                <w:szCs w:val="22"/>
              </w:rPr>
              <w:t>573</w:t>
            </w:r>
          </w:p>
        </w:tc>
        <w:tc>
          <w:tcPr>
            <w:tcW w:w="1080" w:type="dxa"/>
            <w:tcBorders>
              <w:top w:val="nil"/>
              <w:left w:val="nil"/>
              <w:bottom w:val="single" w:sz="4" w:space="0" w:color="auto"/>
              <w:right w:val="single" w:sz="4" w:space="0" w:color="auto"/>
            </w:tcBorders>
            <w:vAlign w:val="center"/>
          </w:tcPr>
          <w:p w14:paraId="3BE51B8C" w14:textId="77777777" w:rsidR="00C03728" w:rsidRPr="00380C6A" w:rsidRDefault="00C03728" w:rsidP="008D36F0">
            <w:pPr>
              <w:jc w:val="center"/>
              <w:rPr>
                <w:b/>
                <w:bCs/>
                <w:sz w:val="22"/>
                <w:szCs w:val="22"/>
              </w:rPr>
            </w:pPr>
            <w:r w:rsidRPr="00380C6A">
              <w:rPr>
                <w:b/>
                <w:bCs/>
                <w:sz w:val="22"/>
                <w:szCs w:val="22"/>
              </w:rPr>
              <w:t>0</w:t>
            </w:r>
          </w:p>
        </w:tc>
        <w:tc>
          <w:tcPr>
            <w:tcW w:w="1080" w:type="dxa"/>
            <w:tcBorders>
              <w:top w:val="nil"/>
              <w:left w:val="nil"/>
              <w:bottom w:val="single" w:sz="4" w:space="0" w:color="auto"/>
              <w:right w:val="single" w:sz="4" w:space="0" w:color="auto"/>
            </w:tcBorders>
            <w:vAlign w:val="center"/>
          </w:tcPr>
          <w:p w14:paraId="5F5E8F9E" w14:textId="77777777" w:rsidR="00C03728" w:rsidRPr="00380C6A" w:rsidRDefault="00C03728" w:rsidP="008D36F0">
            <w:pPr>
              <w:jc w:val="center"/>
              <w:rPr>
                <w:b/>
                <w:bCs/>
                <w:sz w:val="22"/>
                <w:szCs w:val="22"/>
              </w:rPr>
            </w:pPr>
            <w:r w:rsidRPr="00380C6A">
              <w:rPr>
                <w:b/>
                <w:bCs/>
                <w:sz w:val="22"/>
                <w:szCs w:val="22"/>
              </w:rPr>
              <w:t>790</w:t>
            </w:r>
          </w:p>
        </w:tc>
        <w:tc>
          <w:tcPr>
            <w:tcW w:w="1530" w:type="dxa"/>
            <w:tcBorders>
              <w:top w:val="nil"/>
              <w:left w:val="nil"/>
              <w:bottom w:val="single" w:sz="4" w:space="0" w:color="auto"/>
              <w:right w:val="single" w:sz="4" w:space="0" w:color="auto"/>
            </w:tcBorders>
            <w:vAlign w:val="center"/>
          </w:tcPr>
          <w:p w14:paraId="49B87E5C" w14:textId="77777777" w:rsidR="00C03728" w:rsidRPr="00380C6A" w:rsidRDefault="00C03728" w:rsidP="008D36F0">
            <w:pPr>
              <w:jc w:val="center"/>
              <w:rPr>
                <w:b/>
                <w:bCs/>
                <w:sz w:val="22"/>
                <w:szCs w:val="22"/>
              </w:rPr>
            </w:pPr>
            <w:r w:rsidRPr="00380C6A">
              <w:rPr>
                <w:b/>
                <w:bCs/>
                <w:sz w:val="22"/>
                <w:szCs w:val="22"/>
              </w:rPr>
              <w:t>6</w:t>
            </w:r>
          </w:p>
        </w:tc>
      </w:tr>
      <w:tr w:rsidR="00C03728" w:rsidRPr="00380C6A" w14:paraId="35C46D84" w14:textId="77777777" w:rsidTr="008D36F0">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F8F4FC0" w14:textId="77777777" w:rsidR="00C03728" w:rsidRPr="00380C6A" w:rsidRDefault="00C03728" w:rsidP="008D36F0">
            <w:pPr>
              <w:jc w:val="center"/>
              <w:rPr>
                <w:b/>
                <w:sz w:val="22"/>
                <w:szCs w:val="22"/>
              </w:rPr>
            </w:pPr>
            <w:r w:rsidRPr="00380C6A">
              <w:rPr>
                <w:b/>
                <w:sz w:val="22"/>
                <w:szCs w:val="22"/>
              </w:rPr>
              <w:t>20-year avg.</w:t>
            </w:r>
          </w:p>
        </w:tc>
        <w:tc>
          <w:tcPr>
            <w:tcW w:w="1260" w:type="dxa"/>
            <w:tcBorders>
              <w:top w:val="nil"/>
              <w:left w:val="nil"/>
              <w:bottom w:val="single" w:sz="4" w:space="0" w:color="auto"/>
              <w:right w:val="single" w:sz="4" w:space="0" w:color="auto"/>
            </w:tcBorders>
            <w:shd w:val="clear" w:color="auto" w:fill="auto"/>
            <w:noWrap/>
            <w:vAlign w:val="center"/>
          </w:tcPr>
          <w:p w14:paraId="37F381F2" w14:textId="77777777" w:rsidR="00C03728" w:rsidRPr="00380C6A" w:rsidRDefault="00C03728" w:rsidP="008D36F0">
            <w:pPr>
              <w:jc w:val="center"/>
              <w:rPr>
                <w:b/>
                <w:bCs/>
                <w:sz w:val="22"/>
                <w:szCs w:val="22"/>
              </w:rPr>
            </w:pPr>
            <w:r w:rsidRPr="00380C6A">
              <w:rPr>
                <w:b/>
                <w:bCs/>
                <w:sz w:val="22"/>
                <w:szCs w:val="22"/>
              </w:rPr>
              <w:t>36</w:t>
            </w:r>
          </w:p>
        </w:tc>
        <w:tc>
          <w:tcPr>
            <w:tcW w:w="990" w:type="dxa"/>
            <w:tcBorders>
              <w:top w:val="nil"/>
              <w:left w:val="nil"/>
              <w:bottom w:val="single" w:sz="4" w:space="0" w:color="auto"/>
              <w:right w:val="single" w:sz="4" w:space="0" w:color="auto"/>
            </w:tcBorders>
            <w:shd w:val="clear" w:color="auto" w:fill="auto"/>
            <w:noWrap/>
            <w:vAlign w:val="center"/>
          </w:tcPr>
          <w:p w14:paraId="13CCEADF" w14:textId="77777777" w:rsidR="00C03728" w:rsidRPr="00380C6A" w:rsidRDefault="00C03728" w:rsidP="008D36F0">
            <w:pPr>
              <w:jc w:val="center"/>
              <w:rPr>
                <w:b/>
                <w:bCs/>
                <w:sz w:val="22"/>
                <w:szCs w:val="22"/>
              </w:rPr>
            </w:pPr>
            <w:r w:rsidRPr="00380C6A">
              <w:rPr>
                <w:b/>
                <w:bCs/>
                <w:sz w:val="22"/>
                <w:szCs w:val="22"/>
              </w:rPr>
              <w:t>1,176</w:t>
            </w:r>
          </w:p>
        </w:tc>
        <w:tc>
          <w:tcPr>
            <w:tcW w:w="1080" w:type="dxa"/>
            <w:tcBorders>
              <w:top w:val="nil"/>
              <w:left w:val="nil"/>
              <w:bottom w:val="single" w:sz="4" w:space="0" w:color="auto"/>
              <w:right w:val="single" w:sz="4" w:space="0" w:color="auto"/>
            </w:tcBorders>
            <w:shd w:val="clear" w:color="auto" w:fill="auto"/>
            <w:noWrap/>
            <w:vAlign w:val="center"/>
          </w:tcPr>
          <w:p w14:paraId="375B2B34" w14:textId="77777777" w:rsidR="00C03728" w:rsidRPr="00380C6A" w:rsidRDefault="00C03728" w:rsidP="008D36F0">
            <w:pPr>
              <w:jc w:val="center"/>
              <w:rPr>
                <w:b/>
                <w:bCs/>
                <w:sz w:val="22"/>
                <w:szCs w:val="22"/>
              </w:rPr>
            </w:pPr>
            <w:r w:rsidRPr="00380C6A">
              <w:rPr>
                <w:b/>
                <w:bCs/>
                <w:sz w:val="22"/>
                <w:szCs w:val="22"/>
              </w:rPr>
              <w:t>113</w:t>
            </w:r>
          </w:p>
        </w:tc>
        <w:tc>
          <w:tcPr>
            <w:tcW w:w="1080" w:type="dxa"/>
            <w:tcBorders>
              <w:top w:val="nil"/>
              <w:left w:val="nil"/>
              <w:bottom w:val="single" w:sz="4" w:space="0" w:color="auto"/>
              <w:right w:val="single" w:sz="4" w:space="0" w:color="auto"/>
            </w:tcBorders>
            <w:vAlign w:val="center"/>
          </w:tcPr>
          <w:p w14:paraId="3F953A97" w14:textId="77777777" w:rsidR="00C03728" w:rsidRPr="00380C6A" w:rsidRDefault="00C03728" w:rsidP="008D36F0">
            <w:pPr>
              <w:jc w:val="center"/>
              <w:rPr>
                <w:b/>
                <w:bCs/>
                <w:sz w:val="22"/>
                <w:szCs w:val="22"/>
              </w:rPr>
            </w:pPr>
            <w:r w:rsidRPr="00380C6A">
              <w:rPr>
                <w:b/>
                <w:bCs/>
                <w:sz w:val="22"/>
                <w:szCs w:val="22"/>
              </w:rPr>
              <w:t>0</w:t>
            </w:r>
          </w:p>
        </w:tc>
        <w:tc>
          <w:tcPr>
            <w:tcW w:w="1080" w:type="dxa"/>
            <w:tcBorders>
              <w:top w:val="nil"/>
              <w:left w:val="nil"/>
              <w:bottom w:val="single" w:sz="4" w:space="0" w:color="auto"/>
              <w:right w:val="single" w:sz="4" w:space="0" w:color="auto"/>
            </w:tcBorders>
            <w:vAlign w:val="center"/>
          </w:tcPr>
          <w:p w14:paraId="5AF57E62" w14:textId="77777777" w:rsidR="00C03728" w:rsidRPr="00380C6A" w:rsidRDefault="00C03728" w:rsidP="008D36F0">
            <w:pPr>
              <w:jc w:val="center"/>
              <w:rPr>
                <w:b/>
                <w:bCs/>
                <w:sz w:val="22"/>
                <w:szCs w:val="22"/>
              </w:rPr>
            </w:pPr>
            <w:r w:rsidRPr="00380C6A">
              <w:rPr>
                <w:b/>
                <w:bCs/>
                <w:sz w:val="22"/>
                <w:szCs w:val="22"/>
              </w:rPr>
              <w:t>4,015</w:t>
            </w:r>
          </w:p>
        </w:tc>
        <w:tc>
          <w:tcPr>
            <w:tcW w:w="1530" w:type="dxa"/>
            <w:tcBorders>
              <w:top w:val="nil"/>
              <w:left w:val="nil"/>
              <w:bottom w:val="single" w:sz="4" w:space="0" w:color="auto"/>
              <w:right w:val="single" w:sz="4" w:space="0" w:color="auto"/>
            </w:tcBorders>
            <w:vAlign w:val="center"/>
          </w:tcPr>
          <w:p w14:paraId="16FE530A" w14:textId="77777777" w:rsidR="00C03728" w:rsidRPr="00380C6A" w:rsidRDefault="00C03728" w:rsidP="008D36F0">
            <w:pPr>
              <w:jc w:val="center"/>
              <w:rPr>
                <w:b/>
                <w:bCs/>
                <w:sz w:val="22"/>
                <w:szCs w:val="22"/>
              </w:rPr>
            </w:pPr>
            <w:r w:rsidRPr="00380C6A">
              <w:rPr>
                <w:b/>
                <w:bCs/>
                <w:sz w:val="22"/>
                <w:szCs w:val="22"/>
              </w:rPr>
              <w:t>1</w:t>
            </w:r>
          </w:p>
        </w:tc>
      </w:tr>
      <w:tr w:rsidR="00C03728" w:rsidRPr="00380C6A" w14:paraId="48478DAC" w14:textId="77777777" w:rsidTr="008D36F0">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A3459" w14:textId="77777777" w:rsidR="00C03728" w:rsidRPr="00380C6A" w:rsidRDefault="00C03728" w:rsidP="008D36F0">
            <w:pPr>
              <w:jc w:val="center"/>
              <w:rPr>
                <w:b/>
                <w:sz w:val="22"/>
                <w:szCs w:val="22"/>
              </w:rPr>
            </w:pPr>
            <w:r w:rsidRPr="00380C6A">
              <w:rPr>
                <w:b/>
                <w:sz w:val="22"/>
                <w:szCs w:val="22"/>
              </w:rPr>
              <w:t>20-year SD</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BA71A8A" w14:textId="77777777" w:rsidR="00C03728" w:rsidRPr="00380C6A" w:rsidRDefault="00C03728" w:rsidP="008D36F0">
            <w:pPr>
              <w:jc w:val="center"/>
              <w:rPr>
                <w:b/>
                <w:bCs/>
                <w:sz w:val="22"/>
                <w:szCs w:val="22"/>
              </w:rPr>
            </w:pPr>
            <w:r w:rsidRPr="00380C6A">
              <w:rPr>
                <w:b/>
                <w:bCs/>
                <w:sz w:val="22"/>
                <w:szCs w:val="22"/>
              </w:rPr>
              <w:t>160</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4B202AA" w14:textId="77777777" w:rsidR="00C03728" w:rsidRPr="00380C6A" w:rsidRDefault="00C03728" w:rsidP="008D36F0">
            <w:pPr>
              <w:jc w:val="center"/>
              <w:rPr>
                <w:b/>
                <w:bCs/>
                <w:sz w:val="22"/>
                <w:szCs w:val="22"/>
              </w:rPr>
            </w:pPr>
            <w:r w:rsidRPr="00380C6A">
              <w:rPr>
                <w:b/>
                <w:bCs/>
                <w:sz w:val="22"/>
                <w:szCs w:val="22"/>
              </w:rPr>
              <w:t>1,398</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C1D0821" w14:textId="77777777" w:rsidR="00C03728" w:rsidRPr="00380C6A" w:rsidRDefault="00C03728" w:rsidP="008D36F0">
            <w:pPr>
              <w:jc w:val="center"/>
              <w:rPr>
                <w:b/>
                <w:bCs/>
                <w:sz w:val="22"/>
                <w:szCs w:val="22"/>
              </w:rPr>
            </w:pPr>
            <w:r w:rsidRPr="00380C6A">
              <w:rPr>
                <w:b/>
                <w:bCs/>
                <w:sz w:val="22"/>
                <w:szCs w:val="22"/>
              </w:rPr>
              <w:t>411</w:t>
            </w:r>
          </w:p>
        </w:tc>
        <w:tc>
          <w:tcPr>
            <w:tcW w:w="1080" w:type="dxa"/>
            <w:tcBorders>
              <w:top w:val="single" w:sz="4" w:space="0" w:color="auto"/>
              <w:left w:val="nil"/>
              <w:bottom w:val="single" w:sz="4" w:space="0" w:color="auto"/>
              <w:right w:val="single" w:sz="4" w:space="0" w:color="auto"/>
            </w:tcBorders>
            <w:vAlign w:val="center"/>
          </w:tcPr>
          <w:p w14:paraId="70CDA1B1" w14:textId="77777777" w:rsidR="00C03728" w:rsidRPr="00380C6A" w:rsidRDefault="00C03728" w:rsidP="008D36F0">
            <w:pPr>
              <w:jc w:val="center"/>
              <w:rPr>
                <w:b/>
                <w:bCs/>
                <w:sz w:val="22"/>
                <w:szCs w:val="22"/>
              </w:rPr>
            </w:pPr>
            <w:r w:rsidRPr="00380C6A">
              <w:rPr>
                <w:b/>
                <w:bCs/>
                <w:sz w:val="22"/>
                <w:szCs w:val="22"/>
              </w:rPr>
              <w:t>0</w:t>
            </w:r>
          </w:p>
        </w:tc>
        <w:tc>
          <w:tcPr>
            <w:tcW w:w="1080" w:type="dxa"/>
            <w:tcBorders>
              <w:top w:val="single" w:sz="4" w:space="0" w:color="auto"/>
              <w:left w:val="nil"/>
              <w:bottom w:val="single" w:sz="4" w:space="0" w:color="auto"/>
              <w:right w:val="single" w:sz="4" w:space="0" w:color="auto"/>
            </w:tcBorders>
            <w:vAlign w:val="center"/>
          </w:tcPr>
          <w:p w14:paraId="1BC0FCFD" w14:textId="77777777" w:rsidR="00C03728" w:rsidRPr="00380C6A" w:rsidRDefault="00C03728" w:rsidP="008D36F0">
            <w:pPr>
              <w:jc w:val="center"/>
              <w:rPr>
                <w:b/>
                <w:bCs/>
                <w:sz w:val="22"/>
                <w:szCs w:val="22"/>
              </w:rPr>
            </w:pPr>
            <w:r w:rsidRPr="00380C6A">
              <w:rPr>
                <w:b/>
                <w:bCs/>
                <w:sz w:val="22"/>
                <w:szCs w:val="22"/>
              </w:rPr>
              <w:t>3,381</w:t>
            </w:r>
          </w:p>
        </w:tc>
        <w:tc>
          <w:tcPr>
            <w:tcW w:w="1530" w:type="dxa"/>
            <w:tcBorders>
              <w:top w:val="single" w:sz="4" w:space="0" w:color="auto"/>
              <w:left w:val="nil"/>
              <w:bottom w:val="single" w:sz="4" w:space="0" w:color="auto"/>
              <w:right w:val="single" w:sz="4" w:space="0" w:color="auto"/>
            </w:tcBorders>
            <w:vAlign w:val="center"/>
          </w:tcPr>
          <w:p w14:paraId="55B628C9" w14:textId="77777777" w:rsidR="00C03728" w:rsidRPr="00380C6A" w:rsidRDefault="00C03728" w:rsidP="008D36F0">
            <w:pPr>
              <w:jc w:val="center"/>
              <w:rPr>
                <w:b/>
                <w:bCs/>
                <w:sz w:val="22"/>
                <w:szCs w:val="22"/>
              </w:rPr>
            </w:pPr>
            <w:r w:rsidRPr="00380C6A">
              <w:rPr>
                <w:b/>
                <w:bCs/>
                <w:sz w:val="22"/>
                <w:szCs w:val="22"/>
              </w:rPr>
              <w:t>4</w:t>
            </w:r>
          </w:p>
        </w:tc>
      </w:tr>
    </w:tbl>
    <w:p w14:paraId="7C12D37A" w14:textId="77777777" w:rsidR="00C03728" w:rsidRDefault="00C03728" w:rsidP="00C03728">
      <w:pPr>
        <w:pStyle w:val="Heading3"/>
        <w:numPr>
          <w:ilvl w:val="2"/>
          <w:numId w:val="23"/>
        </w:numPr>
      </w:pPr>
      <w:r>
        <w:t>Catch-</w:t>
      </w:r>
      <w:r w:rsidRPr="00057FE8">
        <w:t>per</w:t>
      </w:r>
      <w:r>
        <w:t>-Unit-</w:t>
      </w:r>
      <w:r w:rsidRPr="00057FE8">
        <w:t>Effort (CPUE) Statistics</w:t>
      </w:r>
      <w:bookmarkEnd w:id="19"/>
    </w:p>
    <w:p w14:paraId="7947E0E9" w14:textId="77777777" w:rsidR="00C03728" w:rsidRDefault="00C03728" w:rsidP="00C03728">
      <w:pPr>
        <w:spacing w:after="120"/>
      </w:pPr>
      <w:r w:rsidRPr="00474527">
        <w:t xml:space="preserve">This section summarizes the </w:t>
      </w:r>
      <w:r>
        <w:t xml:space="preserve">estimates for CPUE in the boat-based BMUS fisheries. The boat-based fisheries include the </w:t>
      </w:r>
      <w:proofErr w:type="spellStart"/>
      <w:r>
        <w:t>bottomfishing</w:t>
      </w:r>
      <w:proofErr w:type="spellEnd"/>
      <w:r>
        <w:t xml:space="preserve"> (handline gear) and spearfishing (snorkel). CPUE is reported as pounds per gear hour in the boat-based fishery.</w:t>
      </w:r>
    </w:p>
    <w:p w14:paraId="558C3292" w14:textId="77777777" w:rsidR="00C03728" w:rsidRDefault="00C03728" w:rsidP="00C03728">
      <w:pPr>
        <w:spacing w:after="120"/>
      </w:pPr>
      <w:bookmarkStart w:id="20" w:name="_Toc25924209"/>
      <w:r w:rsidRPr="004E5FFB">
        <w:rPr>
          <w:bCs/>
        </w:rPr>
        <w:t>Calculations</w:t>
      </w:r>
      <w:r w:rsidRPr="00A637AE">
        <w:rPr>
          <w:b/>
        </w:rPr>
        <w:t>:</w:t>
      </w:r>
      <w:r>
        <w:t xml:space="preserve"> </w:t>
      </w:r>
      <w:r w:rsidRPr="00276A1D">
        <w:t>CPUE is calculated from interview data by gear type using ∑catch /∑(</w:t>
      </w:r>
      <w:r>
        <w:t xml:space="preserve">number of gears used/number of hours fished) or </w:t>
      </w:r>
      <w:r w:rsidRPr="00276A1D">
        <w:t>∑catch /∑</w:t>
      </w:r>
      <w:r>
        <w:t xml:space="preserve">trips </w:t>
      </w:r>
      <w:r w:rsidRPr="00276A1D">
        <w:t>for boat-based</w:t>
      </w:r>
      <w:r>
        <w:t xml:space="preserve"> data. </w:t>
      </w:r>
      <w:r w:rsidRPr="00276A1D">
        <w:t>If the value is blank (</w:t>
      </w:r>
      <w:r>
        <w:t>i.e., zero</w:t>
      </w:r>
      <w:r w:rsidRPr="00276A1D">
        <w:t xml:space="preserve">), then there was no interview collected for that method. Landings from interviews without fishing hours </w:t>
      </w:r>
      <w:r>
        <w:t xml:space="preserve">or number of gears </w:t>
      </w:r>
      <w:r w:rsidRPr="00276A1D">
        <w:t>are excluded from the calculations.</w:t>
      </w:r>
    </w:p>
    <w:p w14:paraId="7E7CE27A" w14:textId="77777777" w:rsidR="00C03728" w:rsidRDefault="00C03728" w:rsidP="00C03728">
      <w:pPr>
        <w:spacing w:after="120"/>
      </w:pPr>
      <w:r>
        <w:t xml:space="preserve">All - lbs./trip: All catch and trips are tallied from landings by gear level, including non-BMUS species. </w:t>
      </w:r>
    </w:p>
    <w:p w14:paraId="1809618D" w14:textId="77777777" w:rsidR="00C03728" w:rsidRDefault="00C03728" w:rsidP="00C03728">
      <w:pPr>
        <w:spacing w:after="120"/>
      </w:pPr>
      <w:r>
        <w:t xml:space="preserve">All - lbs./gr-hr.: All catch and trips are tallied from trips with data on the number of gears used and numbers of hours fished, including non-BMUS species.  </w:t>
      </w:r>
    </w:p>
    <w:p w14:paraId="3AF0222F" w14:textId="77777777" w:rsidR="00C03728" w:rsidRDefault="00C03728" w:rsidP="00C03728">
      <w:pPr>
        <w:spacing w:after="120"/>
      </w:pPr>
      <w:r>
        <w:t>BMUS - lbs./trip: Only BMUS catch and trips that landed BMUS species are tallied from landings by gear level.</w:t>
      </w:r>
    </w:p>
    <w:p w14:paraId="295C3540" w14:textId="77777777" w:rsidR="00C03728" w:rsidRDefault="00C03728" w:rsidP="00C03728">
      <w:pPr>
        <w:spacing w:after="120"/>
      </w:pPr>
      <w:r>
        <w:t xml:space="preserve">BMUS - lbs./gr-hr.: Only BMUS catch and trips that landed BMUS are tallied from trips with data on the number of gears used and numbers of hours fished. </w:t>
      </w:r>
    </w:p>
    <w:p w14:paraId="5173995D" w14:textId="77777777" w:rsidR="00C03728" w:rsidRDefault="00C03728" w:rsidP="00C03728">
      <w:pPr>
        <w:spacing w:after="120"/>
        <w:jc w:val="center"/>
        <w:rPr>
          <w:b/>
          <w:bCs/>
        </w:rPr>
      </w:pPr>
      <w:r w:rsidRPr="00712060">
        <w:rPr>
          <w:b/>
          <w:bCs/>
        </w:rPr>
        <w:lastRenderedPageBreak/>
        <w:t xml:space="preserve">Table </w:t>
      </w:r>
      <w:r w:rsidRPr="00712060">
        <w:rPr>
          <w:b/>
          <w:bCs/>
        </w:rPr>
        <w:fldChar w:fldCharType="begin"/>
      </w:r>
      <w:r w:rsidRPr="00712060">
        <w:rPr>
          <w:b/>
          <w:bCs/>
        </w:rPr>
        <w:instrText xml:space="preserve"> SEQ Table \* ARABIC </w:instrText>
      </w:r>
      <w:r w:rsidRPr="00712060">
        <w:rPr>
          <w:b/>
          <w:bCs/>
        </w:rPr>
        <w:fldChar w:fldCharType="separate"/>
      </w:r>
      <w:r w:rsidRPr="00712060">
        <w:rPr>
          <w:b/>
          <w:bCs/>
          <w:noProof/>
        </w:rPr>
        <w:t>8</w:t>
      </w:r>
      <w:r w:rsidRPr="00712060">
        <w:rPr>
          <w:b/>
          <w:bCs/>
        </w:rPr>
        <w:fldChar w:fldCharType="end"/>
      </w:r>
      <w:r w:rsidRPr="00712060">
        <w:rPr>
          <w:b/>
          <w:bCs/>
        </w:rPr>
        <w:t xml:space="preserve">. </w:t>
      </w:r>
      <w:bookmarkEnd w:id="20"/>
      <w:r w:rsidRPr="00712060">
        <w:rPr>
          <w:b/>
          <w:bCs/>
        </w:rPr>
        <w:t xml:space="preserve">CPUE (lbs./gear hour and lbs./trip) for </w:t>
      </w:r>
      <w:proofErr w:type="spellStart"/>
      <w:r w:rsidRPr="00712060">
        <w:rPr>
          <w:b/>
          <w:bCs/>
        </w:rPr>
        <w:t>bottomfishing</w:t>
      </w:r>
      <w:proofErr w:type="spellEnd"/>
      <w:r w:rsidRPr="00712060">
        <w:rPr>
          <w:b/>
          <w:bCs/>
        </w:rPr>
        <w:t xml:space="preserve"> gears in the CNMI boat-based fishery for all species and BMUS only from 2000-2019</w:t>
      </w:r>
    </w:p>
    <w:tbl>
      <w:tblPr>
        <w:tblW w:w="9738" w:type="dxa"/>
        <w:jc w:val="center"/>
        <w:tblLook w:val="04A0" w:firstRow="1" w:lastRow="0" w:firstColumn="1" w:lastColumn="0" w:noHBand="0" w:noVBand="1"/>
      </w:tblPr>
      <w:tblGrid>
        <w:gridCol w:w="1374"/>
        <w:gridCol w:w="1003"/>
        <w:gridCol w:w="1054"/>
        <w:gridCol w:w="1002"/>
        <w:gridCol w:w="1054"/>
        <w:gridCol w:w="1002"/>
        <w:gridCol w:w="1149"/>
        <w:gridCol w:w="1020"/>
        <w:gridCol w:w="1080"/>
      </w:tblGrid>
      <w:tr w:rsidR="00C03728" w:rsidRPr="00712060" w14:paraId="177A54B6" w14:textId="77777777" w:rsidTr="008D36F0">
        <w:trPr>
          <w:trHeight w:val="300"/>
          <w:jc w:val="center"/>
        </w:trPr>
        <w:tc>
          <w:tcPr>
            <w:tcW w:w="13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58B4" w14:textId="77777777" w:rsidR="00C03728" w:rsidRPr="00712060" w:rsidRDefault="00C03728" w:rsidP="008D36F0">
            <w:pPr>
              <w:jc w:val="center"/>
              <w:rPr>
                <w:b/>
                <w:bCs/>
                <w:color w:val="000000"/>
                <w:sz w:val="20"/>
                <w:szCs w:val="20"/>
              </w:rPr>
            </w:pPr>
            <w:r w:rsidRPr="00712060">
              <w:rPr>
                <w:b/>
                <w:bCs/>
                <w:color w:val="000000"/>
                <w:sz w:val="20"/>
                <w:szCs w:val="20"/>
              </w:rPr>
              <w:t>Year</w:t>
            </w:r>
          </w:p>
        </w:tc>
        <w:tc>
          <w:tcPr>
            <w:tcW w:w="41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8ADC03" w14:textId="77777777" w:rsidR="00C03728" w:rsidRPr="00712060" w:rsidRDefault="00C03728" w:rsidP="008D36F0">
            <w:pPr>
              <w:jc w:val="center"/>
              <w:rPr>
                <w:b/>
                <w:bCs/>
                <w:color w:val="000000"/>
                <w:sz w:val="20"/>
                <w:szCs w:val="20"/>
              </w:rPr>
            </w:pPr>
            <w:proofErr w:type="spellStart"/>
            <w:r w:rsidRPr="00712060">
              <w:rPr>
                <w:b/>
                <w:bCs/>
                <w:color w:val="000000"/>
                <w:sz w:val="20"/>
                <w:szCs w:val="20"/>
              </w:rPr>
              <w:t>Bottomfish</w:t>
            </w:r>
            <w:r>
              <w:rPr>
                <w:b/>
                <w:bCs/>
                <w:color w:val="000000"/>
                <w:sz w:val="20"/>
                <w:szCs w:val="20"/>
              </w:rPr>
              <w:t>ing</w:t>
            </w:r>
            <w:proofErr w:type="spellEnd"/>
          </w:p>
        </w:tc>
        <w:tc>
          <w:tcPr>
            <w:tcW w:w="42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D274B22" w14:textId="77777777" w:rsidR="00C03728" w:rsidRPr="00712060" w:rsidRDefault="00C03728" w:rsidP="008D36F0">
            <w:pPr>
              <w:jc w:val="center"/>
              <w:rPr>
                <w:b/>
                <w:bCs/>
                <w:color w:val="000000"/>
                <w:sz w:val="20"/>
                <w:szCs w:val="20"/>
              </w:rPr>
            </w:pPr>
            <w:r w:rsidRPr="00712060">
              <w:rPr>
                <w:b/>
                <w:bCs/>
                <w:color w:val="000000"/>
                <w:sz w:val="20"/>
                <w:szCs w:val="20"/>
              </w:rPr>
              <w:t>Spear</w:t>
            </w:r>
            <w:r>
              <w:rPr>
                <w:b/>
                <w:bCs/>
                <w:color w:val="000000"/>
                <w:sz w:val="20"/>
                <w:szCs w:val="20"/>
              </w:rPr>
              <w:t>fishing (Snorkel)</w:t>
            </w:r>
          </w:p>
        </w:tc>
      </w:tr>
      <w:tr w:rsidR="00C03728" w:rsidRPr="00712060" w14:paraId="0600B227" w14:textId="77777777" w:rsidTr="008D36F0">
        <w:trPr>
          <w:trHeight w:val="300"/>
          <w:jc w:val="center"/>
        </w:trPr>
        <w:tc>
          <w:tcPr>
            <w:tcW w:w="1374" w:type="dxa"/>
            <w:vMerge/>
            <w:tcBorders>
              <w:top w:val="single" w:sz="4" w:space="0" w:color="auto"/>
              <w:left w:val="single" w:sz="4" w:space="0" w:color="auto"/>
              <w:bottom w:val="single" w:sz="4" w:space="0" w:color="auto"/>
              <w:right w:val="single" w:sz="4" w:space="0" w:color="auto"/>
            </w:tcBorders>
            <w:vAlign w:val="center"/>
            <w:hideMark/>
          </w:tcPr>
          <w:p w14:paraId="4B10793F" w14:textId="77777777" w:rsidR="00C03728" w:rsidRPr="00712060" w:rsidRDefault="00C03728" w:rsidP="008D36F0">
            <w:pPr>
              <w:rPr>
                <w:b/>
                <w:bCs/>
                <w:color w:val="000000"/>
                <w:sz w:val="20"/>
                <w:szCs w:val="20"/>
              </w:rPr>
            </w:pP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084964" w14:textId="77777777" w:rsidR="00C03728" w:rsidRPr="00712060" w:rsidRDefault="00C03728" w:rsidP="008D36F0">
            <w:pPr>
              <w:jc w:val="center"/>
              <w:rPr>
                <w:b/>
                <w:bCs/>
                <w:color w:val="000000"/>
                <w:sz w:val="20"/>
                <w:szCs w:val="20"/>
              </w:rPr>
            </w:pPr>
            <w:r w:rsidRPr="00712060">
              <w:rPr>
                <w:b/>
                <w:bCs/>
                <w:color w:val="000000"/>
                <w:sz w:val="20"/>
                <w:szCs w:val="20"/>
              </w:rPr>
              <w:t>All</w:t>
            </w:r>
          </w:p>
        </w:tc>
        <w:tc>
          <w:tcPr>
            <w:tcW w:w="20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F46390" w14:textId="77777777" w:rsidR="00C03728" w:rsidRPr="00712060" w:rsidRDefault="00C03728" w:rsidP="008D36F0">
            <w:pPr>
              <w:jc w:val="center"/>
              <w:rPr>
                <w:b/>
                <w:bCs/>
                <w:color w:val="000000"/>
                <w:sz w:val="20"/>
                <w:szCs w:val="20"/>
              </w:rPr>
            </w:pPr>
            <w:r w:rsidRPr="00712060">
              <w:rPr>
                <w:b/>
                <w:bCs/>
                <w:color w:val="000000"/>
                <w:sz w:val="20"/>
                <w:szCs w:val="20"/>
              </w:rPr>
              <w:t>BMUS</w:t>
            </w:r>
          </w:p>
        </w:tc>
        <w:tc>
          <w:tcPr>
            <w:tcW w:w="2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9C43D0" w14:textId="77777777" w:rsidR="00C03728" w:rsidRPr="00712060" w:rsidRDefault="00C03728" w:rsidP="008D36F0">
            <w:pPr>
              <w:jc w:val="center"/>
              <w:rPr>
                <w:b/>
                <w:bCs/>
                <w:color w:val="000000"/>
                <w:sz w:val="20"/>
                <w:szCs w:val="20"/>
              </w:rPr>
            </w:pPr>
            <w:r w:rsidRPr="00712060">
              <w:rPr>
                <w:b/>
                <w:bCs/>
                <w:color w:val="000000"/>
                <w:sz w:val="20"/>
                <w:szCs w:val="20"/>
              </w:rPr>
              <w:t>All</w:t>
            </w:r>
          </w:p>
        </w:tc>
        <w:tc>
          <w:tcPr>
            <w:tcW w:w="21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E23464" w14:textId="77777777" w:rsidR="00C03728" w:rsidRPr="00712060" w:rsidRDefault="00C03728" w:rsidP="008D36F0">
            <w:pPr>
              <w:jc w:val="center"/>
              <w:rPr>
                <w:b/>
                <w:bCs/>
                <w:color w:val="000000"/>
                <w:sz w:val="20"/>
                <w:szCs w:val="20"/>
              </w:rPr>
            </w:pPr>
            <w:r w:rsidRPr="00712060">
              <w:rPr>
                <w:b/>
                <w:bCs/>
                <w:color w:val="000000"/>
                <w:sz w:val="20"/>
                <w:szCs w:val="20"/>
              </w:rPr>
              <w:t>BMUS</w:t>
            </w:r>
          </w:p>
        </w:tc>
      </w:tr>
      <w:tr w:rsidR="00C03728" w:rsidRPr="00712060" w14:paraId="6E591B2F" w14:textId="77777777" w:rsidTr="008D36F0">
        <w:trPr>
          <w:trHeight w:val="300"/>
          <w:jc w:val="center"/>
        </w:trPr>
        <w:tc>
          <w:tcPr>
            <w:tcW w:w="1374" w:type="dxa"/>
            <w:vMerge/>
            <w:tcBorders>
              <w:top w:val="single" w:sz="4" w:space="0" w:color="auto"/>
              <w:left w:val="single" w:sz="4" w:space="0" w:color="auto"/>
              <w:bottom w:val="single" w:sz="4" w:space="0" w:color="auto"/>
              <w:right w:val="single" w:sz="4" w:space="0" w:color="auto"/>
            </w:tcBorders>
            <w:vAlign w:val="center"/>
            <w:hideMark/>
          </w:tcPr>
          <w:p w14:paraId="63BF4321" w14:textId="77777777" w:rsidR="00C03728" w:rsidRPr="00712060" w:rsidRDefault="00C03728" w:rsidP="008D36F0">
            <w:pPr>
              <w:rPr>
                <w:b/>
                <w:bCs/>
                <w:color w:val="000000"/>
                <w:sz w:val="20"/>
                <w:szCs w:val="20"/>
              </w:rPr>
            </w:pPr>
          </w:p>
        </w:tc>
        <w:tc>
          <w:tcPr>
            <w:tcW w:w="1003" w:type="dxa"/>
            <w:tcBorders>
              <w:top w:val="nil"/>
              <w:left w:val="nil"/>
              <w:bottom w:val="single" w:sz="4" w:space="0" w:color="auto"/>
              <w:right w:val="single" w:sz="4" w:space="0" w:color="auto"/>
            </w:tcBorders>
            <w:shd w:val="clear" w:color="auto" w:fill="auto"/>
            <w:noWrap/>
            <w:vAlign w:val="center"/>
            <w:hideMark/>
          </w:tcPr>
          <w:p w14:paraId="3B7F3556" w14:textId="77777777" w:rsidR="00C03728" w:rsidRPr="00712060" w:rsidRDefault="00C03728" w:rsidP="008D36F0">
            <w:pPr>
              <w:jc w:val="center"/>
              <w:rPr>
                <w:b/>
                <w:bCs/>
                <w:color w:val="000000"/>
                <w:sz w:val="20"/>
                <w:szCs w:val="20"/>
              </w:rPr>
            </w:pPr>
            <w:proofErr w:type="spellStart"/>
            <w:r w:rsidRPr="00712060">
              <w:rPr>
                <w:b/>
                <w:bCs/>
                <w:color w:val="000000"/>
                <w:sz w:val="20"/>
                <w:szCs w:val="20"/>
              </w:rPr>
              <w:t>Lbs</w:t>
            </w:r>
            <w:proofErr w:type="spellEnd"/>
            <w:r w:rsidRPr="00712060">
              <w:rPr>
                <w:b/>
                <w:bCs/>
                <w:color w:val="000000"/>
                <w:sz w:val="20"/>
                <w:szCs w:val="20"/>
              </w:rPr>
              <w:t>/trip</w:t>
            </w:r>
          </w:p>
        </w:tc>
        <w:tc>
          <w:tcPr>
            <w:tcW w:w="1054" w:type="dxa"/>
            <w:tcBorders>
              <w:top w:val="nil"/>
              <w:left w:val="nil"/>
              <w:bottom w:val="single" w:sz="4" w:space="0" w:color="auto"/>
              <w:right w:val="single" w:sz="4" w:space="0" w:color="auto"/>
            </w:tcBorders>
            <w:shd w:val="clear" w:color="auto" w:fill="auto"/>
            <w:noWrap/>
            <w:vAlign w:val="center"/>
            <w:hideMark/>
          </w:tcPr>
          <w:p w14:paraId="1A2DF0BF" w14:textId="77777777" w:rsidR="00C03728" w:rsidRPr="00712060" w:rsidRDefault="00C03728" w:rsidP="008D36F0">
            <w:pPr>
              <w:jc w:val="center"/>
              <w:rPr>
                <w:b/>
                <w:bCs/>
                <w:color w:val="000000"/>
                <w:sz w:val="20"/>
                <w:szCs w:val="20"/>
              </w:rPr>
            </w:pPr>
            <w:proofErr w:type="spellStart"/>
            <w:r w:rsidRPr="00712060">
              <w:rPr>
                <w:b/>
                <w:bCs/>
                <w:color w:val="000000"/>
                <w:sz w:val="20"/>
                <w:szCs w:val="20"/>
              </w:rPr>
              <w:t>Lbs</w:t>
            </w:r>
            <w:proofErr w:type="spellEnd"/>
            <w:r w:rsidRPr="00712060">
              <w:rPr>
                <w:b/>
                <w:bCs/>
                <w:color w:val="000000"/>
                <w:sz w:val="20"/>
                <w:szCs w:val="20"/>
              </w:rPr>
              <w:t>/gr-</w:t>
            </w:r>
            <w:proofErr w:type="spellStart"/>
            <w:r w:rsidRPr="00712060">
              <w:rPr>
                <w:b/>
                <w:bCs/>
                <w:color w:val="000000"/>
                <w:sz w:val="20"/>
                <w:szCs w:val="20"/>
              </w:rPr>
              <w:t>hr</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14:paraId="6F799451" w14:textId="77777777" w:rsidR="00C03728" w:rsidRPr="00712060" w:rsidRDefault="00C03728" w:rsidP="008D36F0">
            <w:pPr>
              <w:jc w:val="center"/>
              <w:rPr>
                <w:b/>
                <w:bCs/>
                <w:color w:val="000000"/>
                <w:sz w:val="20"/>
                <w:szCs w:val="20"/>
              </w:rPr>
            </w:pPr>
            <w:proofErr w:type="spellStart"/>
            <w:r w:rsidRPr="00712060">
              <w:rPr>
                <w:b/>
                <w:bCs/>
                <w:color w:val="000000"/>
                <w:sz w:val="20"/>
                <w:szCs w:val="20"/>
              </w:rPr>
              <w:t>Lbs</w:t>
            </w:r>
            <w:proofErr w:type="spellEnd"/>
            <w:r w:rsidRPr="00712060">
              <w:rPr>
                <w:b/>
                <w:bCs/>
                <w:color w:val="000000"/>
                <w:sz w:val="20"/>
                <w:szCs w:val="20"/>
              </w:rPr>
              <w:t>/trip</w:t>
            </w:r>
          </w:p>
        </w:tc>
        <w:tc>
          <w:tcPr>
            <w:tcW w:w="1054" w:type="dxa"/>
            <w:tcBorders>
              <w:top w:val="nil"/>
              <w:left w:val="nil"/>
              <w:bottom w:val="single" w:sz="4" w:space="0" w:color="auto"/>
              <w:right w:val="single" w:sz="4" w:space="0" w:color="auto"/>
            </w:tcBorders>
            <w:shd w:val="clear" w:color="auto" w:fill="auto"/>
            <w:noWrap/>
            <w:vAlign w:val="center"/>
            <w:hideMark/>
          </w:tcPr>
          <w:p w14:paraId="263BEBD3" w14:textId="77777777" w:rsidR="00C03728" w:rsidRPr="00712060" w:rsidRDefault="00C03728" w:rsidP="008D36F0">
            <w:pPr>
              <w:jc w:val="center"/>
              <w:rPr>
                <w:b/>
                <w:bCs/>
                <w:color w:val="000000"/>
                <w:sz w:val="20"/>
                <w:szCs w:val="20"/>
              </w:rPr>
            </w:pPr>
            <w:proofErr w:type="spellStart"/>
            <w:r w:rsidRPr="00712060">
              <w:rPr>
                <w:b/>
                <w:bCs/>
                <w:color w:val="000000"/>
                <w:sz w:val="20"/>
                <w:szCs w:val="20"/>
              </w:rPr>
              <w:t>Lbs</w:t>
            </w:r>
            <w:proofErr w:type="spellEnd"/>
            <w:r w:rsidRPr="00712060">
              <w:rPr>
                <w:b/>
                <w:bCs/>
                <w:color w:val="000000"/>
                <w:sz w:val="20"/>
                <w:szCs w:val="20"/>
              </w:rPr>
              <w:t>/gr-</w:t>
            </w:r>
            <w:proofErr w:type="spellStart"/>
            <w:r w:rsidRPr="00712060">
              <w:rPr>
                <w:b/>
                <w:bCs/>
                <w:color w:val="000000"/>
                <w:sz w:val="20"/>
                <w:szCs w:val="20"/>
              </w:rPr>
              <w:t>hr</w:t>
            </w:r>
            <w:proofErr w:type="spellEnd"/>
          </w:p>
        </w:tc>
        <w:tc>
          <w:tcPr>
            <w:tcW w:w="1002" w:type="dxa"/>
            <w:tcBorders>
              <w:top w:val="nil"/>
              <w:left w:val="nil"/>
              <w:bottom w:val="single" w:sz="4" w:space="0" w:color="auto"/>
              <w:right w:val="single" w:sz="4" w:space="0" w:color="auto"/>
            </w:tcBorders>
            <w:shd w:val="clear" w:color="auto" w:fill="auto"/>
            <w:noWrap/>
            <w:vAlign w:val="center"/>
            <w:hideMark/>
          </w:tcPr>
          <w:p w14:paraId="63D2D5FE" w14:textId="77777777" w:rsidR="00C03728" w:rsidRPr="00712060" w:rsidRDefault="00C03728" w:rsidP="008D36F0">
            <w:pPr>
              <w:jc w:val="center"/>
              <w:rPr>
                <w:b/>
                <w:bCs/>
                <w:color w:val="000000"/>
                <w:sz w:val="20"/>
                <w:szCs w:val="20"/>
              </w:rPr>
            </w:pPr>
            <w:proofErr w:type="spellStart"/>
            <w:r w:rsidRPr="00712060">
              <w:rPr>
                <w:b/>
                <w:bCs/>
                <w:color w:val="000000"/>
                <w:sz w:val="20"/>
                <w:szCs w:val="20"/>
              </w:rPr>
              <w:t>Lbs</w:t>
            </w:r>
            <w:proofErr w:type="spellEnd"/>
            <w:r w:rsidRPr="00712060">
              <w:rPr>
                <w:b/>
                <w:bCs/>
                <w:color w:val="000000"/>
                <w:sz w:val="20"/>
                <w:szCs w:val="20"/>
              </w:rPr>
              <w:t>/trip</w:t>
            </w:r>
          </w:p>
        </w:tc>
        <w:tc>
          <w:tcPr>
            <w:tcW w:w="1149" w:type="dxa"/>
            <w:tcBorders>
              <w:top w:val="nil"/>
              <w:left w:val="nil"/>
              <w:bottom w:val="single" w:sz="4" w:space="0" w:color="auto"/>
              <w:right w:val="single" w:sz="4" w:space="0" w:color="auto"/>
            </w:tcBorders>
            <w:shd w:val="clear" w:color="auto" w:fill="auto"/>
            <w:noWrap/>
            <w:vAlign w:val="center"/>
            <w:hideMark/>
          </w:tcPr>
          <w:p w14:paraId="2A685109" w14:textId="77777777" w:rsidR="00C03728" w:rsidRPr="00712060" w:rsidRDefault="00C03728" w:rsidP="008D36F0">
            <w:pPr>
              <w:jc w:val="center"/>
              <w:rPr>
                <w:b/>
                <w:bCs/>
                <w:color w:val="000000"/>
                <w:sz w:val="20"/>
                <w:szCs w:val="20"/>
              </w:rPr>
            </w:pPr>
            <w:proofErr w:type="spellStart"/>
            <w:r w:rsidRPr="00712060">
              <w:rPr>
                <w:b/>
                <w:bCs/>
                <w:color w:val="000000"/>
                <w:sz w:val="20"/>
                <w:szCs w:val="20"/>
              </w:rPr>
              <w:t>Lbs</w:t>
            </w:r>
            <w:proofErr w:type="spellEnd"/>
            <w:r w:rsidRPr="00712060">
              <w:rPr>
                <w:b/>
                <w:bCs/>
                <w:color w:val="000000"/>
                <w:sz w:val="20"/>
                <w:szCs w:val="20"/>
              </w:rPr>
              <w:t>/gr-</w:t>
            </w:r>
            <w:proofErr w:type="spellStart"/>
            <w:r w:rsidRPr="00712060">
              <w:rPr>
                <w:b/>
                <w:bCs/>
                <w:color w:val="000000"/>
                <w:sz w:val="20"/>
                <w:szCs w:val="20"/>
              </w:rPr>
              <w:t>hr</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EF97EFD" w14:textId="77777777" w:rsidR="00C03728" w:rsidRPr="00712060" w:rsidRDefault="00C03728" w:rsidP="008D36F0">
            <w:pPr>
              <w:jc w:val="center"/>
              <w:rPr>
                <w:b/>
                <w:bCs/>
                <w:color w:val="000000"/>
                <w:sz w:val="20"/>
                <w:szCs w:val="20"/>
              </w:rPr>
            </w:pPr>
            <w:proofErr w:type="spellStart"/>
            <w:r w:rsidRPr="00712060">
              <w:rPr>
                <w:b/>
                <w:bCs/>
                <w:color w:val="000000"/>
                <w:sz w:val="20"/>
                <w:szCs w:val="20"/>
              </w:rPr>
              <w:t>Lbs</w:t>
            </w:r>
            <w:proofErr w:type="spellEnd"/>
            <w:r w:rsidRPr="00712060">
              <w:rPr>
                <w:b/>
                <w:bCs/>
                <w:color w:val="000000"/>
                <w:sz w:val="20"/>
                <w:szCs w:val="20"/>
              </w:rPr>
              <w:t>/trip</w:t>
            </w:r>
          </w:p>
        </w:tc>
        <w:tc>
          <w:tcPr>
            <w:tcW w:w="1080" w:type="dxa"/>
            <w:tcBorders>
              <w:top w:val="nil"/>
              <w:left w:val="nil"/>
              <w:bottom w:val="single" w:sz="4" w:space="0" w:color="auto"/>
              <w:right w:val="single" w:sz="4" w:space="0" w:color="auto"/>
            </w:tcBorders>
            <w:shd w:val="clear" w:color="auto" w:fill="auto"/>
            <w:noWrap/>
            <w:vAlign w:val="center"/>
            <w:hideMark/>
          </w:tcPr>
          <w:p w14:paraId="44899D01" w14:textId="77777777" w:rsidR="00C03728" w:rsidRPr="00712060" w:rsidRDefault="00C03728" w:rsidP="008D36F0">
            <w:pPr>
              <w:jc w:val="center"/>
              <w:rPr>
                <w:b/>
                <w:bCs/>
                <w:color w:val="000000"/>
                <w:sz w:val="20"/>
                <w:szCs w:val="20"/>
              </w:rPr>
            </w:pPr>
            <w:proofErr w:type="spellStart"/>
            <w:r w:rsidRPr="00712060">
              <w:rPr>
                <w:b/>
                <w:bCs/>
                <w:color w:val="000000"/>
                <w:sz w:val="20"/>
                <w:szCs w:val="20"/>
              </w:rPr>
              <w:t>Lbs</w:t>
            </w:r>
            <w:proofErr w:type="spellEnd"/>
            <w:r w:rsidRPr="00712060">
              <w:rPr>
                <w:b/>
                <w:bCs/>
                <w:color w:val="000000"/>
                <w:sz w:val="20"/>
                <w:szCs w:val="20"/>
              </w:rPr>
              <w:t>/gr-</w:t>
            </w:r>
            <w:proofErr w:type="spellStart"/>
            <w:r w:rsidRPr="00712060">
              <w:rPr>
                <w:b/>
                <w:bCs/>
                <w:color w:val="000000"/>
                <w:sz w:val="20"/>
                <w:szCs w:val="20"/>
              </w:rPr>
              <w:t>hr</w:t>
            </w:r>
            <w:proofErr w:type="spellEnd"/>
          </w:p>
        </w:tc>
      </w:tr>
      <w:tr w:rsidR="00C03728" w:rsidRPr="00712060" w14:paraId="7CC6174F"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6B74C286" w14:textId="77777777" w:rsidR="00C03728" w:rsidRPr="00712060" w:rsidRDefault="00C03728" w:rsidP="008D36F0">
            <w:pPr>
              <w:jc w:val="center"/>
              <w:rPr>
                <w:color w:val="000000"/>
                <w:sz w:val="20"/>
                <w:szCs w:val="20"/>
              </w:rPr>
            </w:pPr>
            <w:r w:rsidRPr="00712060">
              <w:rPr>
                <w:color w:val="000000"/>
                <w:sz w:val="20"/>
                <w:szCs w:val="20"/>
              </w:rPr>
              <w:t>2000</w:t>
            </w:r>
          </w:p>
        </w:tc>
        <w:tc>
          <w:tcPr>
            <w:tcW w:w="1003" w:type="dxa"/>
            <w:tcBorders>
              <w:top w:val="nil"/>
              <w:left w:val="nil"/>
              <w:bottom w:val="single" w:sz="4" w:space="0" w:color="auto"/>
              <w:right w:val="single" w:sz="4" w:space="0" w:color="auto"/>
            </w:tcBorders>
            <w:shd w:val="clear" w:color="auto" w:fill="auto"/>
            <w:noWrap/>
            <w:vAlign w:val="center"/>
            <w:hideMark/>
          </w:tcPr>
          <w:p w14:paraId="7957709C" w14:textId="77777777" w:rsidR="00C03728" w:rsidRPr="00712060" w:rsidRDefault="00C03728" w:rsidP="008D36F0">
            <w:pPr>
              <w:jc w:val="center"/>
              <w:rPr>
                <w:color w:val="000000"/>
                <w:sz w:val="20"/>
                <w:szCs w:val="20"/>
              </w:rPr>
            </w:pPr>
            <w:r w:rsidRPr="00712060">
              <w:rPr>
                <w:color w:val="000000"/>
                <w:sz w:val="20"/>
                <w:szCs w:val="20"/>
              </w:rPr>
              <w:t>50</w:t>
            </w:r>
          </w:p>
        </w:tc>
        <w:tc>
          <w:tcPr>
            <w:tcW w:w="1054" w:type="dxa"/>
            <w:tcBorders>
              <w:top w:val="nil"/>
              <w:left w:val="nil"/>
              <w:bottom w:val="single" w:sz="4" w:space="0" w:color="auto"/>
              <w:right w:val="single" w:sz="4" w:space="0" w:color="auto"/>
            </w:tcBorders>
            <w:shd w:val="clear" w:color="auto" w:fill="auto"/>
            <w:noWrap/>
            <w:vAlign w:val="center"/>
            <w:hideMark/>
          </w:tcPr>
          <w:p w14:paraId="2A87FA19" w14:textId="77777777" w:rsidR="00C03728" w:rsidRPr="00712060" w:rsidRDefault="00C03728" w:rsidP="008D36F0">
            <w:pPr>
              <w:jc w:val="center"/>
              <w:rPr>
                <w:color w:val="000000"/>
                <w:sz w:val="20"/>
                <w:szCs w:val="20"/>
              </w:rPr>
            </w:pPr>
            <w:r w:rsidRPr="00712060">
              <w:rPr>
                <w:color w:val="000000"/>
                <w:sz w:val="20"/>
                <w:szCs w:val="20"/>
              </w:rPr>
              <w:t>0.1143</w:t>
            </w:r>
          </w:p>
        </w:tc>
        <w:tc>
          <w:tcPr>
            <w:tcW w:w="1002" w:type="dxa"/>
            <w:tcBorders>
              <w:top w:val="nil"/>
              <w:left w:val="nil"/>
              <w:bottom w:val="single" w:sz="4" w:space="0" w:color="auto"/>
              <w:right w:val="single" w:sz="4" w:space="0" w:color="auto"/>
            </w:tcBorders>
            <w:shd w:val="clear" w:color="auto" w:fill="auto"/>
            <w:noWrap/>
            <w:vAlign w:val="center"/>
            <w:hideMark/>
          </w:tcPr>
          <w:p w14:paraId="3D925A70" w14:textId="77777777" w:rsidR="00C03728" w:rsidRPr="00712060" w:rsidRDefault="00C03728" w:rsidP="008D36F0">
            <w:pPr>
              <w:jc w:val="center"/>
              <w:rPr>
                <w:color w:val="000000"/>
                <w:sz w:val="20"/>
                <w:szCs w:val="20"/>
              </w:rPr>
            </w:pPr>
            <w:r w:rsidRPr="00712060">
              <w:rPr>
                <w:color w:val="000000"/>
                <w:sz w:val="20"/>
                <w:szCs w:val="20"/>
              </w:rPr>
              <w:t>55</w:t>
            </w:r>
          </w:p>
        </w:tc>
        <w:tc>
          <w:tcPr>
            <w:tcW w:w="1054" w:type="dxa"/>
            <w:tcBorders>
              <w:top w:val="nil"/>
              <w:left w:val="nil"/>
              <w:bottom w:val="single" w:sz="4" w:space="0" w:color="auto"/>
              <w:right w:val="single" w:sz="4" w:space="0" w:color="auto"/>
            </w:tcBorders>
            <w:shd w:val="clear" w:color="auto" w:fill="auto"/>
            <w:noWrap/>
            <w:vAlign w:val="center"/>
            <w:hideMark/>
          </w:tcPr>
          <w:p w14:paraId="32A44DDC" w14:textId="77777777" w:rsidR="00C03728" w:rsidRPr="00712060" w:rsidRDefault="00C03728" w:rsidP="008D36F0">
            <w:pPr>
              <w:jc w:val="center"/>
              <w:rPr>
                <w:color w:val="000000"/>
                <w:sz w:val="20"/>
                <w:szCs w:val="20"/>
              </w:rPr>
            </w:pPr>
            <w:r w:rsidRPr="00712060">
              <w:rPr>
                <w:color w:val="000000"/>
                <w:sz w:val="20"/>
                <w:szCs w:val="20"/>
              </w:rPr>
              <w:t>0.1812</w:t>
            </w:r>
          </w:p>
        </w:tc>
        <w:tc>
          <w:tcPr>
            <w:tcW w:w="1002" w:type="dxa"/>
            <w:tcBorders>
              <w:top w:val="nil"/>
              <w:left w:val="nil"/>
              <w:bottom w:val="single" w:sz="4" w:space="0" w:color="auto"/>
              <w:right w:val="single" w:sz="4" w:space="0" w:color="auto"/>
            </w:tcBorders>
            <w:shd w:val="clear" w:color="auto" w:fill="auto"/>
            <w:noWrap/>
            <w:vAlign w:val="center"/>
            <w:hideMark/>
          </w:tcPr>
          <w:p w14:paraId="644BBC39" w14:textId="77777777" w:rsidR="00C03728" w:rsidRPr="00712060" w:rsidRDefault="00C03728" w:rsidP="008D36F0">
            <w:pPr>
              <w:jc w:val="center"/>
              <w:rPr>
                <w:color w:val="000000"/>
                <w:sz w:val="20"/>
                <w:szCs w:val="20"/>
              </w:rPr>
            </w:pPr>
            <w:r w:rsidRPr="00712060">
              <w:rPr>
                <w:color w:val="000000"/>
                <w:sz w:val="20"/>
                <w:szCs w:val="20"/>
              </w:rPr>
              <w:t>35</w:t>
            </w:r>
          </w:p>
        </w:tc>
        <w:tc>
          <w:tcPr>
            <w:tcW w:w="1149" w:type="dxa"/>
            <w:tcBorders>
              <w:top w:val="nil"/>
              <w:left w:val="nil"/>
              <w:bottom w:val="single" w:sz="4" w:space="0" w:color="auto"/>
              <w:right w:val="single" w:sz="4" w:space="0" w:color="auto"/>
            </w:tcBorders>
            <w:shd w:val="clear" w:color="auto" w:fill="auto"/>
            <w:noWrap/>
            <w:vAlign w:val="center"/>
            <w:hideMark/>
          </w:tcPr>
          <w:p w14:paraId="4880C59A" w14:textId="77777777" w:rsidR="00C03728" w:rsidRPr="00712060" w:rsidRDefault="00C03728" w:rsidP="008D36F0">
            <w:pPr>
              <w:jc w:val="center"/>
              <w:rPr>
                <w:color w:val="000000"/>
                <w:sz w:val="20"/>
                <w:szCs w:val="20"/>
              </w:rPr>
            </w:pPr>
            <w:r w:rsidRPr="00712060">
              <w:rPr>
                <w:color w:val="000000"/>
                <w:sz w:val="20"/>
                <w:szCs w:val="20"/>
              </w:rPr>
              <w:t>0.1900</w:t>
            </w:r>
          </w:p>
        </w:tc>
        <w:tc>
          <w:tcPr>
            <w:tcW w:w="1020" w:type="dxa"/>
            <w:tcBorders>
              <w:top w:val="nil"/>
              <w:left w:val="nil"/>
              <w:bottom w:val="single" w:sz="4" w:space="0" w:color="auto"/>
              <w:right w:val="single" w:sz="4" w:space="0" w:color="auto"/>
            </w:tcBorders>
            <w:shd w:val="clear" w:color="auto" w:fill="auto"/>
            <w:noWrap/>
            <w:vAlign w:val="center"/>
            <w:hideMark/>
          </w:tcPr>
          <w:p w14:paraId="0F297832" w14:textId="77777777" w:rsidR="00C03728" w:rsidRPr="00712060" w:rsidRDefault="00C03728" w:rsidP="008D36F0">
            <w:pPr>
              <w:jc w:val="center"/>
              <w:rPr>
                <w:color w:val="000000"/>
                <w:sz w:val="20"/>
                <w:szCs w:val="20"/>
              </w:rPr>
            </w:pPr>
            <w:r w:rsidRPr="00712060">
              <w:rPr>
                <w:color w:val="000000"/>
                <w:sz w:val="20"/>
                <w:szCs w:val="20"/>
              </w:rPr>
              <w:t>64</w:t>
            </w:r>
          </w:p>
        </w:tc>
        <w:tc>
          <w:tcPr>
            <w:tcW w:w="1080" w:type="dxa"/>
            <w:tcBorders>
              <w:top w:val="nil"/>
              <w:left w:val="nil"/>
              <w:bottom w:val="single" w:sz="4" w:space="0" w:color="auto"/>
              <w:right w:val="single" w:sz="4" w:space="0" w:color="auto"/>
            </w:tcBorders>
            <w:shd w:val="clear" w:color="auto" w:fill="auto"/>
            <w:noWrap/>
            <w:vAlign w:val="center"/>
            <w:hideMark/>
          </w:tcPr>
          <w:p w14:paraId="44F4C212" w14:textId="77777777" w:rsidR="00C03728" w:rsidRPr="00712060" w:rsidRDefault="00C03728" w:rsidP="008D36F0">
            <w:pPr>
              <w:jc w:val="center"/>
              <w:rPr>
                <w:color w:val="000000"/>
                <w:sz w:val="20"/>
                <w:szCs w:val="20"/>
              </w:rPr>
            </w:pPr>
            <w:r w:rsidRPr="00712060">
              <w:rPr>
                <w:color w:val="000000"/>
                <w:sz w:val="20"/>
                <w:szCs w:val="20"/>
              </w:rPr>
              <w:t>5.3333</w:t>
            </w:r>
          </w:p>
        </w:tc>
      </w:tr>
      <w:tr w:rsidR="00C03728" w:rsidRPr="00712060" w14:paraId="27291D16"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6792BAE" w14:textId="77777777" w:rsidR="00C03728" w:rsidRPr="00712060" w:rsidRDefault="00C03728" w:rsidP="008D36F0">
            <w:pPr>
              <w:jc w:val="center"/>
              <w:rPr>
                <w:color w:val="000000"/>
                <w:sz w:val="20"/>
                <w:szCs w:val="20"/>
              </w:rPr>
            </w:pPr>
            <w:r w:rsidRPr="00712060">
              <w:rPr>
                <w:color w:val="000000"/>
                <w:sz w:val="20"/>
                <w:szCs w:val="20"/>
              </w:rPr>
              <w:t>2001</w:t>
            </w:r>
          </w:p>
        </w:tc>
        <w:tc>
          <w:tcPr>
            <w:tcW w:w="1003" w:type="dxa"/>
            <w:tcBorders>
              <w:top w:val="nil"/>
              <w:left w:val="nil"/>
              <w:bottom w:val="single" w:sz="4" w:space="0" w:color="auto"/>
              <w:right w:val="single" w:sz="4" w:space="0" w:color="auto"/>
            </w:tcBorders>
            <w:shd w:val="clear" w:color="auto" w:fill="auto"/>
            <w:noWrap/>
            <w:vAlign w:val="center"/>
            <w:hideMark/>
          </w:tcPr>
          <w:p w14:paraId="018DA754" w14:textId="77777777" w:rsidR="00C03728" w:rsidRPr="00712060" w:rsidRDefault="00C03728" w:rsidP="008D36F0">
            <w:pPr>
              <w:jc w:val="center"/>
              <w:rPr>
                <w:color w:val="000000"/>
                <w:sz w:val="20"/>
                <w:szCs w:val="20"/>
              </w:rPr>
            </w:pPr>
            <w:r w:rsidRPr="00712060">
              <w:rPr>
                <w:color w:val="000000"/>
                <w:sz w:val="20"/>
                <w:szCs w:val="20"/>
              </w:rPr>
              <w:t>17</w:t>
            </w:r>
          </w:p>
        </w:tc>
        <w:tc>
          <w:tcPr>
            <w:tcW w:w="1054" w:type="dxa"/>
            <w:tcBorders>
              <w:top w:val="nil"/>
              <w:left w:val="nil"/>
              <w:bottom w:val="single" w:sz="4" w:space="0" w:color="auto"/>
              <w:right w:val="single" w:sz="4" w:space="0" w:color="auto"/>
            </w:tcBorders>
            <w:shd w:val="clear" w:color="auto" w:fill="auto"/>
            <w:noWrap/>
            <w:vAlign w:val="center"/>
            <w:hideMark/>
          </w:tcPr>
          <w:p w14:paraId="3258F152" w14:textId="77777777" w:rsidR="00C03728" w:rsidRPr="00712060" w:rsidRDefault="00C03728" w:rsidP="008D36F0">
            <w:pPr>
              <w:jc w:val="center"/>
              <w:rPr>
                <w:color w:val="000000"/>
                <w:sz w:val="20"/>
                <w:szCs w:val="20"/>
              </w:rPr>
            </w:pPr>
            <w:r w:rsidRPr="00712060">
              <w:rPr>
                <w:color w:val="000000"/>
                <w:sz w:val="20"/>
                <w:szCs w:val="20"/>
              </w:rPr>
              <w:t>0.0333</w:t>
            </w:r>
          </w:p>
        </w:tc>
        <w:tc>
          <w:tcPr>
            <w:tcW w:w="1002" w:type="dxa"/>
            <w:tcBorders>
              <w:top w:val="nil"/>
              <w:left w:val="nil"/>
              <w:bottom w:val="single" w:sz="4" w:space="0" w:color="auto"/>
              <w:right w:val="single" w:sz="4" w:space="0" w:color="auto"/>
            </w:tcBorders>
            <w:shd w:val="clear" w:color="auto" w:fill="auto"/>
            <w:noWrap/>
            <w:vAlign w:val="center"/>
            <w:hideMark/>
          </w:tcPr>
          <w:p w14:paraId="192EAC49" w14:textId="77777777" w:rsidR="00C03728" w:rsidRPr="00712060" w:rsidRDefault="00C03728" w:rsidP="008D36F0">
            <w:pPr>
              <w:jc w:val="center"/>
              <w:rPr>
                <w:color w:val="000000"/>
                <w:sz w:val="20"/>
                <w:szCs w:val="20"/>
              </w:rPr>
            </w:pPr>
            <w:r w:rsidRPr="00712060">
              <w:rPr>
                <w:color w:val="000000"/>
                <w:sz w:val="20"/>
                <w:szCs w:val="20"/>
              </w:rPr>
              <w:t>21</w:t>
            </w:r>
          </w:p>
        </w:tc>
        <w:tc>
          <w:tcPr>
            <w:tcW w:w="1054" w:type="dxa"/>
            <w:tcBorders>
              <w:top w:val="nil"/>
              <w:left w:val="nil"/>
              <w:bottom w:val="single" w:sz="4" w:space="0" w:color="auto"/>
              <w:right w:val="single" w:sz="4" w:space="0" w:color="auto"/>
            </w:tcBorders>
            <w:shd w:val="clear" w:color="auto" w:fill="auto"/>
            <w:noWrap/>
            <w:vAlign w:val="center"/>
            <w:hideMark/>
          </w:tcPr>
          <w:p w14:paraId="2E94352A" w14:textId="77777777" w:rsidR="00C03728" w:rsidRPr="00712060" w:rsidRDefault="00C03728" w:rsidP="008D36F0">
            <w:pPr>
              <w:jc w:val="center"/>
              <w:rPr>
                <w:color w:val="000000"/>
                <w:sz w:val="20"/>
                <w:szCs w:val="20"/>
              </w:rPr>
            </w:pPr>
            <w:r w:rsidRPr="00712060">
              <w:rPr>
                <w:color w:val="000000"/>
                <w:sz w:val="20"/>
                <w:szCs w:val="20"/>
              </w:rPr>
              <w:t>0.0976</w:t>
            </w:r>
          </w:p>
        </w:tc>
        <w:tc>
          <w:tcPr>
            <w:tcW w:w="1002" w:type="dxa"/>
            <w:tcBorders>
              <w:top w:val="nil"/>
              <w:left w:val="nil"/>
              <w:bottom w:val="single" w:sz="4" w:space="0" w:color="auto"/>
              <w:right w:val="single" w:sz="4" w:space="0" w:color="auto"/>
            </w:tcBorders>
            <w:shd w:val="clear" w:color="auto" w:fill="auto"/>
            <w:noWrap/>
            <w:vAlign w:val="center"/>
            <w:hideMark/>
          </w:tcPr>
          <w:p w14:paraId="06C856C7" w14:textId="77777777" w:rsidR="00C03728" w:rsidRPr="00712060" w:rsidRDefault="00C03728" w:rsidP="008D36F0">
            <w:pPr>
              <w:jc w:val="center"/>
              <w:rPr>
                <w:color w:val="000000"/>
                <w:sz w:val="20"/>
                <w:szCs w:val="20"/>
              </w:rPr>
            </w:pPr>
            <w:r w:rsidRPr="00712060">
              <w:rPr>
                <w:color w:val="000000"/>
                <w:sz w:val="20"/>
                <w:szCs w:val="20"/>
              </w:rPr>
              <w:t>19</w:t>
            </w:r>
          </w:p>
        </w:tc>
        <w:tc>
          <w:tcPr>
            <w:tcW w:w="1149" w:type="dxa"/>
            <w:tcBorders>
              <w:top w:val="nil"/>
              <w:left w:val="nil"/>
              <w:bottom w:val="single" w:sz="4" w:space="0" w:color="auto"/>
              <w:right w:val="single" w:sz="4" w:space="0" w:color="auto"/>
            </w:tcBorders>
            <w:shd w:val="clear" w:color="auto" w:fill="auto"/>
            <w:noWrap/>
            <w:vAlign w:val="center"/>
            <w:hideMark/>
          </w:tcPr>
          <w:p w14:paraId="4EB5C933" w14:textId="77777777" w:rsidR="00C03728" w:rsidRPr="00712060" w:rsidRDefault="00C03728" w:rsidP="008D36F0">
            <w:pPr>
              <w:jc w:val="center"/>
              <w:rPr>
                <w:color w:val="000000"/>
                <w:sz w:val="20"/>
                <w:szCs w:val="20"/>
              </w:rPr>
            </w:pPr>
            <w:r w:rsidRPr="00712060">
              <w:rPr>
                <w:color w:val="000000"/>
                <w:sz w:val="20"/>
                <w:szCs w:val="20"/>
              </w:rPr>
              <w:t>0.1117</w:t>
            </w:r>
          </w:p>
        </w:tc>
        <w:tc>
          <w:tcPr>
            <w:tcW w:w="1020" w:type="dxa"/>
            <w:tcBorders>
              <w:top w:val="nil"/>
              <w:left w:val="nil"/>
              <w:bottom w:val="single" w:sz="4" w:space="0" w:color="auto"/>
              <w:right w:val="single" w:sz="4" w:space="0" w:color="auto"/>
            </w:tcBorders>
            <w:shd w:val="clear" w:color="auto" w:fill="auto"/>
            <w:noWrap/>
            <w:vAlign w:val="center"/>
            <w:hideMark/>
          </w:tcPr>
          <w:p w14:paraId="2EF494DD" w14:textId="77777777" w:rsidR="00C03728" w:rsidRPr="00712060" w:rsidRDefault="00C03728" w:rsidP="008D36F0">
            <w:pPr>
              <w:jc w:val="center"/>
              <w:rPr>
                <w:color w:val="000000"/>
                <w:sz w:val="20"/>
                <w:szCs w:val="20"/>
              </w:rPr>
            </w:pPr>
            <w:r w:rsidRPr="00712060">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77FFB0A8" w14:textId="77777777" w:rsidR="00C03728" w:rsidRPr="00712060" w:rsidRDefault="00C03728" w:rsidP="008D36F0">
            <w:pPr>
              <w:jc w:val="center"/>
              <w:rPr>
                <w:color w:val="000000"/>
                <w:sz w:val="20"/>
                <w:szCs w:val="20"/>
              </w:rPr>
            </w:pPr>
            <w:r w:rsidRPr="00712060">
              <w:rPr>
                <w:color w:val="000000"/>
                <w:sz w:val="20"/>
                <w:szCs w:val="20"/>
              </w:rPr>
              <w:t>0.1111</w:t>
            </w:r>
          </w:p>
        </w:tc>
      </w:tr>
      <w:tr w:rsidR="00C03728" w:rsidRPr="00712060" w14:paraId="0EF62E48"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6F4D98CD" w14:textId="77777777" w:rsidR="00C03728" w:rsidRPr="00712060" w:rsidRDefault="00C03728" w:rsidP="008D36F0">
            <w:pPr>
              <w:jc w:val="center"/>
              <w:rPr>
                <w:color w:val="000000"/>
                <w:sz w:val="20"/>
                <w:szCs w:val="20"/>
              </w:rPr>
            </w:pPr>
            <w:r w:rsidRPr="00712060">
              <w:rPr>
                <w:color w:val="000000"/>
                <w:sz w:val="20"/>
                <w:szCs w:val="20"/>
              </w:rPr>
              <w:t>2002</w:t>
            </w:r>
          </w:p>
        </w:tc>
        <w:tc>
          <w:tcPr>
            <w:tcW w:w="1003" w:type="dxa"/>
            <w:tcBorders>
              <w:top w:val="nil"/>
              <w:left w:val="nil"/>
              <w:bottom w:val="single" w:sz="4" w:space="0" w:color="auto"/>
              <w:right w:val="single" w:sz="4" w:space="0" w:color="auto"/>
            </w:tcBorders>
            <w:shd w:val="clear" w:color="auto" w:fill="auto"/>
            <w:noWrap/>
            <w:vAlign w:val="center"/>
            <w:hideMark/>
          </w:tcPr>
          <w:p w14:paraId="0EEBD913" w14:textId="77777777" w:rsidR="00C03728" w:rsidRPr="00712060" w:rsidRDefault="00C03728" w:rsidP="008D36F0">
            <w:pPr>
              <w:jc w:val="center"/>
              <w:rPr>
                <w:color w:val="000000"/>
                <w:sz w:val="20"/>
                <w:szCs w:val="20"/>
              </w:rPr>
            </w:pPr>
            <w:r w:rsidRPr="00712060">
              <w:rPr>
                <w:color w:val="000000"/>
                <w:sz w:val="20"/>
                <w:szCs w:val="20"/>
              </w:rPr>
              <w:t>28</w:t>
            </w:r>
          </w:p>
        </w:tc>
        <w:tc>
          <w:tcPr>
            <w:tcW w:w="1054" w:type="dxa"/>
            <w:tcBorders>
              <w:top w:val="nil"/>
              <w:left w:val="nil"/>
              <w:bottom w:val="single" w:sz="4" w:space="0" w:color="auto"/>
              <w:right w:val="single" w:sz="4" w:space="0" w:color="auto"/>
            </w:tcBorders>
            <w:shd w:val="clear" w:color="auto" w:fill="auto"/>
            <w:noWrap/>
            <w:vAlign w:val="center"/>
            <w:hideMark/>
          </w:tcPr>
          <w:p w14:paraId="08F37743" w14:textId="77777777" w:rsidR="00C03728" w:rsidRPr="00712060" w:rsidRDefault="00C03728" w:rsidP="008D36F0">
            <w:pPr>
              <w:jc w:val="center"/>
              <w:rPr>
                <w:color w:val="000000"/>
                <w:sz w:val="20"/>
                <w:szCs w:val="20"/>
              </w:rPr>
            </w:pPr>
            <w:r w:rsidRPr="00712060">
              <w:rPr>
                <w:color w:val="000000"/>
                <w:sz w:val="20"/>
                <w:szCs w:val="20"/>
              </w:rPr>
              <w:t>0.0476</w:t>
            </w:r>
          </w:p>
        </w:tc>
        <w:tc>
          <w:tcPr>
            <w:tcW w:w="1002" w:type="dxa"/>
            <w:tcBorders>
              <w:top w:val="nil"/>
              <w:left w:val="nil"/>
              <w:bottom w:val="single" w:sz="4" w:space="0" w:color="auto"/>
              <w:right w:val="single" w:sz="4" w:space="0" w:color="auto"/>
            </w:tcBorders>
            <w:shd w:val="clear" w:color="auto" w:fill="auto"/>
            <w:noWrap/>
            <w:vAlign w:val="center"/>
            <w:hideMark/>
          </w:tcPr>
          <w:p w14:paraId="7F32F225" w14:textId="77777777" w:rsidR="00C03728" w:rsidRPr="00712060" w:rsidRDefault="00C03728" w:rsidP="008D36F0">
            <w:pPr>
              <w:jc w:val="center"/>
              <w:rPr>
                <w:color w:val="000000"/>
                <w:sz w:val="20"/>
                <w:szCs w:val="20"/>
              </w:rPr>
            </w:pPr>
            <w:r w:rsidRPr="00712060">
              <w:rPr>
                <w:color w:val="000000"/>
                <w:sz w:val="20"/>
                <w:szCs w:val="20"/>
              </w:rPr>
              <w:t>32</w:t>
            </w:r>
          </w:p>
        </w:tc>
        <w:tc>
          <w:tcPr>
            <w:tcW w:w="1054" w:type="dxa"/>
            <w:tcBorders>
              <w:top w:val="nil"/>
              <w:left w:val="nil"/>
              <w:bottom w:val="single" w:sz="4" w:space="0" w:color="auto"/>
              <w:right w:val="single" w:sz="4" w:space="0" w:color="auto"/>
            </w:tcBorders>
            <w:shd w:val="clear" w:color="auto" w:fill="auto"/>
            <w:noWrap/>
            <w:vAlign w:val="center"/>
            <w:hideMark/>
          </w:tcPr>
          <w:p w14:paraId="6080671B" w14:textId="77777777" w:rsidR="00C03728" w:rsidRPr="00712060" w:rsidRDefault="00C03728" w:rsidP="008D36F0">
            <w:pPr>
              <w:jc w:val="center"/>
              <w:rPr>
                <w:color w:val="000000"/>
                <w:sz w:val="20"/>
                <w:szCs w:val="20"/>
              </w:rPr>
            </w:pPr>
            <w:r w:rsidRPr="00712060">
              <w:rPr>
                <w:color w:val="000000"/>
                <w:sz w:val="20"/>
                <w:szCs w:val="20"/>
              </w:rPr>
              <w:t>0.0927</w:t>
            </w:r>
          </w:p>
        </w:tc>
        <w:tc>
          <w:tcPr>
            <w:tcW w:w="1002" w:type="dxa"/>
            <w:tcBorders>
              <w:top w:val="nil"/>
              <w:left w:val="nil"/>
              <w:bottom w:val="single" w:sz="4" w:space="0" w:color="auto"/>
              <w:right w:val="single" w:sz="4" w:space="0" w:color="auto"/>
            </w:tcBorders>
            <w:shd w:val="clear" w:color="auto" w:fill="auto"/>
            <w:noWrap/>
            <w:vAlign w:val="center"/>
            <w:hideMark/>
          </w:tcPr>
          <w:p w14:paraId="390065C7" w14:textId="77777777" w:rsidR="00C03728" w:rsidRPr="00712060" w:rsidRDefault="00C03728" w:rsidP="008D36F0">
            <w:pPr>
              <w:jc w:val="center"/>
              <w:rPr>
                <w:color w:val="000000"/>
                <w:sz w:val="20"/>
                <w:szCs w:val="20"/>
              </w:rPr>
            </w:pPr>
            <w:r w:rsidRPr="00712060">
              <w:rPr>
                <w:color w:val="000000"/>
                <w:sz w:val="20"/>
                <w:szCs w:val="20"/>
              </w:rPr>
              <w:t>20</w:t>
            </w:r>
          </w:p>
        </w:tc>
        <w:tc>
          <w:tcPr>
            <w:tcW w:w="1149" w:type="dxa"/>
            <w:tcBorders>
              <w:top w:val="nil"/>
              <w:left w:val="nil"/>
              <w:bottom w:val="single" w:sz="4" w:space="0" w:color="auto"/>
              <w:right w:val="single" w:sz="4" w:space="0" w:color="auto"/>
            </w:tcBorders>
            <w:shd w:val="clear" w:color="auto" w:fill="auto"/>
            <w:noWrap/>
            <w:vAlign w:val="center"/>
            <w:hideMark/>
          </w:tcPr>
          <w:p w14:paraId="5F4D5D81" w14:textId="77777777" w:rsidR="00C03728" w:rsidRPr="00712060" w:rsidRDefault="00C03728" w:rsidP="008D36F0">
            <w:pPr>
              <w:jc w:val="center"/>
              <w:rPr>
                <w:color w:val="000000"/>
                <w:sz w:val="20"/>
                <w:szCs w:val="20"/>
              </w:rPr>
            </w:pPr>
            <w:r w:rsidRPr="00712060">
              <w:rPr>
                <w:color w:val="000000"/>
                <w:sz w:val="20"/>
                <w:szCs w:val="20"/>
              </w:rPr>
              <w:t>0.1276</w:t>
            </w:r>
          </w:p>
        </w:tc>
        <w:tc>
          <w:tcPr>
            <w:tcW w:w="1020" w:type="dxa"/>
            <w:tcBorders>
              <w:top w:val="nil"/>
              <w:left w:val="nil"/>
              <w:bottom w:val="single" w:sz="4" w:space="0" w:color="auto"/>
              <w:right w:val="single" w:sz="4" w:space="0" w:color="auto"/>
            </w:tcBorders>
            <w:shd w:val="clear" w:color="auto" w:fill="auto"/>
            <w:noWrap/>
            <w:vAlign w:val="center"/>
            <w:hideMark/>
          </w:tcPr>
          <w:p w14:paraId="36091261" w14:textId="77777777" w:rsidR="00C03728" w:rsidRPr="00712060" w:rsidRDefault="00C03728" w:rsidP="008D36F0">
            <w:pPr>
              <w:jc w:val="center"/>
              <w:rPr>
                <w:color w:val="000000"/>
                <w:sz w:val="20"/>
                <w:szCs w:val="20"/>
              </w:rPr>
            </w:pPr>
            <w:r w:rsidRPr="00712060">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1512D807" w14:textId="77777777" w:rsidR="00C03728" w:rsidRPr="00712060" w:rsidRDefault="00C03728" w:rsidP="008D36F0">
            <w:pPr>
              <w:jc w:val="center"/>
              <w:rPr>
                <w:color w:val="000000"/>
                <w:sz w:val="20"/>
                <w:szCs w:val="20"/>
              </w:rPr>
            </w:pPr>
            <w:r w:rsidRPr="00712060">
              <w:rPr>
                <w:color w:val="000000"/>
                <w:sz w:val="20"/>
                <w:szCs w:val="20"/>
              </w:rPr>
              <w:t>0.3750</w:t>
            </w:r>
          </w:p>
        </w:tc>
      </w:tr>
      <w:tr w:rsidR="00C03728" w:rsidRPr="00712060" w14:paraId="24B1D117"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155A3A4E" w14:textId="77777777" w:rsidR="00C03728" w:rsidRPr="00712060" w:rsidRDefault="00C03728" w:rsidP="008D36F0">
            <w:pPr>
              <w:jc w:val="center"/>
              <w:rPr>
                <w:color w:val="000000"/>
                <w:sz w:val="20"/>
                <w:szCs w:val="20"/>
              </w:rPr>
            </w:pPr>
            <w:r w:rsidRPr="00712060">
              <w:rPr>
                <w:color w:val="000000"/>
                <w:sz w:val="20"/>
                <w:szCs w:val="20"/>
              </w:rPr>
              <w:t>2003</w:t>
            </w:r>
          </w:p>
        </w:tc>
        <w:tc>
          <w:tcPr>
            <w:tcW w:w="1003" w:type="dxa"/>
            <w:tcBorders>
              <w:top w:val="nil"/>
              <w:left w:val="nil"/>
              <w:bottom w:val="single" w:sz="4" w:space="0" w:color="auto"/>
              <w:right w:val="single" w:sz="4" w:space="0" w:color="auto"/>
            </w:tcBorders>
            <w:shd w:val="clear" w:color="auto" w:fill="auto"/>
            <w:noWrap/>
            <w:vAlign w:val="center"/>
            <w:hideMark/>
          </w:tcPr>
          <w:p w14:paraId="417B7403" w14:textId="77777777" w:rsidR="00C03728" w:rsidRPr="00712060" w:rsidRDefault="00C03728" w:rsidP="008D36F0">
            <w:pPr>
              <w:jc w:val="center"/>
              <w:rPr>
                <w:color w:val="000000"/>
                <w:sz w:val="20"/>
                <w:szCs w:val="20"/>
              </w:rPr>
            </w:pPr>
            <w:r w:rsidRPr="00712060">
              <w:rPr>
                <w:color w:val="000000"/>
                <w:sz w:val="20"/>
                <w:szCs w:val="20"/>
              </w:rPr>
              <w:t>21</w:t>
            </w:r>
          </w:p>
        </w:tc>
        <w:tc>
          <w:tcPr>
            <w:tcW w:w="1054" w:type="dxa"/>
            <w:tcBorders>
              <w:top w:val="nil"/>
              <w:left w:val="nil"/>
              <w:bottom w:val="single" w:sz="4" w:space="0" w:color="auto"/>
              <w:right w:val="single" w:sz="4" w:space="0" w:color="auto"/>
            </w:tcBorders>
            <w:shd w:val="clear" w:color="auto" w:fill="auto"/>
            <w:noWrap/>
            <w:vAlign w:val="center"/>
            <w:hideMark/>
          </w:tcPr>
          <w:p w14:paraId="381E8157" w14:textId="77777777" w:rsidR="00C03728" w:rsidRPr="00712060" w:rsidRDefault="00C03728" w:rsidP="008D36F0">
            <w:pPr>
              <w:jc w:val="center"/>
              <w:rPr>
                <w:color w:val="000000"/>
                <w:sz w:val="20"/>
                <w:szCs w:val="20"/>
              </w:rPr>
            </w:pPr>
            <w:r w:rsidRPr="00712060">
              <w:rPr>
                <w:color w:val="000000"/>
                <w:sz w:val="20"/>
                <w:szCs w:val="20"/>
              </w:rPr>
              <w:t>0.0429</w:t>
            </w:r>
          </w:p>
        </w:tc>
        <w:tc>
          <w:tcPr>
            <w:tcW w:w="1002" w:type="dxa"/>
            <w:tcBorders>
              <w:top w:val="nil"/>
              <w:left w:val="nil"/>
              <w:bottom w:val="single" w:sz="4" w:space="0" w:color="auto"/>
              <w:right w:val="single" w:sz="4" w:space="0" w:color="auto"/>
            </w:tcBorders>
            <w:shd w:val="clear" w:color="auto" w:fill="auto"/>
            <w:noWrap/>
            <w:vAlign w:val="center"/>
            <w:hideMark/>
          </w:tcPr>
          <w:p w14:paraId="0554AFD0" w14:textId="77777777" w:rsidR="00C03728" w:rsidRPr="00712060" w:rsidRDefault="00C03728" w:rsidP="008D36F0">
            <w:pPr>
              <w:jc w:val="center"/>
              <w:rPr>
                <w:color w:val="000000"/>
                <w:sz w:val="20"/>
                <w:szCs w:val="20"/>
              </w:rPr>
            </w:pPr>
            <w:r w:rsidRPr="00712060">
              <w:rPr>
                <w:color w:val="000000"/>
                <w:sz w:val="20"/>
                <w:szCs w:val="20"/>
              </w:rPr>
              <w:t>21</w:t>
            </w:r>
          </w:p>
        </w:tc>
        <w:tc>
          <w:tcPr>
            <w:tcW w:w="1054" w:type="dxa"/>
            <w:tcBorders>
              <w:top w:val="nil"/>
              <w:left w:val="nil"/>
              <w:bottom w:val="single" w:sz="4" w:space="0" w:color="auto"/>
              <w:right w:val="single" w:sz="4" w:space="0" w:color="auto"/>
            </w:tcBorders>
            <w:shd w:val="clear" w:color="auto" w:fill="auto"/>
            <w:noWrap/>
            <w:vAlign w:val="center"/>
            <w:hideMark/>
          </w:tcPr>
          <w:p w14:paraId="1CE983CC" w14:textId="77777777" w:rsidR="00C03728" w:rsidRPr="00712060" w:rsidRDefault="00C03728" w:rsidP="008D36F0">
            <w:pPr>
              <w:jc w:val="center"/>
              <w:rPr>
                <w:color w:val="000000"/>
                <w:sz w:val="20"/>
                <w:szCs w:val="20"/>
              </w:rPr>
            </w:pPr>
            <w:r w:rsidRPr="00712060">
              <w:rPr>
                <w:color w:val="000000"/>
                <w:sz w:val="20"/>
                <w:szCs w:val="20"/>
              </w:rPr>
              <w:t>0.0530</w:t>
            </w:r>
          </w:p>
        </w:tc>
        <w:tc>
          <w:tcPr>
            <w:tcW w:w="1002" w:type="dxa"/>
            <w:tcBorders>
              <w:top w:val="nil"/>
              <w:left w:val="nil"/>
              <w:bottom w:val="single" w:sz="4" w:space="0" w:color="auto"/>
              <w:right w:val="single" w:sz="4" w:space="0" w:color="auto"/>
            </w:tcBorders>
            <w:shd w:val="clear" w:color="auto" w:fill="auto"/>
            <w:noWrap/>
            <w:vAlign w:val="center"/>
            <w:hideMark/>
          </w:tcPr>
          <w:p w14:paraId="4571FCA8" w14:textId="77777777" w:rsidR="00C03728" w:rsidRPr="00712060" w:rsidRDefault="00C03728" w:rsidP="008D36F0">
            <w:pPr>
              <w:jc w:val="center"/>
              <w:rPr>
                <w:color w:val="000000"/>
                <w:sz w:val="20"/>
                <w:szCs w:val="20"/>
              </w:rPr>
            </w:pPr>
            <w:r w:rsidRPr="00712060">
              <w:rPr>
                <w:color w:val="000000"/>
                <w:sz w:val="20"/>
                <w:szCs w:val="20"/>
              </w:rPr>
              <w:t>29</w:t>
            </w:r>
          </w:p>
        </w:tc>
        <w:tc>
          <w:tcPr>
            <w:tcW w:w="1149" w:type="dxa"/>
            <w:tcBorders>
              <w:top w:val="nil"/>
              <w:left w:val="nil"/>
              <w:bottom w:val="single" w:sz="4" w:space="0" w:color="auto"/>
              <w:right w:val="single" w:sz="4" w:space="0" w:color="auto"/>
            </w:tcBorders>
            <w:shd w:val="clear" w:color="auto" w:fill="auto"/>
            <w:noWrap/>
            <w:vAlign w:val="center"/>
            <w:hideMark/>
          </w:tcPr>
          <w:p w14:paraId="40F680D0" w14:textId="77777777" w:rsidR="00C03728" w:rsidRPr="00712060" w:rsidRDefault="00C03728" w:rsidP="008D36F0">
            <w:pPr>
              <w:jc w:val="center"/>
              <w:rPr>
                <w:color w:val="000000"/>
                <w:sz w:val="20"/>
                <w:szCs w:val="20"/>
              </w:rPr>
            </w:pPr>
            <w:r w:rsidRPr="00712060">
              <w:rPr>
                <w:color w:val="000000"/>
                <w:sz w:val="20"/>
                <w:szCs w:val="20"/>
              </w:rPr>
              <w:t>0.2527</w:t>
            </w:r>
          </w:p>
        </w:tc>
        <w:tc>
          <w:tcPr>
            <w:tcW w:w="1020" w:type="dxa"/>
            <w:tcBorders>
              <w:top w:val="nil"/>
              <w:left w:val="nil"/>
              <w:bottom w:val="single" w:sz="4" w:space="0" w:color="auto"/>
              <w:right w:val="single" w:sz="4" w:space="0" w:color="auto"/>
            </w:tcBorders>
            <w:shd w:val="clear" w:color="auto" w:fill="auto"/>
            <w:noWrap/>
            <w:vAlign w:val="center"/>
            <w:hideMark/>
          </w:tcPr>
          <w:p w14:paraId="4BB885DA" w14:textId="77777777" w:rsidR="00C03728" w:rsidRPr="00712060" w:rsidRDefault="00C03728" w:rsidP="008D36F0">
            <w:pPr>
              <w:jc w:val="center"/>
              <w:rPr>
                <w:color w:val="000000"/>
                <w:sz w:val="20"/>
                <w:szCs w:val="20"/>
              </w:rPr>
            </w:pPr>
            <w:r w:rsidRPr="00712060">
              <w:rPr>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00F3D151" w14:textId="77777777" w:rsidR="00C03728" w:rsidRPr="00712060" w:rsidRDefault="00C03728" w:rsidP="008D36F0">
            <w:pPr>
              <w:jc w:val="center"/>
              <w:rPr>
                <w:color w:val="000000"/>
                <w:sz w:val="20"/>
                <w:szCs w:val="20"/>
              </w:rPr>
            </w:pPr>
            <w:r w:rsidRPr="00712060">
              <w:rPr>
                <w:color w:val="000000"/>
                <w:sz w:val="20"/>
                <w:szCs w:val="20"/>
              </w:rPr>
              <w:t>0.1429</w:t>
            </w:r>
          </w:p>
        </w:tc>
      </w:tr>
      <w:tr w:rsidR="00C03728" w:rsidRPr="00712060" w14:paraId="05D34218"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4AF2FD4" w14:textId="77777777" w:rsidR="00C03728" w:rsidRPr="00712060" w:rsidRDefault="00C03728" w:rsidP="008D36F0">
            <w:pPr>
              <w:jc w:val="center"/>
              <w:rPr>
                <w:color w:val="000000"/>
                <w:sz w:val="20"/>
                <w:szCs w:val="20"/>
              </w:rPr>
            </w:pPr>
            <w:r w:rsidRPr="00712060">
              <w:rPr>
                <w:color w:val="000000"/>
                <w:sz w:val="20"/>
                <w:szCs w:val="20"/>
              </w:rPr>
              <w:t>2004</w:t>
            </w:r>
          </w:p>
        </w:tc>
        <w:tc>
          <w:tcPr>
            <w:tcW w:w="1003" w:type="dxa"/>
            <w:tcBorders>
              <w:top w:val="nil"/>
              <w:left w:val="nil"/>
              <w:bottom w:val="single" w:sz="4" w:space="0" w:color="auto"/>
              <w:right w:val="single" w:sz="4" w:space="0" w:color="auto"/>
            </w:tcBorders>
            <w:shd w:val="clear" w:color="auto" w:fill="auto"/>
            <w:noWrap/>
            <w:vAlign w:val="center"/>
            <w:hideMark/>
          </w:tcPr>
          <w:p w14:paraId="5FCAC080" w14:textId="77777777" w:rsidR="00C03728" w:rsidRPr="00712060" w:rsidRDefault="00C03728" w:rsidP="008D36F0">
            <w:pPr>
              <w:jc w:val="center"/>
              <w:rPr>
                <w:color w:val="000000"/>
                <w:sz w:val="20"/>
                <w:szCs w:val="20"/>
              </w:rPr>
            </w:pPr>
            <w:r w:rsidRPr="00712060">
              <w:rPr>
                <w:color w:val="000000"/>
                <w:sz w:val="20"/>
                <w:szCs w:val="20"/>
              </w:rPr>
              <w:t>25</w:t>
            </w:r>
          </w:p>
        </w:tc>
        <w:tc>
          <w:tcPr>
            <w:tcW w:w="1054" w:type="dxa"/>
            <w:tcBorders>
              <w:top w:val="nil"/>
              <w:left w:val="nil"/>
              <w:bottom w:val="single" w:sz="4" w:space="0" w:color="auto"/>
              <w:right w:val="single" w:sz="4" w:space="0" w:color="auto"/>
            </w:tcBorders>
            <w:shd w:val="clear" w:color="auto" w:fill="auto"/>
            <w:noWrap/>
            <w:vAlign w:val="center"/>
            <w:hideMark/>
          </w:tcPr>
          <w:p w14:paraId="0047E6FD" w14:textId="77777777" w:rsidR="00C03728" w:rsidRPr="00712060" w:rsidRDefault="00C03728" w:rsidP="008D36F0">
            <w:pPr>
              <w:jc w:val="center"/>
              <w:rPr>
                <w:color w:val="000000"/>
                <w:sz w:val="20"/>
                <w:szCs w:val="20"/>
              </w:rPr>
            </w:pPr>
            <w:r w:rsidRPr="00712060">
              <w:rPr>
                <w:color w:val="000000"/>
                <w:sz w:val="20"/>
                <w:szCs w:val="20"/>
              </w:rPr>
              <w:t>0.0328</w:t>
            </w:r>
          </w:p>
        </w:tc>
        <w:tc>
          <w:tcPr>
            <w:tcW w:w="1002" w:type="dxa"/>
            <w:tcBorders>
              <w:top w:val="nil"/>
              <w:left w:val="nil"/>
              <w:bottom w:val="single" w:sz="4" w:space="0" w:color="auto"/>
              <w:right w:val="single" w:sz="4" w:space="0" w:color="auto"/>
            </w:tcBorders>
            <w:shd w:val="clear" w:color="auto" w:fill="auto"/>
            <w:noWrap/>
            <w:vAlign w:val="center"/>
            <w:hideMark/>
          </w:tcPr>
          <w:p w14:paraId="61752E62" w14:textId="77777777" w:rsidR="00C03728" w:rsidRPr="00712060" w:rsidRDefault="00C03728" w:rsidP="008D36F0">
            <w:pPr>
              <w:jc w:val="center"/>
              <w:rPr>
                <w:color w:val="000000"/>
                <w:sz w:val="20"/>
                <w:szCs w:val="20"/>
              </w:rPr>
            </w:pPr>
            <w:r w:rsidRPr="00712060">
              <w:rPr>
                <w:color w:val="000000"/>
                <w:sz w:val="20"/>
                <w:szCs w:val="20"/>
              </w:rPr>
              <w:t>20</w:t>
            </w:r>
          </w:p>
        </w:tc>
        <w:tc>
          <w:tcPr>
            <w:tcW w:w="1054" w:type="dxa"/>
            <w:tcBorders>
              <w:top w:val="nil"/>
              <w:left w:val="nil"/>
              <w:bottom w:val="single" w:sz="4" w:space="0" w:color="auto"/>
              <w:right w:val="single" w:sz="4" w:space="0" w:color="auto"/>
            </w:tcBorders>
            <w:shd w:val="clear" w:color="auto" w:fill="auto"/>
            <w:noWrap/>
            <w:vAlign w:val="center"/>
            <w:hideMark/>
          </w:tcPr>
          <w:p w14:paraId="67814177" w14:textId="77777777" w:rsidR="00C03728" w:rsidRPr="00712060" w:rsidRDefault="00C03728" w:rsidP="008D36F0">
            <w:pPr>
              <w:jc w:val="center"/>
              <w:rPr>
                <w:color w:val="000000"/>
                <w:sz w:val="20"/>
                <w:szCs w:val="20"/>
              </w:rPr>
            </w:pPr>
            <w:r w:rsidRPr="00712060">
              <w:rPr>
                <w:color w:val="000000"/>
                <w:sz w:val="20"/>
                <w:szCs w:val="20"/>
              </w:rPr>
              <w:t>0.0287</w:t>
            </w:r>
          </w:p>
        </w:tc>
        <w:tc>
          <w:tcPr>
            <w:tcW w:w="1002" w:type="dxa"/>
            <w:tcBorders>
              <w:top w:val="nil"/>
              <w:left w:val="nil"/>
              <w:bottom w:val="single" w:sz="4" w:space="0" w:color="auto"/>
              <w:right w:val="single" w:sz="4" w:space="0" w:color="auto"/>
            </w:tcBorders>
            <w:shd w:val="clear" w:color="auto" w:fill="auto"/>
            <w:noWrap/>
            <w:vAlign w:val="center"/>
            <w:hideMark/>
          </w:tcPr>
          <w:p w14:paraId="64B94E9D" w14:textId="77777777" w:rsidR="00C03728" w:rsidRPr="00712060" w:rsidRDefault="00C03728" w:rsidP="008D36F0">
            <w:pPr>
              <w:jc w:val="center"/>
              <w:rPr>
                <w:color w:val="000000"/>
                <w:sz w:val="20"/>
                <w:szCs w:val="20"/>
              </w:rPr>
            </w:pPr>
            <w:r w:rsidRPr="00712060">
              <w:rPr>
                <w:color w:val="000000"/>
                <w:sz w:val="20"/>
                <w:szCs w:val="20"/>
              </w:rPr>
              <w:t>15</w:t>
            </w:r>
          </w:p>
        </w:tc>
        <w:tc>
          <w:tcPr>
            <w:tcW w:w="1149" w:type="dxa"/>
            <w:tcBorders>
              <w:top w:val="nil"/>
              <w:left w:val="nil"/>
              <w:bottom w:val="single" w:sz="4" w:space="0" w:color="auto"/>
              <w:right w:val="single" w:sz="4" w:space="0" w:color="auto"/>
            </w:tcBorders>
            <w:shd w:val="clear" w:color="auto" w:fill="auto"/>
            <w:noWrap/>
            <w:vAlign w:val="center"/>
            <w:hideMark/>
          </w:tcPr>
          <w:p w14:paraId="3409DBD1" w14:textId="77777777" w:rsidR="00C03728" w:rsidRPr="00712060" w:rsidRDefault="00C03728" w:rsidP="008D36F0">
            <w:pPr>
              <w:jc w:val="center"/>
              <w:rPr>
                <w:color w:val="000000"/>
                <w:sz w:val="20"/>
                <w:szCs w:val="20"/>
              </w:rPr>
            </w:pPr>
            <w:r w:rsidRPr="00712060">
              <w:rPr>
                <w:color w:val="000000"/>
                <w:sz w:val="20"/>
                <w:szCs w:val="20"/>
              </w:rPr>
              <w:t>0.0537</w:t>
            </w:r>
          </w:p>
        </w:tc>
        <w:tc>
          <w:tcPr>
            <w:tcW w:w="1020" w:type="dxa"/>
            <w:tcBorders>
              <w:top w:val="nil"/>
              <w:left w:val="nil"/>
              <w:bottom w:val="single" w:sz="4" w:space="0" w:color="auto"/>
              <w:right w:val="single" w:sz="4" w:space="0" w:color="auto"/>
            </w:tcBorders>
            <w:shd w:val="clear" w:color="auto" w:fill="auto"/>
            <w:noWrap/>
            <w:vAlign w:val="center"/>
            <w:hideMark/>
          </w:tcPr>
          <w:p w14:paraId="7942A149" w14:textId="77777777" w:rsidR="00C03728" w:rsidRPr="00712060" w:rsidRDefault="00C03728" w:rsidP="008D36F0">
            <w:pPr>
              <w:jc w:val="center"/>
              <w:rPr>
                <w:color w:val="000000"/>
                <w:sz w:val="20"/>
                <w:szCs w:val="20"/>
              </w:rPr>
            </w:pPr>
            <w:r w:rsidRPr="00712060">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C326ED9" w14:textId="77777777" w:rsidR="00C03728" w:rsidRPr="00712060" w:rsidRDefault="00C03728" w:rsidP="008D36F0">
            <w:pPr>
              <w:jc w:val="center"/>
              <w:rPr>
                <w:color w:val="000000"/>
                <w:sz w:val="20"/>
                <w:szCs w:val="20"/>
              </w:rPr>
            </w:pPr>
            <w:r w:rsidRPr="00712060">
              <w:rPr>
                <w:color w:val="000000"/>
                <w:sz w:val="20"/>
                <w:szCs w:val="20"/>
              </w:rPr>
              <w:t>0</w:t>
            </w:r>
          </w:p>
        </w:tc>
      </w:tr>
      <w:tr w:rsidR="00C03728" w:rsidRPr="00712060" w14:paraId="1A120FDD"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149B3C3B" w14:textId="77777777" w:rsidR="00C03728" w:rsidRPr="00712060" w:rsidRDefault="00C03728" w:rsidP="008D36F0">
            <w:pPr>
              <w:jc w:val="center"/>
              <w:rPr>
                <w:color w:val="000000"/>
                <w:sz w:val="20"/>
                <w:szCs w:val="20"/>
              </w:rPr>
            </w:pPr>
            <w:r w:rsidRPr="00712060">
              <w:rPr>
                <w:color w:val="000000"/>
                <w:sz w:val="20"/>
                <w:szCs w:val="20"/>
              </w:rPr>
              <w:t>2005</w:t>
            </w:r>
          </w:p>
        </w:tc>
        <w:tc>
          <w:tcPr>
            <w:tcW w:w="1003" w:type="dxa"/>
            <w:tcBorders>
              <w:top w:val="nil"/>
              <w:left w:val="nil"/>
              <w:bottom w:val="single" w:sz="4" w:space="0" w:color="auto"/>
              <w:right w:val="single" w:sz="4" w:space="0" w:color="auto"/>
            </w:tcBorders>
            <w:shd w:val="clear" w:color="auto" w:fill="auto"/>
            <w:noWrap/>
            <w:vAlign w:val="center"/>
            <w:hideMark/>
          </w:tcPr>
          <w:p w14:paraId="22626F0A" w14:textId="77777777" w:rsidR="00C03728" w:rsidRPr="00712060" w:rsidRDefault="00C03728" w:rsidP="008D36F0">
            <w:pPr>
              <w:jc w:val="center"/>
              <w:rPr>
                <w:color w:val="000000"/>
                <w:sz w:val="20"/>
                <w:szCs w:val="20"/>
              </w:rPr>
            </w:pPr>
            <w:r w:rsidRPr="00712060">
              <w:rPr>
                <w:color w:val="000000"/>
                <w:sz w:val="20"/>
                <w:szCs w:val="20"/>
              </w:rPr>
              <w:t>26</w:t>
            </w:r>
          </w:p>
        </w:tc>
        <w:tc>
          <w:tcPr>
            <w:tcW w:w="1054" w:type="dxa"/>
            <w:tcBorders>
              <w:top w:val="nil"/>
              <w:left w:val="nil"/>
              <w:bottom w:val="single" w:sz="4" w:space="0" w:color="auto"/>
              <w:right w:val="single" w:sz="4" w:space="0" w:color="auto"/>
            </w:tcBorders>
            <w:shd w:val="clear" w:color="auto" w:fill="auto"/>
            <w:noWrap/>
            <w:vAlign w:val="center"/>
            <w:hideMark/>
          </w:tcPr>
          <w:p w14:paraId="354A90AD" w14:textId="77777777" w:rsidR="00C03728" w:rsidRPr="00712060" w:rsidRDefault="00C03728" w:rsidP="008D36F0">
            <w:pPr>
              <w:jc w:val="center"/>
              <w:rPr>
                <w:color w:val="000000"/>
                <w:sz w:val="20"/>
                <w:szCs w:val="20"/>
              </w:rPr>
            </w:pPr>
            <w:r w:rsidRPr="00712060">
              <w:rPr>
                <w:color w:val="000000"/>
                <w:sz w:val="20"/>
                <w:szCs w:val="20"/>
              </w:rPr>
              <w:t>0.0141</w:t>
            </w:r>
          </w:p>
        </w:tc>
        <w:tc>
          <w:tcPr>
            <w:tcW w:w="1002" w:type="dxa"/>
            <w:tcBorders>
              <w:top w:val="nil"/>
              <w:left w:val="nil"/>
              <w:bottom w:val="single" w:sz="4" w:space="0" w:color="auto"/>
              <w:right w:val="single" w:sz="4" w:space="0" w:color="auto"/>
            </w:tcBorders>
            <w:shd w:val="clear" w:color="auto" w:fill="auto"/>
            <w:noWrap/>
            <w:vAlign w:val="center"/>
            <w:hideMark/>
          </w:tcPr>
          <w:p w14:paraId="089CFF9D" w14:textId="77777777" w:rsidR="00C03728" w:rsidRPr="00712060" w:rsidRDefault="00C03728" w:rsidP="008D36F0">
            <w:pPr>
              <w:jc w:val="center"/>
              <w:rPr>
                <w:color w:val="000000"/>
                <w:sz w:val="20"/>
                <w:szCs w:val="20"/>
              </w:rPr>
            </w:pPr>
            <w:r w:rsidRPr="00712060">
              <w:rPr>
                <w:color w:val="000000"/>
                <w:sz w:val="20"/>
                <w:szCs w:val="20"/>
              </w:rPr>
              <w:t>26</w:t>
            </w:r>
          </w:p>
        </w:tc>
        <w:tc>
          <w:tcPr>
            <w:tcW w:w="1054" w:type="dxa"/>
            <w:tcBorders>
              <w:top w:val="nil"/>
              <w:left w:val="nil"/>
              <w:bottom w:val="single" w:sz="4" w:space="0" w:color="auto"/>
              <w:right w:val="single" w:sz="4" w:space="0" w:color="auto"/>
            </w:tcBorders>
            <w:shd w:val="clear" w:color="auto" w:fill="auto"/>
            <w:noWrap/>
            <w:vAlign w:val="center"/>
            <w:hideMark/>
          </w:tcPr>
          <w:p w14:paraId="0A06D772" w14:textId="77777777" w:rsidR="00C03728" w:rsidRPr="00712060" w:rsidRDefault="00C03728" w:rsidP="008D36F0">
            <w:pPr>
              <w:jc w:val="center"/>
              <w:rPr>
                <w:color w:val="000000"/>
                <w:sz w:val="20"/>
                <w:szCs w:val="20"/>
              </w:rPr>
            </w:pPr>
            <w:r w:rsidRPr="00712060">
              <w:rPr>
                <w:color w:val="000000"/>
                <w:sz w:val="20"/>
                <w:szCs w:val="20"/>
              </w:rPr>
              <w:t>0.0170</w:t>
            </w:r>
          </w:p>
        </w:tc>
        <w:tc>
          <w:tcPr>
            <w:tcW w:w="1002" w:type="dxa"/>
            <w:tcBorders>
              <w:top w:val="nil"/>
              <w:left w:val="nil"/>
              <w:bottom w:val="single" w:sz="4" w:space="0" w:color="auto"/>
              <w:right w:val="single" w:sz="4" w:space="0" w:color="auto"/>
            </w:tcBorders>
            <w:shd w:val="clear" w:color="auto" w:fill="auto"/>
            <w:noWrap/>
            <w:vAlign w:val="center"/>
            <w:hideMark/>
          </w:tcPr>
          <w:p w14:paraId="4383E6BD" w14:textId="77777777" w:rsidR="00C03728" w:rsidRPr="00712060" w:rsidRDefault="00C03728" w:rsidP="008D36F0">
            <w:pPr>
              <w:jc w:val="center"/>
              <w:rPr>
                <w:color w:val="000000"/>
                <w:sz w:val="20"/>
                <w:szCs w:val="20"/>
              </w:rPr>
            </w:pPr>
            <w:r w:rsidRPr="00712060">
              <w:rPr>
                <w:color w:val="000000"/>
                <w:sz w:val="20"/>
                <w:szCs w:val="20"/>
              </w:rPr>
              <w:t>21</w:t>
            </w:r>
          </w:p>
        </w:tc>
        <w:tc>
          <w:tcPr>
            <w:tcW w:w="1149" w:type="dxa"/>
            <w:tcBorders>
              <w:top w:val="nil"/>
              <w:left w:val="nil"/>
              <w:bottom w:val="single" w:sz="4" w:space="0" w:color="auto"/>
              <w:right w:val="single" w:sz="4" w:space="0" w:color="auto"/>
            </w:tcBorders>
            <w:shd w:val="clear" w:color="auto" w:fill="auto"/>
            <w:noWrap/>
            <w:vAlign w:val="center"/>
            <w:hideMark/>
          </w:tcPr>
          <w:p w14:paraId="3637AE96" w14:textId="77777777" w:rsidR="00C03728" w:rsidRPr="00712060" w:rsidRDefault="00C03728" w:rsidP="008D36F0">
            <w:pPr>
              <w:jc w:val="center"/>
              <w:rPr>
                <w:color w:val="000000"/>
                <w:sz w:val="20"/>
                <w:szCs w:val="20"/>
              </w:rPr>
            </w:pPr>
            <w:r w:rsidRPr="00712060">
              <w:rPr>
                <w:color w:val="000000"/>
                <w:sz w:val="20"/>
                <w:szCs w:val="20"/>
              </w:rPr>
              <w:t>0.0736</w:t>
            </w:r>
          </w:p>
        </w:tc>
        <w:tc>
          <w:tcPr>
            <w:tcW w:w="1020" w:type="dxa"/>
            <w:tcBorders>
              <w:top w:val="nil"/>
              <w:left w:val="nil"/>
              <w:bottom w:val="single" w:sz="4" w:space="0" w:color="auto"/>
              <w:right w:val="single" w:sz="4" w:space="0" w:color="auto"/>
            </w:tcBorders>
            <w:shd w:val="clear" w:color="auto" w:fill="auto"/>
            <w:noWrap/>
            <w:vAlign w:val="center"/>
            <w:hideMark/>
          </w:tcPr>
          <w:p w14:paraId="113186BD" w14:textId="77777777" w:rsidR="00C03728" w:rsidRPr="00712060" w:rsidRDefault="00C03728" w:rsidP="008D36F0">
            <w:pPr>
              <w:jc w:val="center"/>
              <w:rPr>
                <w:color w:val="000000"/>
                <w:sz w:val="20"/>
                <w:szCs w:val="20"/>
              </w:rPr>
            </w:pPr>
            <w:r w:rsidRPr="007120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40AB6C2" w14:textId="77777777" w:rsidR="00C03728" w:rsidRPr="00712060" w:rsidRDefault="00C03728" w:rsidP="008D36F0">
            <w:pPr>
              <w:jc w:val="center"/>
              <w:rPr>
                <w:color w:val="000000"/>
                <w:sz w:val="20"/>
                <w:szCs w:val="20"/>
              </w:rPr>
            </w:pPr>
            <w:r w:rsidRPr="00712060">
              <w:rPr>
                <w:color w:val="000000"/>
                <w:sz w:val="20"/>
                <w:szCs w:val="20"/>
              </w:rPr>
              <w:t>0.0500</w:t>
            </w:r>
          </w:p>
        </w:tc>
      </w:tr>
      <w:tr w:rsidR="00C03728" w:rsidRPr="00712060" w14:paraId="09C42384"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1F74D87" w14:textId="77777777" w:rsidR="00C03728" w:rsidRPr="00712060" w:rsidRDefault="00C03728" w:rsidP="008D36F0">
            <w:pPr>
              <w:jc w:val="center"/>
              <w:rPr>
                <w:color w:val="000000"/>
                <w:sz w:val="20"/>
                <w:szCs w:val="20"/>
              </w:rPr>
            </w:pPr>
            <w:r w:rsidRPr="00712060">
              <w:rPr>
                <w:color w:val="000000"/>
                <w:sz w:val="20"/>
                <w:szCs w:val="20"/>
              </w:rPr>
              <w:t>2006</w:t>
            </w:r>
          </w:p>
        </w:tc>
        <w:tc>
          <w:tcPr>
            <w:tcW w:w="1003" w:type="dxa"/>
            <w:tcBorders>
              <w:top w:val="nil"/>
              <w:left w:val="nil"/>
              <w:bottom w:val="single" w:sz="4" w:space="0" w:color="auto"/>
              <w:right w:val="single" w:sz="4" w:space="0" w:color="auto"/>
            </w:tcBorders>
            <w:shd w:val="clear" w:color="auto" w:fill="auto"/>
            <w:noWrap/>
            <w:vAlign w:val="center"/>
            <w:hideMark/>
          </w:tcPr>
          <w:p w14:paraId="47660F61" w14:textId="77777777" w:rsidR="00C03728" w:rsidRPr="00712060" w:rsidRDefault="00C03728" w:rsidP="008D36F0">
            <w:pPr>
              <w:jc w:val="center"/>
              <w:rPr>
                <w:color w:val="000000"/>
                <w:sz w:val="20"/>
                <w:szCs w:val="20"/>
              </w:rPr>
            </w:pPr>
            <w:r w:rsidRPr="00712060">
              <w:rPr>
                <w:color w:val="000000"/>
                <w:sz w:val="20"/>
                <w:szCs w:val="20"/>
              </w:rPr>
              <w:t>18</w:t>
            </w:r>
          </w:p>
        </w:tc>
        <w:tc>
          <w:tcPr>
            <w:tcW w:w="1054" w:type="dxa"/>
            <w:tcBorders>
              <w:top w:val="nil"/>
              <w:left w:val="nil"/>
              <w:bottom w:val="single" w:sz="4" w:space="0" w:color="auto"/>
              <w:right w:val="single" w:sz="4" w:space="0" w:color="auto"/>
            </w:tcBorders>
            <w:shd w:val="clear" w:color="auto" w:fill="auto"/>
            <w:noWrap/>
            <w:vAlign w:val="center"/>
            <w:hideMark/>
          </w:tcPr>
          <w:p w14:paraId="3168E630" w14:textId="77777777" w:rsidR="00C03728" w:rsidRPr="00712060" w:rsidRDefault="00C03728" w:rsidP="008D36F0">
            <w:pPr>
              <w:jc w:val="center"/>
              <w:rPr>
                <w:color w:val="000000"/>
                <w:sz w:val="20"/>
                <w:szCs w:val="20"/>
              </w:rPr>
            </w:pPr>
            <w:r w:rsidRPr="00712060">
              <w:rPr>
                <w:color w:val="000000"/>
                <w:sz w:val="20"/>
                <w:szCs w:val="20"/>
              </w:rPr>
              <w:t>0.0126</w:t>
            </w:r>
          </w:p>
        </w:tc>
        <w:tc>
          <w:tcPr>
            <w:tcW w:w="1002" w:type="dxa"/>
            <w:tcBorders>
              <w:top w:val="nil"/>
              <w:left w:val="nil"/>
              <w:bottom w:val="single" w:sz="4" w:space="0" w:color="auto"/>
              <w:right w:val="single" w:sz="4" w:space="0" w:color="auto"/>
            </w:tcBorders>
            <w:shd w:val="clear" w:color="auto" w:fill="auto"/>
            <w:noWrap/>
            <w:vAlign w:val="center"/>
            <w:hideMark/>
          </w:tcPr>
          <w:p w14:paraId="20539322" w14:textId="77777777" w:rsidR="00C03728" w:rsidRPr="00712060" w:rsidRDefault="00C03728" w:rsidP="008D36F0">
            <w:pPr>
              <w:jc w:val="center"/>
              <w:rPr>
                <w:color w:val="000000"/>
                <w:sz w:val="20"/>
                <w:szCs w:val="20"/>
              </w:rPr>
            </w:pPr>
            <w:r w:rsidRPr="00712060">
              <w:rPr>
                <w:color w:val="000000"/>
                <w:sz w:val="20"/>
                <w:szCs w:val="20"/>
              </w:rPr>
              <w:t>17</w:t>
            </w:r>
          </w:p>
        </w:tc>
        <w:tc>
          <w:tcPr>
            <w:tcW w:w="1054" w:type="dxa"/>
            <w:tcBorders>
              <w:top w:val="nil"/>
              <w:left w:val="nil"/>
              <w:bottom w:val="single" w:sz="4" w:space="0" w:color="auto"/>
              <w:right w:val="single" w:sz="4" w:space="0" w:color="auto"/>
            </w:tcBorders>
            <w:shd w:val="clear" w:color="auto" w:fill="auto"/>
            <w:noWrap/>
            <w:vAlign w:val="center"/>
            <w:hideMark/>
          </w:tcPr>
          <w:p w14:paraId="41405512" w14:textId="77777777" w:rsidR="00C03728" w:rsidRPr="00712060" w:rsidRDefault="00C03728" w:rsidP="008D36F0">
            <w:pPr>
              <w:jc w:val="center"/>
              <w:rPr>
                <w:color w:val="000000"/>
                <w:sz w:val="20"/>
                <w:szCs w:val="20"/>
              </w:rPr>
            </w:pPr>
            <w:r w:rsidRPr="00712060">
              <w:rPr>
                <w:color w:val="000000"/>
                <w:sz w:val="20"/>
                <w:szCs w:val="20"/>
              </w:rPr>
              <w:t>0.0177</w:t>
            </w:r>
          </w:p>
        </w:tc>
        <w:tc>
          <w:tcPr>
            <w:tcW w:w="1002" w:type="dxa"/>
            <w:tcBorders>
              <w:top w:val="nil"/>
              <w:left w:val="nil"/>
              <w:bottom w:val="single" w:sz="4" w:space="0" w:color="auto"/>
              <w:right w:val="single" w:sz="4" w:space="0" w:color="auto"/>
            </w:tcBorders>
            <w:shd w:val="clear" w:color="auto" w:fill="auto"/>
            <w:noWrap/>
            <w:vAlign w:val="center"/>
            <w:hideMark/>
          </w:tcPr>
          <w:p w14:paraId="5C0C6596" w14:textId="77777777" w:rsidR="00C03728" w:rsidRPr="00712060" w:rsidRDefault="00C03728" w:rsidP="008D36F0">
            <w:pPr>
              <w:jc w:val="center"/>
              <w:rPr>
                <w:color w:val="000000"/>
                <w:sz w:val="20"/>
                <w:szCs w:val="20"/>
              </w:rPr>
            </w:pPr>
            <w:r w:rsidRPr="00712060">
              <w:rPr>
                <w:color w:val="000000"/>
                <w:sz w:val="20"/>
                <w:szCs w:val="20"/>
              </w:rPr>
              <w:t>12</w:t>
            </w:r>
          </w:p>
        </w:tc>
        <w:tc>
          <w:tcPr>
            <w:tcW w:w="1149" w:type="dxa"/>
            <w:tcBorders>
              <w:top w:val="nil"/>
              <w:left w:val="nil"/>
              <w:bottom w:val="single" w:sz="4" w:space="0" w:color="auto"/>
              <w:right w:val="single" w:sz="4" w:space="0" w:color="auto"/>
            </w:tcBorders>
            <w:shd w:val="clear" w:color="auto" w:fill="auto"/>
            <w:noWrap/>
            <w:vAlign w:val="center"/>
            <w:hideMark/>
          </w:tcPr>
          <w:p w14:paraId="62A2015C" w14:textId="77777777" w:rsidR="00C03728" w:rsidRPr="00712060" w:rsidRDefault="00C03728" w:rsidP="008D36F0">
            <w:pPr>
              <w:jc w:val="center"/>
              <w:rPr>
                <w:color w:val="000000"/>
                <w:sz w:val="20"/>
                <w:szCs w:val="20"/>
              </w:rPr>
            </w:pPr>
            <w:r w:rsidRPr="00712060">
              <w:rPr>
                <w:color w:val="000000"/>
                <w:sz w:val="20"/>
                <w:szCs w:val="20"/>
              </w:rPr>
              <w:t>0.0472</w:t>
            </w:r>
          </w:p>
        </w:tc>
        <w:tc>
          <w:tcPr>
            <w:tcW w:w="1020" w:type="dxa"/>
            <w:tcBorders>
              <w:top w:val="nil"/>
              <w:left w:val="nil"/>
              <w:bottom w:val="single" w:sz="4" w:space="0" w:color="auto"/>
              <w:right w:val="single" w:sz="4" w:space="0" w:color="auto"/>
            </w:tcBorders>
            <w:shd w:val="clear" w:color="auto" w:fill="auto"/>
            <w:noWrap/>
            <w:vAlign w:val="center"/>
            <w:hideMark/>
          </w:tcPr>
          <w:p w14:paraId="7C1B0667" w14:textId="77777777" w:rsidR="00C03728" w:rsidRPr="00712060" w:rsidRDefault="00C03728" w:rsidP="008D36F0">
            <w:pPr>
              <w:jc w:val="center"/>
              <w:rPr>
                <w:color w:val="000000"/>
                <w:sz w:val="20"/>
                <w:szCs w:val="20"/>
              </w:rPr>
            </w:pPr>
            <w:r w:rsidRPr="00712060">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3D19168" w14:textId="77777777" w:rsidR="00C03728" w:rsidRPr="00712060" w:rsidRDefault="00C03728" w:rsidP="008D36F0">
            <w:pPr>
              <w:jc w:val="center"/>
              <w:rPr>
                <w:color w:val="000000"/>
                <w:sz w:val="20"/>
                <w:szCs w:val="20"/>
              </w:rPr>
            </w:pPr>
            <w:r w:rsidRPr="00712060">
              <w:rPr>
                <w:color w:val="000000"/>
                <w:sz w:val="20"/>
                <w:szCs w:val="20"/>
              </w:rPr>
              <w:t>0.1000</w:t>
            </w:r>
          </w:p>
        </w:tc>
      </w:tr>
      <w:tr w:rsidR="00C03728" w:rsidRPr="00712060" w14:paraId="0B803487"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4934589" w14:textId="77777777" w:rsidR="00C03728" w:rsidRPr="00712060" w:rsidRDefault="00C03728" w:rsidP="008D36F0">
            <w:pPr>
              <w:jc w:val="center"/>
              <w:rPr>
                <w:color w:val="000000"/>
                <w:sz w:val="20"/>
                <w:szCs w:val="20"/>
              </w:rPr>
            </w:pPr>
            <w:r w:rsidRPr="00712060">
              <w:rPr>
                <w:color w:val="000000"/>
                <w:sz w:val="20"/>
                <w:szCs w:val="20"/>
              </w:rPr>
              <w:t>2007</w:t>
            </w:r>
          </w:p>
        </w:tc>
        <w:tc>
          <w:tcPr>
            <w:tcW w:w="1003" w:type="dxa"/>
            <w:tcBorders>
              <w:top w:val="nil"/>
              <w:left w:val="nil"/>
              <w:bottom w:val="single" w:sz="4" w:space="0" w:color="auto"/>
              <w:right w:val="single" w:sz="4" w:space="0" w:color="auto"/>
            </w:tcBorders>
            <w:shd w:val="clear" w:color="auto" w:fill="auto"/>
            <w:noWrap/>
            <w:vAlign w:val="center"/>
            <w:hideMark/>
          </w:tcPr>
          <w:p w14:paraId="60DF76A7" w14:textId="77777777" w:rsidR="00C03728" w:rsidRPr="00712060" w:rsidRDefault="00C03728" w:rsidP="008D36F0">
            <w:pPr>
              <w:jc w:val="center"/>
              <w:rPr>
                <w:color w:val="000000"/>
                <w:sz w:val="20"/>
                <w:szCs w:val="20"/>
              </w:rPr>
            </w:pPr>
            <w:r w:rsidRPr="00712060">
              <w:rPr>
                <w:color w:val="000000"/>
                <w:sz w:val="20"/>
                <w:szCs w:val="20"/>
              </w:rPr>
              <w:t>28</w:t>
            </w:r>
          </w:p>
        </w:tc>
        <w:tc>
          <w:tcPr>
            <w:tcW w:w="1054" w:type="dxa"/>
            <w:tcBorders>
              <w:top w:val="nil"/>
              <w:left w:val="nil"/>
              <w:bottom w:val="single" w:sz="4" w:space="0" w:color="auto"/>
              <w:right w:val="single" w:sz="4" w:space="0" w:color="auto"/>
            </w:tcBorders>
            <w:shd w:val="clear" w:color="auto" w:fill="auto"/>
            <w:noWrap/>
            <w:vAlign w:val="center"/>
            <w:hideMark/>
          </w:tcPr>
          <w:p w14:paraId="77D7D55B" w14:textId="77777777" w:rsidR="00C03728" w:rsidRPr="00712060" w:rsidRDefault="00C03728" w:rsidP="008D36F0">
            <w:pPr>
              <w:jc w:val="center"/>
              <w:rPr>
                <w:color w:val="000000"/>
                <w:sz w:val="20"/>
                <w:szCs w:val="20"/>
              </w:rPr>
            </w:pPr>
            <w:r w:rsidRPr="00712060">
              <w:rPr>
                <w:color w:val="000000"/>
                <w:sz w:val="20"/>
                <w:szCs w:val="20"/>
              </w:rPr>
              <w:t>0.0322</w:t>
            </w:r>
          </w:p>
        </w:tc>
        <w:tc>
          <w:tcPr>
            <w:tcW w:w="1002" w:type="dxa"/>
            <w:tcBorders>
              <w:top w:val="nil"/>
              <w:left w:val="nil"/>
              <w:bottom w:val="single" w:sz="4" w:space="0" w:color="auto"/>
              <w:right w:val="single" w:sz="4" w:space="0" w:color="auto"/>
            </w:tcBorders>
            <w:shd w:val="clear" w:color="auto" w:fill="auto"/>
            <w:noWrap/>
            <w:vAlign w:val="center"/>
            <w:hideMark/>
          </w:tcPr>
          <w:p w14:paraId="2E210B75" w14:textId="77777777" w:rsidR="00C03728" w:rsidRPr="00712060" w:rsidRDefault="00C03728" w:rsidP="008D36F0">
            <w:pPr>
              <w:jc w:val="center"/>
              <w:rPr>
                <w:color w:val="000000"/>
                <w:sz w:val="20"/>
                <w:szCs w:val="20"/>
              </w:rPr>
            </w:pPr>
            <w:r w:rsidRPr="00712060">
              <w:rPr>
                <w:color w:val="000000"/>
                <w:sz w:val="20"/>
                <w:szCs w:val="20"/>
              </w:rPr>
              <w:t>28</w:t>
            </w:r>
          </w:p>
        </w:tc>
        <w:tc>
          <w:tcPr>
            <w:tcW w:w="1054" w:type="dxa"/>
            <w:tcBorders>
              <w:top w:val="nil"/>
              <w:left w:val="nil"/>
              <w:bottom w:val="single" w:sz="4" w:space="0" w:color="auto"/>
              <w:right w:val="single" w:sz="4" w:space="0" w:color="auto"/>
            </w:tcBorders>
            <w:shd w:val="clear" w:color="auto" w:fill="auto"/>
            <w:noWrap/>
            <w:vAlign w:val="center"/>
            <w:hideMark/>
          </w:tcPr>
          <w:p w14:paraId="44C143AC" w14:textId="77777777" w:rsidR="00C03728" w:rsidRPr="00712060" w:rsidRDefault="00C03728" w:rsidP="008D36F0">
            <w:pPr>
              <w:jc w:val="center"/>
              <w:rPr>
                <w:color w:val="000000"/>
                <w:sz w:val="20"/>
                <w:szCs w:val="20"/>
              </w:rPr>
            </w:pPr>
            <w:r w:rsidRPr="00712060">
              <w:rPr>
                <w:color w:val="000000"/>
                <w:sz w:val="20"/>
                <w:szCs w:val="20"/>
              </w:rPr>
              <w:t>0.0491</w:t>
            </w:r>
          </w:p>
        </w:tc>
        <w:tc>
          <w:tcPr>
            <w:tcW w:w="1002" w:type="dxa"/>
            <w:tcBorders>
              <w:top w:val="nil"/>
              <w:left w:val="nil"/>
              <w:bottom w:val="single" w:sz="4" w:space="0" w:color="auto"/>
              <w:right w:val="single" w:sz="4" w:space="0" w:color="auto"/>
            </w:tcBorders>
            <w:shd w:val="clear" w:color="auto" w:fill="auto"/>
            <w:noWrap/>
            <w:vAlign w:val="center"/>
            <w:hideMark/>
          </w:tcPr>
          <w:p w14:paraId="454DF1DB" w14:textId="77777777" w:rsidR="00C03728" w:rsidRPr="00712060" w:rsidRDefault="00C03728" w:rsidP="008D36F0">
            <w:pPr>
              <w:jc w:val="center"/>
              <w:rPr>
                <w:color w:val="000000"/>
                <w:sz w:val="20"/>
                <w:szCs w:val="20"/>
              </w:rPr>
            </w:pPr>
            <w:r w:rsidRPr="00712060">
              <w:rPr>
                <w:color w:val="000000"/>
                <w:sz w:val="20"/>
                <w:szCs w:val="20"/>
              </w:rPr>
              <w:t>15</w:t>
            </w:r>
          </w:p>
        </w:tc>
        <w:tc>
          <w:tcPr>
            <w:tcW w:w="1149" w:type="dxa"/>
            <w:tcBorders>
              <w:top w:val="nil"/>
              <w:left w:val="nil"/>
              <w:bottom w:val="single" w:sz="4" w:space="0" w:color="auto"/>
              <w:right w:val="single" w:sz="4" w:space="0" w:color="auto"/>
            </w:tcBorders>
            <w:shd w:val="clear" w:color="auto" w:fill="auto"/>
            <w:noWrap/>
            <w:vAlign w:val="center"/>
            <w:hideMark/>
          </w:tcPr>
          <w:p w14:paraId="5A442644" w14:textId="77777777" w:rsidR="00C03728" w:rsidRPr="00712060" w:rsidRDefault="00C03728" w:rsidP="008D36F0">
            <w:pPr>
              <w:jc w:val="center"/>
              <w:rPr>
                <w:color w:val="000000"/>
                <w:sz w:val="20"/>
                <w:szCs w:val="20"/>
              </w:rPr>
            </w:pPr>
            <w:r w:rsidRPr="00712060">
              <w:rPr>
                <w:color w:val="000000"/>
                <w:sz w:val="20"/>
                <w:szCs w:val="20"/>
              </w:rPr>
              <w:t>0.0334</w:t>
            </w:r>
          </w:p>
        </w:tc>
        <w:tc>
          <w:tcPr>
            <w:tcW w:w="1020" w:type="dxa"/>
            <w:tcBorders>
              <w:top w:val="nil"/>
              <w:left w:val="nil"/>
              <w:bottom w:val="single" w:sz="4" w:space="0" w:color="auto"/>
              <w:right w:val="single" w:sz="4" w:space="0" w:color="auto"/>
            </w:tcBorders>
            <w:shd w:val="clear" w:color="auto" w:fill="auto"/>
            <w:noWrap/>
            <w:vAlign w:val="center"/>
            <w:hideMark/>
          </w:tcPr>
          <w:p w14:paraId="037CD207" w14:textId="77777777" w:rsidR="00C03728" w:rsidRPr="00712060" w:rsidRDefault="00C03728" w:rsidP="008D36F0">
            <w:pPr>
              <w:jc w:val="center"/>
              <w:rPr>
                <w:color w:val="000000"/>
                <w:sz w:val="20"/>
                <w:szCs w:val="20"/>
              </w:rPr>
            </w:pPr>
            <w:r w:rsidRPr="00712060">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6692096B" w14:textId="77777777" w:rsidR="00C03728" w:rsidRPr="00712060" w:rsidRDefault="00C03728" w:rsidP="008D36F0">
            <w:pPr>
              <w:jc w:val="center"/>
              <w:rPr>
                <w:color w:val="000000"/>
                <w:sz w:val="20"/>
                <w:szCs w:val="20"/>
              </w:rPr>
            </w:pPr>
            <w:r w:rsidRPr="00712060">
              <w:rPr>
                <w:color w:val="000000"/>
                <w:sz w:val="20"/>
                <w:szCs w:val="20"/>
              </w:rPr>
              <w:t>0.0308</w:t>
            </w:r>
          </w:p>
        </w:tc>
      </w:tr>
      <w:tr w:rsidR="00C03728" w:rsidRPr="00712060" w14:paraId="17478A48"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06BCCAC" w14:textId="77777777" w:rsidR="00C03728" w:rsidRPr="00712060" w:rsidRDefault="00C03728" w:rsidP="008D36F0">
            <w:pPr>
              <w:jc w:val="center"/>
              <w:rPr>
                <w:color w:val="000000"/>
                <w:sz w:val="20"/>
                <w:szCs w:val="20"/>
              </w:rPr>
            </w:pPr>
            <w:r w:rsidRPr="00712060">
              <w:rPr>
                <w:color w:val="000000"/>
                <w:sz w:val="20"/>
                <w:szCs w:val="20"/>
              </w:rPr>
              <w:t>2008</w:t>
            </w:r>
          </w:p>
        </w:tc>
        <w:tc>
          <w:tcPr>
            <w:tcW w:w="1003" w:type="dxa"/>
            <w:tcBorders>
              <w:top w:val="nil"/>
              <w:left w:val="nil"/>
              <w:bottom w:val="single" w:sz="4" w:space="0" w:color="auto"/>
              <w:right w:val="single" w:sz="4" w:space="0" w:color="auto"/>
            </w:tcBorders>
            <w:shd w:val="clear" w:color="auto" w:fill="auto"/>
            <w:noWrap/>
            <w:vAlign w:val="center"/>
            <w:hideMark/>
          </w:tcPr>
          <w:p w14:paraId="5297D413" w14:textId="77777777" w:rsidR="00C03728" w:rsidRPr="00712060" w:rsidRDefault="00C03728" w:rsidP="008D36F0">
            <w:pPr>
              <w:jc w:val="center"/>
              <w:rPr>
                <w:color w:val="000000"/>
                <w:sz w:val="20"/>
                <w:szCs w:val="20"/>
              </w:rPr>
            </w:pPr>
            <w:r w:rsidRPr="00712060">
              <w:rPr>
                <w:color w:val="000000"/>
                <w:sz w:val="20"/>
                <w:szCs w:val="20"/>
              </w:rPr>
              <w:t>16</w:t>
            </w:r>
          </w:p>
        </w:tc>
        <w:tc>
          <w:tcPr>
            <w:tcW w:w="1054" w:type="dxa"/>
            <w:tcBorders>
              <w:top w:val="nil"/>
              <w:left w:val="nil"/>
              <w:bottom w:val="single" w:sz="4" w:space="0" w:color="auto"/>
              <w:right w:val="single" w:sz="4" w:space="0" w:color="auto"/>
            </w:tcBorders>
            <w:shd w:val="clear" w:color="auto" w:fill="auto"/>
            <w:noWrap/>
            <w:vAlign w:val="center"/>
            <w:hideMark/>
          </w:tcPr>
          <w:p w14:paraId="25AFC4D4" w14:textId="77777777" w:rsidR="00C03728" w:rsidRPr="00712060" w:rsidRDefault="00C03728" w:rsidP="008D36F0">
            <w:pPr>
              <w:jc w:val="center"/>
              <w:rPr>
                <w:color w:val="000000"/>
                <w:sz w:val="20"/>
                <w:szCs w:val="20"/>
              </w:rPr>
            </w:pPr>
            <w:r w:rsidRPr="00712060">
              <w:rPr>
                <w:color w:val="000000"/>
                <w:sz w:val="20"/>
                <w:szCs w:val="20"/>
              </w:rPr>
              <w:t>0.0127</w:t>
            </w:r>
          </w:p>
        </w:tc>
        <w:tc>
          <w:tcPr>
            <w:tcW w:w="1002" w:type="dxa"/>
            <w:tcBorders>
              <w:top w:val="nil"/>
              <w:left w:val="nil"/>
              <w:bottom w:val="single" w:sz="4" w:space="0" w:color="auto"/>
              <w:right w:val="single" w:sz="4" w:space="0" w:color="auto"/>
            </w:tcBorders>
            <w:shd w:val="clear" w:color="auto" w:fill="auto"/>
            <w:noWrap/>
            <w:vAlign w:val="center"/>
            <w:hideMark/>
          </w:tcPr>
          <w:p w14:paraId="631ED061" w14:textId="77777777" w:rsidR="00C03728" w:rsidRPr="00712060" w:rsidRDefault="00C03728" w:rsidP="008D36F0">
            <w:pPr>
              <w:jc w:val="center"/>
              <w:rPr>
                <w:color w:val="000000"/>
                <w:sz w:val="20"/>
                <w:szCs w:val="20"/>
              </w:rPr>
            </w:pPr>
            <w:r w:rsidRPr="00712060">
              <w:rPr>
                <w:color w:val="000000"/>
                <w:sz w:val="20"/>
                <w:szCs w:val="20"/>
              </w:rPr>
              <w:t>13</w:t>
            </w:r>
          </w:p>
        </w:tc>
        <w:tc>
          <w:tcPr>
            <w:tcW w:w="1054" w:type="dxa"/>
            <w:tcBorders>
              <w:top w:val="nil"/>
              <w:left w:val="nil"/>
              <w:bottom w:val="single" w:sz="4" w:space="0" w:color="auto"/>
              <w:right w:val="single" w:sz="4" w:space="0" w:color="auto"/>
            </w:tcBorders>
            <w:shd w:val="clear" w:color="auto" w:fill="auto"/>
            <w:noWrap/>
            <w:vAlign w:val="center"/>
            <w:hideMark/>
          </w:tcPr>
          <w:p w14:paraId="302D1180" w14:textId="77777777" w:rsidR="00C03728" w:rsidRPr="00712060" w:rsidRDefault="00C03728" w:rsidP="008D36F0">
            <w:pPr>
              <w:jc w:val="center"/>
              <w:rPr>
                <w:color w:val="000000"/>
                <w:sz w:val="20"/>
                <w:szCs w:val="20"/>
              </w:rPr>
            </w:pPr>
            <w:r w:rsidRPr="00712060">
              <w:rPr>
                <w:color w:val="000000"/>
                <w:sz w:val="20"/>
                <w:szCs w:val="20"/>
              </w:rPr>
              <w:t>0.0237</w:t>
            </w:r>
          </w:p>
        </w:tc>
        <w:tc>
          <w:tcPr>
            <w:tcW w:w="1002" w:type="dxa"/>
            <w:tcBorders>
              <w:top w:val="nil"/>
              <w:left w:val="nil"/>
              <w:bottom w:val="single" w:sz="4" w:space="0" w:color="auto"/>
              <w:right w:val="single" w:sz="4" w:space="0" w:color="auto"/>
            </w:tcBorders>
            <w:shd w:val="clear" w:color="auto" w:fill="auto"/>
            <w:noWrap/>
            <w:vAlign w:val="center"/>
            <w:hideMark/>
          </w:tcPr>
          <w:p w14:paraId="4C05236E" w14:textId="77777777" w:rsidR="00C03728" w:rsidRPr="00712060" w:rsidRDefault="00C03728" w:rsidP="008D36F0">
            <w:pPr>
              <w:jc w:val="center"/>
              <w:rPr>
                <w:color w:val="000000"/>
                <w:sz w:val="20"/>
                <w:szCs w:val="20"/>
              </w:rPr>
            </w:pPr>
            <w:r w:rsidRPr="00712060">
              <w:rPr>
                <w:color w:val="000000"/>
                <w:sz w:val="20"/>
                <w:szCs w:val="20"/>
              </w:rPr>
              <w:t>21</w:t>
            </w:r>
          </w:p>
        </w:tc>
        <w:tc>
          <w:tcPr>
            <w:tcW w:w="1149" w:type="dxa"/>
            <w:tcBorders>
              <w:top w:val="nil"/>
              <w:left w:val="nil"/>
              <w:bottom w:val="single" w:sz="4" w:space="0" w:color="auto"/>
              <w:right w:val="single" w:sz="4" w:space="0" w:color="auto"/>
            </w:tcBorders>
            <w:shd w:val="clear" w:color="auto" w:fill="auto"/>
            <w:noWrap/>
            <w:vAlign w:val="center"/>
            <w:hideMark/>
          </w:tcPr>
          <w:p w14:paraId="7C2D1B2F" w14:textId="77777777" w:rsidR="00C03728" w:rsidRPr="00712060" w:rsidRDefault="00C03728" w:rsidP="008D36F0">
            <w:pPr>
              <w:jc w:val="center"/>
              <w:rPr>
                <w:color w:val="000000"/>
                <w:sz w:val="20"/>
                <w:szCs w:val="20"/>
              </w:rPr>
            </w:pPr>
            <w:r w:rsidRPr="00712060">
              <w:rPr>
                <w:color w:val="000000"/>
                <w:sz w:val="20"/>
                <w:szCs w:val="20"/>
              </w:rPr>
              <w:t>0.1236</w:t>
            </w:r>
          </w:p>
        </w:tc>
        <w:tc>
          <w:tcPr>
            <w:tcW w:w="1020" w:type="dxa"/>
            <w:tcBorders>
              <w:top w:val="nil"/>
              <w:left w:val="nil"/>
              <w:bottom w:val="single" w:sz="4" w:space="0" w:color="auto"/>
              <w:right w:val="single" w:sz="4" w:space="0" w:color="auto"/>
            </w:tcBorders>
            <w:shd w:val="clear" w:color="auto" w:fill="auto"/>
            <w:noWrap/>
            <w:vAlign w:val="center"/>
            <w:hideMark/>
          </w:tcPr>
          <w:p w14:paraId="6978CD50" w14:textId="77777777" w:rsidR="00C03728" w:rsidRPr="00712060" w:rsidRDefault="00C03728" w:rsidP="008D36F0">
            <w:pPr>
              <w:jc w:val="center"/>
              <w:rPr>
                <w:color w:val="000000"/>
                <w:sz w:val="20"/>
                <w:szCs w:val="20"/>
              </w:rPr>
            </w:pPr>
            <w:r w:rsidRPr="00712060">
              <w:rPr>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center"/>
            <w:hideMark/>
          </w:tcPr>
          <w:p w14:paraId="5A695DFD" w14:textId="77777777" w:rsidR="00C03728" w:rsidRPr="00712060" w:rsidRDefault="00C03728" w:rsidP="008D36F0">
            <w:pPr>
              <w:jc w:val="center"/>
              <w:rPr>
                <w:color w:val="000000"/>
                <w:sz w:val="20"/>
                <w:szCs w:val="20"/>
              </w:rPr>
            </w:pPr>
            <w:r w:rsidRPr="00712060">
              <w:rPr>
                <w:color w:val="000000"/>
                <w:sz w:val="20"/>
                <w:szCs w:val="20"/>
              </w:rPr>
              <w:t>0.0789</w:t>
            </w:r>
          </w:p>
        </w:tc>
      </w:tr>
      <w:tr w:rsidR="00C03728" w:rsidRPr="00712060" w14:paraId="130C8C8B"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2E9097B1" w14:textId="77777777" w:rsidR="00C03728" w:rsidRPr="00712060" w:rsidRDefault="00C03728" w:rsidP="008D36F0">
            <w:pPr>
              <w:jc w:val="center"/>
              <w:rPr>
                <w:color w:val="000000"/>
                <w:sz w:val="20"/>
                <w:szCs w:val="20"/>
              </w:rPr>
            </w:pPr>
            <w:r w:rsidRPr="00712060">
              <w:rPr>
                <w:color w:val="000000"/>
                <w:sz w:val="20"/>
                <w:szCs w:val="20"/>
              </w:rPr>
              <w:t>2009</w:t>
            </w:r>
          </w:p>
        </w:tc>
        <w:tc>
          <w:tcPr>
            <w:tcW w:w="1003" w:type="dxa"/>
            <w:tcBorders>
              <w:top w:val="nil"/>
              <w:left w:val="nil"/>
              <w:bottom w:val="single" w:sz="4" w:space="0" w:color="auto"/>
              <w:right w:val="single" w:sz="4" w:space="0" w:color="auto"/>
            </w:tcBorders>
            <w:shd w:val="clear" w:color="auto" w:fill="auto"/>
            <w:noWrap/>
            <w:vAlign w:val="center"/>
            <w:hideMark/>
          </w:tcPr>
          <w:p w14:paraId="7C18293B" w14:textId="77777777" w:rsidR="00C03728" w:rsidRPr="00712060" w:rsidRDefault="00C03728" w:rsidP="008D36F0">
            <w:pPr>
              <w:jc w:val="center"/>
              <w:rPr>
                <w:color w:val="000000"/>
                <w:sz w:val="20"/>
                <w:szCs w:val="20"/>
              </w:rPr>
            </w:pPr>
            <w:r w:rsidRPr="00712060">
              <w:rPr>
                <w:color w:val="000000"/>
                <w:sz w:val="20"/>
                <w:szCs w:val="20"/>
              </w:rPr>
              <w:t>19</w:t>
            </w:r>
          </w:p>
        </w:tc>
        <w:tc>
          <w:tcPr>
            <w:tcW w:w="1054" w:type="dxa"/>
            <w:tcBorders>
              <w:top w:val="nil"/>
              <w:left w:val="nil"/>
              <w:bottom w:val="single" w:sz="4" w:space="0" w:color="auto"/>
              <w:right w:val="single" w:sz="4" w:space="0" w:color="auto"/>
            </w:tcBorders>
            <w:shd w:val="clear" w:color="auto" w:fill="auto"/>
            <w:noWrap/>
            <w:vAlign w:val="center"/>
            <w:hideMark/>
          </w:tcPr>
          <w:p w14:paraId="45F2A4A9" w14:textId="77777777" w:rsidR="00C03728" w:rsidRPr="00712060" w:rsidRDefault="00C03728" w:rsidP="008D36F0">
            <w:pPr>
              <w:jc w:val="center"/>
              <w:rPr>
                <w:color w:val="000000"/>
                <w:sz w:val="20"/>
                <w:szCs w:val="20"/>
              </w:rPr>
            </w:pPr>
            <w:r w:rsidRPr="00712060">
              <w:rPr>
                <w:color w:val="000000"/>
                <w:sz w:val="20"/>
                <w:szCs w:val="20"/>
              </w:rPr>
              <w:t>0.0049</w:t>
            </w:r>
          </w:p>
        </w:tc>
        <w:tc>
          <w:tcPr>
            <w:tcW w:w="1002" w:type="dxa"/>
            <w:tcBorders>
              <w:top w:val="nil"/>
              <w:left w:val="nil"/>
              <w:bottom w:val="single" w:sz="4" w:space="0" w:color="auto"/>
              <w:right w:val="single" w:sz="4" w:space="0" w:color="auto"/>
            </w:tcBorders>
            <w:shd w:val="clear" w:color="auto" w:fill="auto"/>
            <w:noWrap/>
            <w:vAlign w:val="center"/>
            <w:hideMark/>
          </w:tcPr>
          <w:p w14:paraId="08A3B459" w14:textId="77777777" w:rsidR="00C03728" w:rsidRPr="00712060" w:rsidRDefault="00C03728" w:rsidP="008D36F0">
            <w:pPr>
              <w:jc w:val="center"/>
              <w:rPr>
                <w:color w:val="000000"/>
                <w:sz w:val="20"/>
                <w:szCs w:val="20"/>
              </w:rPr>
            </w:pPr>
            <w:r w:rsidRPr="00712060">
              <w:rPr>
                <w:color w:val="000000"/>
                <w:sz w:val="20"/>
                <w:szCs w:val="20"/>
              </w:rPr>
              <w:t>34</w:t>
            </w:r>
          </w:p>
        </w:tc>
        <w:tc>
          <w:tcPr>
            <w:tcW w:w="1054" w:type="dxa"/>
            <w:tcBorders>
              <w:top w:val="nil"/>
              <w:left w:val="nil"/>
              <w:bottom w:val="single" w:sz="4" w:space="0" w:color="auto"/>
              <w:right w:val="single" w:sz="4" w:space="0" w:color="auto"/>
            </w:tcBorders>
            <w:shd w:val="clear" w:color="auto" w:fill="auto"/>
            <w:noWrap/>
            <w:vAlign w:val="center"/>
            <w:hideMark/>
          </w:tcPr>
          <w:p w14:paraId="0B4A82B7" w14:textId="77777777" w:rsidR="00C03728" w:rsidRPr="00712060" w:rsidRDefault="00C03728" w:rsidP="008D36F0">
            <w:pPr>
              <w:jc w:val="center"/>
              <w:rPr>
                <w:color w:val="000000"/>
                <w:sz w:val="20"/>
                <w:szCs w:val="20"/>
              </w:rPr>
            </w:pPr>
            <w:r w:rsidRPr="00712060">
              <w:rPr>
                <w:color w:val="000000"/>
                <w:sz w:val="20"/>
                <w:szCs w:val="20"/>
              </w:rPr>
              <w:t>0.0261</w:t>
            </w:r>
          </w:p>
        </w:tc>
        <w:tc>
          <w:tcPr>
            <w:tcW w:w="1002" w:type="dxa"/>
            <w:tcBorders>
              <w:top w:val="nil"/>
              <w:left w:val="nil"/>
              <w:bottom w:val="single" w:sz="4" w:space="0" w:color="auto"/>
              <w:right w:val="single" w:sz="4" w:space="0" w:color="auto"/>
            </w:tcBorders>
            <w:shd w:val="clear" w:color="auto" w:fill="auto"/>
            <w:noWrap/>
            <w:vAlign w:val="center"/>
            <w:hideMark/>
          </w:tcPr>
          <w:p w14:paraId="44856BCA" w14:textId="77777777" w:rsidR="00C03728" w:rsidRPr="00712060" w:rsidRDefault="00C03728" w:rsidP="008D36F0">
            <w:pPr>
              <w:jc w:val="center"/>
              <w:rPr>
                <w:color w:val="000000"/>
                <w:sz w:val="20"/>
                <w:szCs w:val="20"/>
              </w:rPr>
            </w:pPr>
            <w:r w:rsidRPr="00712060">
              <w:rPr>
                <w:color w:val="000000"/>
                <w:sz w:val="20"/>
                <w:szCs w:val="20"/>
              </w:rPr>
              <w:t>21</w:t>
            </w:r>
          </w:p>
        </w:tc>
        <w:tc>
          <w:tcPr>
            <w:tcW w:w="1149" w:type="dxa"/>
            <w:tcBorders>
              <w:top w:val="nil"/>
              <w:left w:val="nil"/>
              <w:bottom w:val="single" w:sz="4" w:space="0" w:color="auto"/>
              <w:right w:val="single" w:sz="4" w:space="0" w:color="auto"/>
            </w:tcBorders>
            <w:shd w:val="clear" w:color="auto" w:fill="auto"/>
            <w:noWrap/>
            <w:vAlign w:val="center"/>
            <w:hideMark/>
          </w:tcPr>
          <w:p w14:paraId="4D84FEE5" w14:textId="77777777" w:rsidR="00C03728" w:rsidRPr="00712060" w:rsidRDefault="00C03728" w:rsidP="008D36F0">
            <w:pPr>
              <w:jc w:val="center"/>
              <w:rPr>
                <w:color w:val="000000"/>
                <w:sz w:val="20"/>
                <w:szCs w:val="20"/>
              </w:rPr>
            </w:pPr>
            <w:r w:rsidRPr="00712060">
              <w:rPr>
                <w:color w:val="000000"/>
                <w:sz w:val="20"/>
                <w:szCs w:val="20"/>
              </w:rPr>
              <w:t>0.0815</w:t>
            </w:r>
          </w:p>
        </w:tc>
        <w:tc>
          <w:tcPr>
            <w:tcW w:w="1020" w:type="dxa"/>
            <w:tcBorders>
              <w:top w:val="nil"/>
              <w:left w:val="nil"/>
              <w:bottom w:val="single" w:sz="4" w:space="0" w:color="auto"/>
              <w:right w:val="single" w:sz="4" w:space="0" w:color="auto"/>
            </w:tcBorders>
            <w:shd w:val="clear" w:color="auto" w:fill="auto"/>
            <w:noWrap/>
            <w:vAlign w:val="center"/>
            <w:hideMark/>
          </w:tcPr>
          <w:p w14:paraId="02338138" w14:textId="77777777" w:rsidR="00C03728" w:rsidRPr="00712060" w:rsidRDefault="00C03728" w:rsidP="008D36F0">
            <w:pPr>
              <w:jc w:val="center"/>
              <w:rPr>
                <w:color w:val="000000"/>
                <w:sz w:val="20"/>
                <w:szCs w:val="20"/>
              </w:rPr>
            </w:pPr>
            <w:r w:rsidRPr="00712060">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0CF0F5A6" w14:textId="77777777" w:rsidR="00C03728" w:rsidRPr="00712060" w:rsidRDefault="00C03728" w:rsidP="008D36F0">
            <w:pPr>
              <w:jc w:val="center"/>
              <w:rPr>
                <w:color w:val="000000"/>
                <w:sz w:val="20"/>
                <w:szCs w:val="20"/>
              </w:rPr>
            </w:pPr>
            <w:r w:rsidRPr="00712060">
              <w:rPr>
                <w:color w:val="000000"/>
                <w:sz w:val="20"/>
                <w:szCs w:val="20"/>
              </w:rPr>
              <w:t>0.0833</w:t>
            </w:r>
          </w:p>
        </w:tc>
      </w:tr>
      <w:tr w:rsidR="00C03728" w:rsidRPr="00712060" w14:paraId="2966F9B8"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6378738C" w14:textId="77777777" w:rsidR="00C03728" w:rsidRPr="00712060" w:rsidRDefault="00C03728" w:rsidP="008D36F0">
            <w:pPr>
              <w:jc w:val="center"/>
              <w:rPr>
                <w:color w:val="000000"/>
                <w:sz w:val="20"/>
                <w:szCs w:val="20"/>
              </w:rPr>
            </w:pPr>
            <w:r w:rsidRPr="00712060">
              <w:rPr>
                <w:color w:val="000000"/>
                <w:sz w:val="20"/>
                <w:szCs w:val="20"/>
              </w:rPr>
              <w:t>2010</w:t>
            </w:r>
          </w:p>
        </w:tc>
        <w:tc>
          <w:tcPr>
            <w:tcW w:w="1003" w:type="dxa"/>
            <w:tcBorders>
              <w:top w:val="nil"/>
              <w:left w:val="nil"/>
              <w:bottom w:val="single" w:sz="4" w:space="0" w:color="auto"/>
              <w:right w:val="single" w:sz="4" w:space="0" w:color="auto"/>
            </w:tcBorders>
            <w:shd w:val="clear" w:color="auto" w:fill="auto"/>
            <w:noWrap/>
            <w:vAlign w:val="center"/>
            <w:hideMark/>
          </w:tcPr>
          <w:p w14:paraId="1EF5A242" w14:textId="77777777" w:rsidR="00C03728" w:rsidRPr="00712060" w:rsidRDefault="00C03728" w:rsidP="008D36F0">
            <w:pPr>
              <w:jc w:val="center"/>
              <w:rPr>
                <w:color w:val="000000"/>
                <w:sz w:val="20"/>
                <w:szCs w:val="20"/>
              </w:rPr>
            </w:pPr>
            <w:r w:rsidRPr="00712060">
              <w:rPr>
                <w:color w:val="000000"/>
                <w:sz w:val="20"/>
                <w:szCs w:val="20"/>
              </w:rPr>
              <w:t>12</w:t>
            </w:r>
          </w:p>
        </w:tc>
        <w:tc>
          <w:tcPr>
            <w:tcW w:w="1054" w:type="dxa"/>
            <w:tcBorders>
              <w:top w:val="nil"/>
              <w:left w:val="nil"/>
              <w:bottom w:val="single" w:sz="4" w:space="0" w:color="auto"/>
              <w:right w:val="single" w:sz="4" w:space="0" w:color="auto"/>
            </w:tcBorders>
            <w:shd w:val="clear" w:color="auto" w:fill="auto"/>
            <w:noWrap/>
            <w:vAlign w:val="center"/>
            <w:hideMark/>
          </w:tcPr>
          <w:p w14:paraId="505E786C" w14:textId="77777777" w:rsidR="00C03728" w:rsidRPr="00712060" w:rsidRDefault="00C03728" w:rsidP="008D36F0">
            <w:pPr>
              <w:jc w:val="center"/>
              <w:rPr>
                <w:color w:val="000000"/>
                <w:sz w:val="20"/>
                <w:szCs w:val="20"/>
              </w:rPr>
            </w:pPr>
            <w:r w:rsidRPr="00712060">
              <w:rPr>
                <w:color w:val="000000"/>
                <w:sz w:val="20"/>
                <w:szCs w:val="20"/>
              </w:rPr>
              <w:t>0.0022</w:t>
            </w:r>
          </w:p>
        </w:tc>
        <w:tc>
          <w:tcPr>
            <w:tcW w:w="1002" w:type="dxa"/>
            <w:tcBorders>
              <w:top w:val="nil"/>
              <w:left w:val="nil"/>
              <w:bottom w:val="single" w:sz="4" w:space="0" w:color="auto"/>
              <w:right w:val="single" w:sz="4" w:space="0" w:color="auto"/>
            </w:tcBorders>
            <w:shd w:val="clear" w:color="auto" w:fill="auto"/>
            <w:noWrap/>
            <w:vAlign w:val="center"/>
            <w:hideMark/>
          </w:tcPr>
          <w:p w14:paraId="533E94C9" w14:textId="77777777" w:rsidR="00C03728" w:rsidRPr="00712060" w:rsidRDefault="00C03728" w:rsidP="008D36F0">
            <w:pPr>
              <w:jc w:val="center"/>
              <w:rPr>
                <w:color w:val="000000"/>
                <w:sz w:val="20"/>
                <w:szCs w:val="20"/>
              </w:rPr>
            </w:pPr>
            <w:r w:rsidRPr="00712060">
              <w:rPr>
                <w:color w:val="000000"/>
                <w:sz w:val="20"/>
                <w:szCs w:val="20"/>
              </w:rPr>
              <w:t>11</w:t>
            </w:r>
          </w:p>
        </w:tc>
        <w:tc>
          <w:tcPr>
            <w:tcW w:w="1054" w:type="dxa"/>
            <w:tcBorders>
              <w:top w:val="nil"/>
              <w:left w:val="nil"/>
              <w:bottom w:val="single" w:sz="4" w:space="0" w:color="auto"/>
              <w:right w:val="single" w:sz="4" w:space="0" w:color="auto"/>
            </w:tcBorders>
            <w:shd w:val="clear" w:color="auto" w:fill="auto"/>
            <w:noWrap/>
            <w:vAlign w:val="center"/>
            <w:hideMark/>
          </w:tcPr>
          <w:p w14:paraId="22DEBCC9" w14:textId="77777777" w:rsidR="00C03728" w:rsidRPr="00712060" w:rsidRDefault="00C03728" w:rsidP="008D36F0">
            <w:pPr>
              <w:jc w:val="center"/>
              <w:rPr>
                <w:color w:val="000000"/>
                <w:sz w:val="20"/>
                <w:szCs w:val="20"/>
              </w:rPr>
            </w:pPr>
            <w:r w:rsidRPr="00712060">
              <w:rPr>
                <w:color w:val="000000"/>
                <w:sz w:val="20"/>
                <w:szCs w:val="20"/>
              </w:rPr>
              <w:t>0.0033</w:t>
            </w:r>
          </w:p>
        </w:tc>
        <w:tc>
          <w:tcPr>
            <w:tcW w:w="1002" w:type="dxa"/>
            <w:tcBorders>
              <w:top w:val="nil"/>
              <w:left w:val="nil"/>
              <w:bottom w:val="single" w:sz="4" w:space="0" w:color="auto"/>
              <w:right w:val="single" w:sz="4" w:space="0" w:color="auto"/>
            </w:tcBorders>
            <w:shd w:val="clear" w:color="auto" w:fill="auto"/>
            <w:noWrap/>
            <w:vAlign w:val="center"/>
            <w:hideMark/>
          </w:tcPr>
          <w:p w14:paraId="55FD35B9" w14:textId="77777777" w:rsidR="00C03728" w:rsidRPr="00712060" w:rsidRDefault="00C03728" w:rsidP="008D36F0">
            <w:pPr>
              <w:jc w:val="center"/>
              <w:rPr>
                <w:color w:val="000000"/>
                <w:sz w:val="20"/>
                <w:szCs w:val="20"/>
              </w:rPr>
            </w:pPr>
            <w:r w:rsidRPr="00712060">
              <w:rPr>
                <w:color w:val="000000"/>
                <w:sz w:val="20"/>
                <w:szCs w:val="20"/>
              </w:rPr>
              <w:t>15</w:t>
            </w:r>
          </w:p>
        </w:tc>
        <w:tc>
          <w:tcPr>
            <w:tcW w:w="1149" w:type="dxa"/>
            <w:tcBorders>
              <w:top w:val="nil"/>
              <w:left w:val="nil"/>
              <w:bottom w:val="single" w:sz="4" w:space="0" w:color="auto"/>
              <w:right w:val="single" w:sz="4" w:space="0" w:color="auto"/>
            </w:tcBorders>
            <w:shd w:val="clear" w:color="auto" w:fill="auto"/>
            <w:noWrap/>
            <w:vAlign w:val="center"/>
            <w:hideMark/>
          </w:tcPr>
          <w:p w14:paraId="6E02D7B7" w14:textId="77777777" w:rsidR="00C03728" w:rsidRPr="00712060" w:rsidRDefault="00C03728" w:rsidP="008D36F0">
            <w:pPr>
              <w:jc w:val="center"/>
              <w:rPr>
                <w:color w:val="000000"/>
                <w:sz w:val="20"/>
                <w:szCs w:val="20"/>
              </w:rPr>
            </w:pPr>
            <w:r w:rsidRPr="00712060">
              <w:rPr>
                <w:color w:val="000000"/>
                <w:sz w:val="20"/>
                <w:szCs w:val="20"/>
              </w:rPr>
              <w:t>0.2492</w:t>
            </w:r>
          </w:p>
        </w:tc>
        <w:tc>
          <w:tcPr>
            <w:tcW w:w="1020" w:type="dxa"/>
            <w:tcBorders>
              <w:top w:val="nil"/>
              <w:left w:val="nil"/>
              <w:bottom w:val="single" w:sz="4" w:space="0" w:color="auto"/>
              <w:right w:val="single" w:sz="4" w:space="0" w:color="auto"/>
            </w:tcBorders>
            <w:shd w:val="clear" w:color="auto" w:fill="auto"/>
            <w:noWrap/>
            <w:vAlign w:val="center"/>
            <w:hideMark/>
          </w:tcPr>
          <w:p w14:paraId="7E1A7BB1" w14:textId="77777777" w:rsidR="00C03728" w:rsidRPr="00712060" w:rsidRDefault="00C03728" w:rsidP="008D36F0">
            <w:pPr>
              <w:jc w:val="center"/>
              <w:rPr>
                <w:color w:val="000000"/>
                <w:sz w:val="20"/>
                <w:szCs w:val="20"/>
              </w:rPr>
            </w:pPr>
            <w:r w:rsidRPr="00712060">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9082B03" w14:textId="77777777" w:rsidR="00C03728" w:rsidRPr="00712060" w:rsidRDefault="00C03728" w:rsidP="008D36F0">
            <w:pPr>
              <w:jc w:val="center"/>
              <w:rPr>
                <w:color w:val="000000"/>
                <w:sz w:val="20"/>
                <w:szCs w:val="20"/>
              </w:rPr>
            </w:pPr>
            <w:r w:rsidRPr="00712060">
              <w:rPr>
                <w:color w:val="000000"/>
                <w:sz w:val="20"/>
                <w:szCs w:val="20"/>
              </w:rPr>
              <w:t>0</w:t>
            </w:r>
          </w:p>
        </w:tc>
      </w:tr>
      <w:tr w:rsidR="00C03728" w:rsidRPr="00712060" w14:paraId="39149F95"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6E86C356" w14:textId="77777777" w:rsidR="00C03728" w:rsidRPr="00712060" w:rsidRDefault="00C03728" w:rsidP="008D36F0">
            <w:pPr>
              <w:jc w:val="center"/>
              <w:rPr>
                <w:color w:val="000000"/>
                <w:sz w:val="20"/>
                <w:szCs w:val="20"/>
              </w:rPr>
            </w:pPr>
            <w:r w:rsidRPr="00712060">
              <w:rPr>
                <w:color w:val="000000"/>
                <w:sz w:val="20"/>
                <w:szCs w:val="20"/>
              </w:rPr>
              <w:t>2011</w:t>
            </w:r>
          </w:p>
        </w:tc>
        <w:tc>
          <w:tcPr>
            <w:tcW w:w="1003" w:type="dxa"/>
            <w:tcBorders>
              <w:top w:val="nil"/>
              <w:left w:val="nil"/>
              <w:bottom w:val="single" w:sz="4" w:space="0" w:color="auto"/>
              <w:right w:val="single" w:sz="4" w:space="0" w:color="auto"/>
            </w:tcBorders>
            <w:shd w:val="clear" w:color="auto" w:fill="auto"/>
            <w:noWrap/>
            <w:vAlign w:val="center"/>
            <w:hideMark/>
          </w:tcPr>
          <w:p w14:paraId="43009CA0" w14:textId="77777777" w:rsidR="00C03728" w:rsidRPr="00712060" w:rsidRDefault="00C03728" w:rsidP="008D36F0">
            <w:pPr>
              <w:jc w:val="center"/>
              <w:rPr>
                <w:color w:val="000000"/>
                <w:sz w:val="20"/>
                <w:szCs w:val="20"/>
              </w:rPr>
            </w:pPr>
            <w:r w:rsidRPr="00712060">
              <w:rPr>
                <w:color w:val="000000"/>
                <w:sz w:val="20"/>
                <w:szCs w:val="20"/>
              </w:rPr>
              <w:t>11</w:t>
            </w:r>
          </w:p>
        </w:tc>
        <w:tc>
          <w:tcPr>
            <w:tcW w:w="1054" w:type="dxa"/>
            <w:tcBorders>
              <w:top w:val="nil"/>
              <w:left w:val="nil"/>
              <w:bottom w:val="single" w:sz="4" w:space="0" w:color="auto"/>
              <w:right w:val="single" w:sz="4" w:space="0" w:color="auto"/>
            </w:tcBorders>
            <w:shd w:val="clear" w:color="auto" w:fill="auto"/>
            <w:noWrap/>
            <w:vAlign w:val="center"/>
            <w:hideMark/>
          </w:tcPr>
          <w:p w14:paraId="09856CA3" w14:textId="77777777" w:rsidR="00C03728" w:rsidRPr="00712060" w:rsidRDefault="00C03728" w:rsidP="008D36F0">
            <w:pPr>
              <w:jc w:val="center"/>
              <w:rPr>
                <w:color w:val="000000"/>
                <w:sz w:val="20"/>
                <w:szCs w:val="20"/>
              </w:rPr>
            </w:pPr>
            <w:r w:rsidRPr="00712060">
              <w:rPr>
                <w:color w:val="000000"/>
                <w:sz w:val="20"/>
                <w:szCs w:val="20"/>
              </w:rPr>
              <w:t>0.0018</w:t>
            </w:r>
          </w:p>
        </w:tc>
        <w:tc>
          <w:tcPr>
            <w:tcW w:w="1002" w:type="dxa"/>
            <w:tcBorders>
              <w:top w:val="nil"/>
              <w:left w:val="nil"/>
              <w:bottom w:val="single" w:sz="4" w:space="0" w:color="auto"/>
              <w:right w:val="single" w:sz="4" w:space="0" w:color="auto"/>
            </w:tcBorders>
            <w:shd w:val="clear" w:color="auto" w:fill="auto"/>
            <w:noWrap/>
            <w:vAlign w:val="center"/>
            <w:hideMark/>
          </w:tcPr>
          <w:p w14:paraId="5EA559C4" w14:textId="77777777" w:rsidR="00C03728" w:rsidRPr="00712060" w:rsidRDefault="00C03728" w:rsidP="008D36F0">
            <w:pPr>
              <w:jc w:val="center"/>
              <w:rPr>
                <w:color w:val="000000"/>
                <w:sz w:val="20"/>
                <w:szCs w:val="20"/>
              </w:rPr>
            </w:pPr>
            <w:r w:rsidRPr="00712060">
              <w:rPr>
                <w:color w:val="000000"/>
                <w:sz w:val="20"/>
                <w:szCs w:val="20"/>
              </w:rPr>
              <w:t>16</w:t>
            </w:r>
          </w:p>
        </w:tc>
        <w:tc>
          <w:tcPr>
            <w:tcW w:w="1054" w:type="dxa"/>
            <w:tcBorders>
              <w:top w:val="nil"/>
              <w:left w:val="nil"/>
              <w:bottom w:val="single" w:sz="4" w:space="0" w:color="auto"/>
              <w:right w:val="single" w:sz="4" w:space="0" w:color="auto"/>
            </w:tcBorders>
            <w:shd w:val="clear" w:color="auto" w:fill="auto"/>
            <w:noWrap/>
            <w:vAlign w:val="center"/>
            <w:hideMark/>
          </w:tcPr>
          <w:p w14:paraId="0871A905" w14:textId="77777777" w:rsidR="00C03728" w:rsidRPr="00712060" w:rsidRDefault="00C03728" w:rsidP="008D36F0">
            <w:pPr>
              <w:jc w:val="center"/>
              <w:rPr>
                <w:color w:val="000000"/>
                <w:sz w:val="20"/>
                <w:szCs w:val="20"/>
              </w:rPr>
            </w:pPr>
            <w:r w:rsidRPr="00712060">
              <w:rPr>
                <w:color w:val="000000"/>
                <w:sz w:val="20"/>
                <w:szCs w:val="20"/>
              </w:rPr>
              <w:t>0.0078</w:t>
            </w:r>
          </w:p>
        </w:tc>
        <w:tc>
          <w:tcPr>
            <w:tcW w:w="1002" w:type="dxa"/>
            <w:tcBorders>
              <w:top w:val="nil"/>
              <w:left w:val="nil"/>
              <w:bottom w:val="single" w:sz="4" w:space="0" w:color="auto"/>
              <w:right w:val="single" w:sz="4" w:space="0" w:color="auto"/>
            </w:tcBorders>
            <w:shd w:val="clear" w:color="auto" w:fill="auto"/>
            <w:noWrap/>
            <w:vAlign w:val="center"/>
            <w:hideMark/>
          </w:tcPr>
          <w:p w14:paraId="0B6DDF1D" w14:textId="77777777" w:rsidR="00C03728" w:rsidRPr="00712060" w:rsidRDefault="00C03728" w:rsidP="008D36F0">
            <w:pPr>
              <w:jc w:val="center"/>
              <w:rPr>
                <w:color w:val="000000"/>
                <w:sz w:val="20"/>
                <w:szCs w:val="20"/>
              </w:rPr>
            </w:pPr>
            <w:r w:rsidRPr="00712060">
              <w:rPr>
                <w:color w:val="000000"/>
                <w:sz w:val="20"/>
                <w:szCs w:val="20"/>
              </w:rPr>
              <w:t>38</w:t>
            </w:r>
          </w:p>
        </w:tc>
        <w:tc>
          <w:tcPr>
            <w:tcW w:w="1149" w:type="dxa"/>
            <w:tcBorders>
              <w:top w:val="nil"/>
              <w:left w:val="nil"/>
              <w:bottom w:val="single" w:sz="4" w:space="0" w:color="auto"/>
              <w:right w:val="single" w:sz="4" w:space="0" w:color="auto"/>
            </w:tcBorders>
            <w:shd w:val="clear" w:color="auto" w:fill="auto"/>
            <w:noWrap/>
            <w:vAlign w:val="center"/>
            <w:hideMark/>
          </w:tcPr>
          <w:p w14:paraId="11151B27" w14:textId="77777777" w:rsidR="00C03728" w:rsidRPr="00712060" w:rsidRDefault="00C03728" w:rsidP="008D36F0">
            <w:pPr>
              <w:jc w:val="center"/>
              <w:rPr>
                <w:color w:val="000000"/>
                <w:sz w:val="20"/>
                <w:szCs w:val="20"/>
              </w:rPr>
            </w:pPr>
            <w:r w:rsidRPr="00712060">
              <w:rPr>
                <w:color w:val="000000"/>
                <w:sz w:val="20"/>
                <w:szCs w:val="20"/>
              </w:rPr>
              <w:t>0.6609</w:t>
            </w:r>
          </w:p>
        </w:tc>
        <w:tc>
          <w:tcPr>
            <w:tcW w:w="1020" w:type="dxa"/>
            <w:tcBorders>
              <w:top w:val="nil"/>
              <w:left w:val="nil"/>
              <w:bottom w:val="single" w:sz="4" w:space="0" w:color="auto"/>
              <w:right w:val="single" w:sz="4" w:space="0" w:color="auto"/>
            </w:tcBorders>
            <w:shd w:val="clear" w:color="auto" w:fill="auto"/>
            <w:noWrap/>
            <w:vAlign w:val="center"/>
            <w:hideMark/>
          </w:tcPr>
          <w:p w14:paraId="71BF62CF" w14:textId="77777777" w:rsidR="00C03728" w:rsidRPr="00712060" w:rsidRDefault="00C03728" w:rsidP="008D36F0">
            <w:pPr>
              <w:jc w:val="center"/>
              <w:rPr>
                <w:color w:val="000000"/>
                <w:sz w:val="20"/>
                <w:szCs w:val="20"/>
              </w:rPr>
            </w:pPr>
            <w:r w:rsidRPr="00712060">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63E8F84" w14:textId="77777777" w:rsidR="00C03728" w:rsidRPr="00712060" w:rsidRDefault="00C03728" w:rsidP="008D36F0">
            <w:pPr>
              <w:jc w:val="center"/>
              <w:rPr>
                <w:color w:val="000000"/>
                <w:sz w:val="20"/>
                <w:szCs w:val="20"/>
              </w:rPr>
            </w:pPr>
            <w:r w:rsidRPr="00712060">
              <w:rPr>
                <w:color w:val="000000"/>
                <w:sz w:val="20"/>
                <w:szCs w:val="20"/>
              </w:rPr>
              <w:t>0</w:t>
            </w:r>
          </w:p>
        </w:tc>
      </w:tr>
      <w:tr w:rsidR="00C03728" w:rsidRPr="00712060" w14:paraId="51BB13FB"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673AEECB" w14:textId="77777777" w:rsidR="00C03728" w:rsidRPr="00712060" w:rsidRDefault="00C03728" w:rsidP="008D36F0">
            <w:pPr>
              <w:jc w:val="center"/>
              <w:rPr>
                <w:color w:val="000000"/>
                <w:sz w:val="20"/>
                <w:szCs w:val="20"/>
              </w:rPr>
            </w:pPr>
            <w:r w:rsidRPr="00712060">
              <w:rPr>
                <w:color w:val="000000"/>
                <w:sz w:val="20"/>
                <w:szCs w:val="20"/>
              </w:rPr>
              <w:t>2012</w:t>
            </w:r>
          </w:p>
        </w:tc>
        <w:tc>
          <w:tcPr>
            <w:tcW w:w="1003" w:type="dxa"/>
            <w:tcBorders>
              <w:top w:val="nil"/>
              <w:left w:val="nil"/>
              <w:bottom w:val="single" w:sz="4" w:space="0" w:color="auto"/>
              <w:right w:val="single" w:sz="4" w:space="0" w:color="auto"/>
            </w:tcBorders>
            <w:shd w:val="clear" w:color="auto" w:fill="auto"/>
            <w:noWrap/>
            <w:vAlign w:val="center"/>
            <w:hideMark/>
          </w:tcPr>
          <w:p w14:paraId="5AE7CF84" w14:textId="77777777" w:rsidR="00C03728" w:rsidRPr="00712060" w:rsidRDefault="00C03728" w:rsidP="008D36F0">
            <w:pPr>
              <w:jc w:val="center"/>
              <w:rPr>
                <w:color w:val="000000"/>
                <w:sz w:val="20"/>
                <w:szCs w:val="20"/>
              </w:rPr>
            </w:pPr>
            <w:r w:rsidRPr="00712060">
              <w:rPr>
                <w:color w:val="000000"/>
                <w:sz w:val="20"/>
                <w:szCs w:val="20"/>
              </w:rPr>
              <w:t>108</w:t>
            </w:r>
          </w:p>
        </w:tc>
        <w:tc>
          <w:tcPr>
            <w:tcW w:w="1054" w:type="dxa"/>
            <w:tcBorders>
              <w:top w:val="nil"/>
              <w:left w:val="nil"/>
              <w:bottom w:val="single" w:sz="4" w:space="0" w:color="auto"/>
              <w:right w:val="single" w:sz="4" w:space="0" w:color="auto"/>
            </w:tcBorders>
            <w:shd w:val="clear" w:color="auto" w:fill="auto"/>
            <w:noWrap/>
            <w:vAlign w:val="center"/>
            <w:hideMark/>
          </w:tcPr>
          <w:p w14:paraId="0A10D8C4" w14:textId="77777777" w:rsidR="00C03728" w:rsidRPr="00712060" w:rsidRDefault="00C03728" w:rsidP="008D36F0">
            <w:pPr>
              <w:jc w:val="center"/>
              <w:rPr>
                <w:color w:val="000000"/>
                <w:sz w:val="20"/>
                <w:szCs w:val="20"/>
              </w:rPr>
            </w:pPr>
            <w:r w:rsidRPr="00712060">
              <w:rPr>
                <w:color w:val="000000"/>
                <w:sz w:val="20"/>
                <w:szCs w:val="20"/>
              </w:rPr>
              <w:t>0.3416</w:t>
            </w:r>
          </w:p>
        </w:tc>
        <w:tc>
          <w:tcPr>
            <w:tcW w:w="1002" w:type="dxa"/>
            <w:tcBorders>
              <w:top w:val="nil"/>
              <w:left w:val="nil"/>
              <w:bottom w:val="single" w:sz="4" w:space="0" w:color="auto"/>
              <w:right w:val="single" w:sz="4" w:space="0" w:color="auto"/>
            </w:tcBorders>
            <w:shd w:val="clear" w:color="auto" w:fill="auto"/>
            <w:noWrap/>
            <w:vAlign w:val="center"/>
            <w:hideMark/>
          </w:tcPr>
          <w:p w14:paraId="43589A90" w14:textId="77777777" w:rsidR="00C03728" w:rsidRPr="00712060" w:rsidRDefault="00C03728" w:rsidP="008D36F0">
            <w:pPr>
              <w:jc w:val="center"/>
              <w:rPr>
                <w:color w:val="000000"/>
                <w:sz w:val="20"/>
                <w:szCs w:val="20"/>
              </w:rPr>
            </w:pPr>
            <w:r w:rsidRPr="00712060">
              <w:rPr>
                <w:color w:val="000000"/>
                <w:sz w:val="20"/>
                <w:szCs w:val="20"/>
              </w:rPr>
              <w:t>156</w:t>
            </w:r>
          </w:p>
        </w:tc>
        <w:tc>
          <w:tcPr>
            <w:tcW w:w="1054" w:type="dxa"/>
            <w:tcBorders>
              <w:top w:val="nil"/>
              <w:left w:val="nil"/>
              <w:bottom w:val="single" w:sz="4" w:space="0" w:color="auto"/>
              <w:right w:val="single" w:sz="4" w:space="0" w:color="auto"/>
            </w:tcBorders>
            <w:shd w:val="clear" w:color="auto" w:fill="auto"/>
            <w:noWrap/>
            <w:vAlign w:val="center"/>
            <w:hideMark/>
          </w:tcPr>
          <w:p w14:paraId="392E6B77" w14:textId="77777777" w:rsidR="00C03728" w:rsidRPr="00712060" w:rsidRDefault="00C03728" w:rsidP="008D36F0">
            <w:pPr>
              <w:jc w:val="center"/>
              <w:rPr>
                <w:color w:val="000000"/>
                <w:sz w:val="20"/>
                <w:szCs w:val="20"/>
              </w:rPr>
            </w:pPr>
            <w:r w:rsidRPr="00712060">
              <w:rPr>
                <w:color w:val="000000"/>
                <w:sz w:val="20"/>
                <w:szCs w:val="20"/>
              </w:rPr>
              <w:t>0.6336</w:t>
            </w:r>
          </w:p>
        </w:tc>
        <w:tc>
          <w:tcPr>
            <w:tcW w:w="1002" w:type="dxa"/>
            <w:tcBorders>
              <w:top w:val="nil"/>
              <w:left w:val="nil"/>
              <w:bottom w:val="single" w:sz="4" w:space="0" w:color="auto"/>
              <w:right w:val="single" w:sz="4" w:space="0" w:color="auto"/>
            </w:tcBorders>
            <w:shd w:val="clear" w:color="auto" w:fill="auto"/>
            <w:noWrap/>
            <w:vAlign w:val="center"/>
            <w:hideMark/>
          </w:tcPr>
          <w:p w14:paraId="44DD9650" w14:textId="77777777" w:rsidR="00C03728" w:rsidRPr="00712060" w:rsidRDefault="00C03728" w:rsidP="008D36F0">
            <w:pPr>
              <w:jc w:val="center"/>
              <w:rPr>
                <w:color w:val="000000"/>
                <w:sz w:val="20"/>
                <w:szCs w:val="20"/>
              </w:rPr>
            </w:pPr>
            <w:r w:rsidRPr="00712060">
              <w:rPr>
                <w:color w:val="000000"/>
                <w:sz w:val="20"/>
                <w:szCs w:val="20"/>
              </w:rPr>
              <w:t>13</w:t>
            </w:r>
          </w:p>
        </w:tc>
        <w:tc>
          <w:tcPr>
            <w:tcW w:w="1149" w:type="dxa"/>
            <w:tcBorders>
              <w:top w:val="nil"/>
              <w:left w:val="nil"/>
              <w:bottom w:val="single" w:sz="4" w:space="0" w:color="auto"/>
              <w:right w:val="single" w:sz="4" w:space="0" w:color="auto"/>
            </w:tcBorders>
            <w:shd w:val="clear" w:color="auto" w:fill="auto"/>
            <w:noWrap/>
            <w:vAlign w:val="center"/>
            <w:hideMark/>
          </w:tcPr>
          <w:p w14:paraId="03DC4BFD" w14:textId="77777777" w:rsidR="00C03728" w:rsidRPr="00712060" w:rsidRDefault="00C03728" w:rsidP="008D36F0">
            <w:pPr>
              <w:jc w:val="center"/>
              <w:rPr>
                <w:color w:val="000000"/>
                <w:sz w:val="20"/>
                <w:szCs w:val="20"/>
              </w:rPr>
            </w:pPr>
            <w:r w:rsidRPr="00712060">
              <w:rPr>
                <w:color w:val="000000"/>
                <w:sz w:val="20"/>
                <w:szCs w:val="20"/>
              </w:rPr>
              <w:t>0.1058</w:t>
            </w:r>
          </w:p>
        </w:tc>
        <w:tc>
          <w:tcPr>
            <w:tcW w:w="1020" w:type="dxa"/>
            <w:tcBorders>
              <w:top w:val="nil"/>
              <w:left w:val="nil"/>
              <w:bottom w:val="single" w:sz="4" w:space="0" w:color="auto"/>
              <w:right w:val="single" w:sz="4" w:space="0" w:color="auto"/>
            </w:tcBorders>
            <w:shd w:val="clear" w:color="auto" w:fill="auto"/>
            <w:noWrap/>
            <w:vAlign w:val="center"/>
            <w:hideMark/>
          </w:tcPr>
          <w:p w14:paraId="355BE2FB" w14:textId="77777777" w:rsidR="00C03728" w:rsidRPr="00712060" w:rsidRDefault="00C03728" w:rsidP="008D36F0">
            <w:pPr>
              <w:jc w:val="center"/>
              <w:rPr>
                <w:color w:val="000000"/>
                <w:sz w:val="20"/>
                <w:szCs w:val="20"/>
              </w:rPr>
            </w:pPr>
            <w:r w:rsidRPr="00712060">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11F8842" w14:textId="77777777" w:rsidR="00C03728" w:rsidRPr="00712060" w:rsidRDefault="00C03728" w:rsidP="008D36F0">
            <w:pPr>
              <w:jc w:val="center"/>
              <w:rPr>
                <w:color w:val="000000"/>
                <w:sz w:val="20"/>
                <w:szCs w:val="20"/>
              </w:rPr>
            </w:pPr>
            <w:r w:rsidRPr="00712060">
              <w:rPr>
                <w:color w:val="000000"/>
                <w:sz w:val="20"/>
                <w:szCs w:val="20"/>
              </w:rPr>
              <w:t>0</w:t>
            </w:r>
          </w:p>
        </w:tc>
      </w:tr>
      <w:tr w:rsidR="00C03728" w:rsidRPr="00712060" w14:paraId="6A1C419B"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10FA7361" w14:textId="77777777" w:rsidR="00C03728" w:rsidRPr="00712060" w:rsidRDefault="00C03728" w:rsidP="008D36F0">
            <w:pPr>
              <w:jc w:val="center"/>
              <w:rPr>
                <w:color w:val="000000"/>
                <w:sz w:val="20"/>
                <w:szCs w:val="20"/>
              </w:rPr>
            </w:pPr>
            <w:r w:rsidRPr="00712060">
              <w:rPr>
                <w:color w:val="000000"/>
                <w:sz w:val="20"/>
                <w:szCs w:val="20"/>
              </w:rPr>
              <w:t>2013</w:t>
            </w:r>
          </w:p>
        </w:tc>
        <w:tc>
          <w:tcPr>
            <w:tcW w:w="1003" w:type="dxa"/>
            <w:tcBorders>
              <w:top w:val="nil"/>
              <w:left w:val="nil"/>
              <w:bottom w:val="single" w:sz="4" w:space="0" w:color="auto"/>
              <w:right w:val="single" w:sz="4" w:space="0" w:color="auto"/>
            </w:tcBorders>
            <w:shd w:val="clear" w:color="auto" w:fill="auto"/>
            <w:noWrap/>
            <w:vAlign w:val="center"/>
            <w:hideMark/>
          </w:tcPr>
          <w:p w14:paraId="732918FE" w14:textId="77777777" w:rsidR="00C03728" w:rsidRPr="00712060" w:rsidRDefault="00C03728" w:rsidP="008D36F0">
            <w:pPr>
              <w:jc w:val="center"/>
              <w:rPr>
                <w:color w:val="000000"/>
                <w:sz w:val="20"/>
                <w:szCs w:val="20"/>
              </w:rPr>
            </w:pPr>
            <w:r w:rsidRPr="00712060">
              <w:rPr>
                <w:color w:val="000000"/>
                <w:sz w:val="20"/>
                <w:szCs w:val="20"/>
              </w:rPr>
              <w:t>46</w:t>
            </w:r>
          </w:p>
        </w:tc>
        <w:tc>
          <w:tcPr>
            <w:tcW w:w="1054" w:type="dxa"/>
            <w:tcBorders>
              <w:top w:val="nil"/>
              <w:left w:val="nil"/>
              <w:bottom w:val="single" w:sz="4" w:space="0" w:color="auto"/>
              <w:right w:val="single" w:sz="4" w:space="0" w:color="auto"/>
            </w:tcBorders>
            <w:shd w:val="clear" w:color="auto" w:fill="auto"/>
            <w:noWrap/>
            <w:vAlign w:val="center"/>
            <w:hideMark/>
          </w:tcPr>
          <w:p w14:paraId="0AB0B06D" w14:textId="77777777" w:rsidR="00C03728" w:rsidRPr="00712060" w:rsidRDefault="00C03728" w:rsidP="008D36F0">
            <w:pPr>
              <w:jc w:val="center"/>
              <w:rPr>
                <w:color w:val="000000"/>
                <w:sz w:val="20"/>
                <w:szCs w:val="20"/>
              </w:rPr>
            </w:pPr>
            <w:r w:rsidRPr="00712060">
              <w:rPr>
                <w:color w:val="000000"/>
                <w:sz w:val="20"/>
                <w:szCs w:val="20"/>
              </w:rPr>
              <w:t>0.1398</w:t>
            </w:r>
          </w:p>
        </w:tc>
        <w:tc>
          <w:tcPr>
            <w:tcW w:w="1002" w:type="dxa"/>
            <w:tcBorders>
              <w:top w:val="nil"/>
              <w:left w:val="nil"/>
              <w:bottom w:val="single" w:sz="4" w:space="0" w:color="auto"/>
              <w:right w:val="single" w:sz="4" w:space="0" w:color="auto"/>
            </w:tcBorders>
            <w:shd w:val="clear" w:color="auto" w:fill="auto"/>
            <w:noWrap/>
            <w:vAlign w:val="center"/>
            <w:hideMark/>
          </w:tcPr>
          <w:p w14:paraId="376D0BA8" w14:textId="77777777" w:rsidR="00C03728" w:rsidRPr="00712060" w:rsidRDefault="00C03728" w:rsidP="008D36F0">
            <w:pPr>
              <w:jc w:val="center"/>
              <w:rPr>
                <w:color w:val="000000"/>
                <w:sz w:val="20"/>
                <w:szCs w:val="20"/>
              </w:rPr>
            </w:pPr>
            <w:r w:rsidRPr="00712060">
              <w:rPr>
                <w:color w:val="000000"/>
                <w:sz w:val="20"/>
                <w:szCs w:val="20"/>
              </w:rPr>
              <w:t>44</w:t>
            </w:r>
          </w:p>
        </w:tc>
        <w:tc>
          <w:tcPr>
            <w:tcW w:w="1054" w:type="dxa"/>
            <w:tcBorders>
              <w:top w:val="nil"/>
              <w:left w:val="nil"/>
              <w:bottom w:val="single" w:sz="4" w:space="0" w:color="auto"/>
              <w:right w:val="single" w:sz="4" w:space="0" w:color="auto"/>
            </w:tcBorders>
            <w:shd w:val="clear" w:color="auto" w:fill="auto"/>
            <w:noWrap/>
            <w:vAlign w:val="center"/>
            <w:hideMark/>
          </w:tcPr>
          <w:p w14:paraId="6D64FF80" w14:textId="77777777" w:rsidR="00C03728" w:rsidRPr="00712060" w:rsidRDefault="00C03728" w:rsidP="008D36F0">
            <w:pPr>
              <w:jc w:val="center"/>
              <w:rPr>
                <w:color w:val="000000"/>
                <w:sz w:val="20"/>
                <w:szCs w:val="20"/>
              </w:rPr>
            </w:pPr>
            <w:r w:rsidRPr="00712060">
              <w:rPr>
                <w:color w:val="000000"/>
                <w:sz w:val="20"/>
                <w:szCs w:val="20"/>
              </w:rPr>
              <w:t>0.2126</w:t>
            </w:r>
          </w:p>
        </w:tc>
        <w:tc>
          <w:tcPr>
            <w:tcW w:w="1002" w:type="dxa"/>
            <w:tcBorders>
              <w:top w:val="nil"/>
              <w:left w:val="nil"/>
              <w:bottom w:val="single" w:sz="4" w:space="0" w:color="auto"/>
              <w:right w:val="single" w:sz="4" w:space="0" w:color="auto"/>
            </w:tcBorders>
            <w:shd w:val="clear" w:color="auto" w:fill="auto"/>
            <w:noWrap/>
            <w:vAlign w:val="center"/>
            <w:hideMark/>
          </w:tcPr>
          <w:p w14:paraId="56AAB8AD" w14:textId="77777777" w:rsidR="00C03728" w:rsidRPr="00712060" w:rsidRDefault="00C03728" w:rsidP="008D36F0">
            <w:pPr>
              <w:jc w:val="center"/>
              <w:rPr>
                <w:color w:val="000000"/>
                <w:sz w:val="20"/>
                <w:szCs w:val="20"/>
              </w:rPr>
            </w:pPr>
            <w:r w:rsidRPr="00712060">
              <w:rPr>
                <w:color w:val="000000"/>
                <w:sz w:val="20"/>
                <w:szCs w:val="20"/>
              </w:rPr>
              <w:t>20</w:t>
            </w:r>
          </w:p>
        </w:tc>
        <w:tc>
          <w:tcPr>
            <w:tcW w:w="1149" w:type="dxa"/>
            <w:tcBorders>
              <w:top w:val="nil"/>
              <w:left w:val="nil"/>
              <w:bottom w:val="single" w:sz="4" w:space="0" w:color="auto"/>
              <w:right w:val="single" w:sz="4" w:space="0" w:color="auto"/>
            </w:tcBorders>
            <w:shd w:val="clear" w:color="auto" w:fill="auto"/>
            <w:noWrap/>
            <w:vAlign w:val="center"/>
            <w:hideMark/>
          </w:tcPr>
          <w:p w14:paraId="6E7BA354" w14:textId="77777777" w:rsidR="00C03728" w:rsidRPr="00712060" w:rsidRDefault="00C03728" w:rsidP="008D36F0">
            <w:pPr>
              <w:jc w:val="center"/>
              <w:rPr>
                <w:color w:val="000000"/>
                <w:sz w:val="20"/>
                <w:szCs w:val="20"/>
              </w:rPr>
            </w:pPr>
            <w:r w:rsidRPr="00712060">
              <w:rPr>
                <w:color w:val="000000"/>
                <w:sz w:val="20"/>
                <w:szCs w:val="20"/>
              </w:rPr>
              <w:t>0.2500</w:t>
            </w:r>
          </w:p>
        </w:tc>
        <w:tc>
          <w:tcPr>
            <w:tcW w:w="1020" w:type="dxa"/>
            <w:tcBorders>
              <w:top w:val="nil"/>
              <w:left w:val="nil"/>
              <w:bottom w:val="single" w:sz="4" w:space="0" w:color="auto"/>
              <w:right w:val="single" w:sz="4" w:space="0" w:color="auto"/>
            </w:tcBorders>
            <w:shd w:val="clear" w:color="auto" w:fill="auto"/>
            <w:noWrap/>
            <w:vAlign w:val="center"/>
            <w:hideMark/>
          </w:tcPr>
          <w:p w14:paraId="1835CF98" w14:textId="77777777" w:rsidR="00C03728" w:rsidRPr="00712060" w:rsidRDefault="00C03728" w:rsidP="008D36F0">
            <w:pPr>
              <w:jc w:val="center"/>
              <w:rPr>
                <w:color w:val="000000"/>
                <w:sz w:val="20"/>
                <w:szCs w:val="20"/>
              </w:rPr>
            </w:pPr>
            <w:r w:rsidRPr="00712060">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369BA48" w14:textId="77777777" w:rsidR="00C03728" w:rsidRPr="00712060" w:rsidRDefault="00C03728" w:rsidP="008D36F0">
            <w:pPr>
              <w:jc w:val="center"/>
              <w:rPr>
                <w:color w:val="000000"/>
                <w:sz w:val="20"/>
                <w:szCs w:val="20"/>
              </w:rPr>
            </w:pPr>
            <w:r w:rsidRPr="00712060">
              <w:rPr>
                <w:color w:val="000000"/>
                <w:sz w:val="20"/>
                <w:szCs w:val="20"/>
              </w:rPr>
              <w:t>0</w:t>
            </w:r>
          </w:p>
        </w:tc>
      </w:tr>
      <w:tr w:rsidR="00C03728" w:rsidRPr="00712060" w14:paraId="10979DA9"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90DD543" w14:textId="77777777" w:rsidR="00C03728" w:rsidRPr="00712060" w:rsidRDefault="00C03728" w:rsidP="008D36F0">
            <w:pPr>
              <w:jc w:val="center"/>
              <w:rPr>
                <w:color w:val="000000"/>
                <w:sz w:val="20"/>
                <w:szCs w:val="20"/>
              </w:rPr>
            </w:pPr>
            <w:r w:rsidRPr="00712060">
              <w:rPr>
                <w:color w:val="000000"/>
                <w:sz w:val="20"/>
                <w:szCs w:val="20"/>
              </w:rPr>
              <w:t>2014</w:t>
            </w:r>
          </w:p>
        </w:tc>
        <w:tc>
          <w:tcPr>
            <w:tcW w:w="1003" w:type="dxa"/>
            <w:tcBorders>
              <w:top w:val="nil"/>
              <w:left w:val="nil"/>
              <w:bottom w:val="single" w:sz="4" w:space="0" w:color="auto"/>
              <w:right w:val="single" w:sz="4" w:space="0" w:color="auto"/>
            </w:tcBorders>
            <w:shd w:val="clear" w:color="auto" w:fill="auto"/>
            <w:noWrap/>
            <w:vAlign w:val="center"/>
            <w:hideMark/>
          </w:tcPr>
          <w:p w14:paraId="02BB5225" w14:textId="77777777" w:rsidR="00C03728" w:rsidRPr="00712060" w:rsidRDefault="00C03728" w:rsidP="008D36F0">
            <w:pPr>
              <w:jc w:val="center"/>
              <w:rPr>
                <w:color w:val="000000"/>
                <w:sz w:val="20"/>
                <w:szCs w:val="20"/>
              </w:rPr>
            </w:pPr>
            <w:r w:rsidRPr="00712060">
              <w:rPr>
                <w:color w:val="000000"/>
                <w:sz w:val="20"/>
                <w:szCs w:val="20"/>
              </w:rPr>
              <w:t>18</w:t>
            </w:r>
          </w:p>
        </w:tc>
        <w:tc>
          <w:tcPr>
            <w:tcW w:w="1054" w:type="dxa"/>
            <w:tcBorders>
              <w:top w:val="nil"/>
              <w:left w:val="nil"/>
              <w:bottom w:val="single" w:sz="4" w:space="0" w:color="auto"/>
              <w:right w:val="single" w:sz="4" w:space="0" w:color="auto"/>
            </w:tcBorders>
            <w:shd w:val="clear" w:color="auto" w:fill="auto"/>
            <w:noWrap/>
            <w:vAlign w:val="center"/>
            <w:hideMark/>
          </w:tcPr>
          <w:p w14:paraId="674B1102" w14:textId="77777777" w:rsidR="00C03728" w:rsidRPr="00712060" w:rsidRDefault="00C03728" w:rsidP="008D36F0">
            <w:pPr>
              <w:jc w:val="center"/>
              <w:rPr>
                <w:color w:val="000000"/>
                <w:sz w:val="20"/>
                <w:szCs w:val="20"/>
              </w:rPr>
            </w:pPr>
            <w:r w:rsidRPr="00712060">
              <w:rPr>
                <w:color w:val="000000"/>
                <w:sz w:val="20"/>
                <w:szCs w:val="20"/>
              </w:rPr>
              <w:t>0.1139</w:t>
            </w:r>
          </w:p>
        </w:tc>
        <w:tc>
          <w:tcPr>
            <w:tcW w:w="1002" w:type="dxa"/>
            <w:tcBorders>
              <w:top w:val="nil"/>
              <w:left w:val="nil"/>
              <w:bottom w:val="single" w:sz="4" w:space="0" w:color="auto"/>
              <w:right w:val="single" w:sz="4" w:space="0" w:color="auto"/>
            </w:tcBorders>
            <w:shd w:val="clear" w:color="auto" w:fill="auto"/>
            <w:noWrap/>
            <w:vAlign w:val="center"/>
            <w:hideMark/>
          </w:tcPr>
          <w:p w14:paraId="45D86314" w14:textId="77777777" w:rsidR="00C03728" w:rsidRPr="00712060" w:rsidRDefault="00C03728" w:rsidP="008D36F0">
            <w:pPr>
              <w:jc w:val="center"/>
              <w:rPr>
                <w:color w:val="000000"/>
                <w:sz w:val="20"/>
                <w:szCs w:val="20"/>
              </w:rPr>
            </w:pPr>
            <w:r w:rsidRPr="00712060">
              <w:rPr>
                <w:color w:val="000000"/>
                <w:sz w:val="20"/>
                <w:szCs w:val="20"/>
              </w:rPr>
              <w:t>32</w:t>
            </w:r>
          </w:p>
        </w:tc>
        <w:tc>
          <w:tcPr>
            <w:tcW w:w="1054" w:type="dxa"/>
            <w:tcBorders>
              <w:top w:val="nil"/>
              <w:left w:val="nil"/>
              <w:bottom w:val="single" w:sz="4" w:space="0" w:color="auto"/>
              <w:right w:val="single" w:sz="4" w:space="0" w:color="auto"/>
            </w:tcBorders>
            <w:shd w:val="clear" w:color="auto" w:fill="auto"/>
            <w:noWrap/>
            <w:vAlign w:val="center"/>
            <w:hideMark/>
          </w:tcPr>
          <w:p w14:paraId="195DCF95" w14:textId="77777777" w:rsidR="00C03728" w:rsidRPr="00712060" w:rsidRDefault="00C03728" w:rsidP="008D36F0">
            <w:pPr>
              <w:jc w:val="center"/>
              <w:rPr>
                <w:color w:val="000000"/>
                <w:sz w:val="20"/>
                <w:szCs w:val="20"/>
              </w:rPr>
            </w:pPr>
            <w:r w:rsidRPr="00712060">
              <w:rPr>
                <w:color w:val="000000"/>
                <w:sz w:val="20"/>
                <w:szCs w:val="20"/>
              </w:rPr>
              <w:t>0.6300</w:t>
            </w:r>
          </w:p>
        </w:tc>
        <w:tc>
          <w:tcPr>
            <w:tcW w:w="1002" w:type="dxa"/>
            <w:tcBorders>
              <w:top w:val="nil"/>
              <w:left w:val="nil"/>
              <w:bottom w:val="single" w:sz="4" w:space="0" w:color="auto"/>
              <w:right w:val="single" w:sz="4" w:space="0" w:color="auto"/>
            </w:tcBorders>
            <w:shd w:val="clear" w:color="auto" w:fill="auto"/>
            <w:noWrap/>
            <w:vAlign w:val="center"/>
            <w:hideMark/>
          </w:tcPr>
          <w:p w14:paraId="3EF14E63" w14:textId="77777777" w:rsidR="00C03728" w:rsidRPr="00712060" w:rsidRDefault="00C03728" w:rsidP="008D36F0">
            <w:pPr>
              <w:jc w:val="center"/>
              <w:rPr>
                <w:color w:val="000000"/>
                <w:sz w:val="20"/>
                <w:szCs w:val="20"/>
              </w:rPr>
            </w:pPr>
            <w:r w:rsidRPr="00712060">
              <w:rPr>
                <w:color w:val="000000"/>
                <w:sz w:val="20"/>
                <w:szCs w:val="20"/>
              </w:rPr>
              <w:t>33</w:t>
            </w:r>
          </w:p>
        </w:tc>
        <w:tc>
          <w:tcPr>
            <w:tcW w:w="1149" w:type="dxa"/>
            <w:tcBorders>
              <w:top w:val="nil"/>
              <w:left w:val="nil"/>
              <w:bottom w:val="single" w:sz="4" w:space="0" w:color="auto"/>
              <w:right w:val="single" w:sz="4" w:space="0" w:color="auto"/>
            </w:tcBorders>
            <w:shd w:val="clear" w:color="auto" w:fill="auto"/>
            <w:noWrap/>
            <w:vAlign w:val="center"/>
            <w:hideMark/>
          </w:tcPr>
          <w:p w14:paraId="4A58FBD7" w14:textId="77777777" w:rsidR="00C03728" w:rsidRPr="00712060" w:rsidRDefault="00C03728" w:rsidP="008D36F0">
            <w:pPr>
              <w:jc w:val="center"/>
              <w:rPr>
                <w:color w:val="000000"/>
                <w:sz w:val="20"/>
                <w:szCs w:val="20"/>
              </w:rPr>
            </w:pPr>
            <w:r w:rsidRPr="00712060">
              <w:rPr>
                <w:color w:val="000000"/>
                <w:sz w:val="20"/>
                <w:szCs w:val="20"/>
              </w:rPr>
              <w:t>0.5848</w:t>
            </w:r>
          </w:p>
        </w:tc>
        <w:tc>
          <w:tcPr>
            <w:tcW w:w="1020" w:type="dxa"/>
            <w:tcBorders>
              <w:top w:val="nil"/>
              <w:left w:val="nil"/>
              <w:bottom w:val="single" w:sz="4" w:space="0" w:color="auto"/>
              <w:right w:val="single" w:sz="4" w:space="0" w:color="auto"/>
            </w:tcBorders>
            <w:shd w:val="clear" w:color="auto" w:fill="auto"/>
            <w:noWrap/>
            <w:vAlign w:val="center"/>
            <w:hideMark/>
          </w:tcPr>
          <w:p w14:paraId="52C232B5" w14:textId="77777777" w:rsidR="00C03728" w:rsidRPr="00712060" w:rsidRDefault="00C03728" w:rsidP="008D36F0">
            <w:pPr>
              <w:jc w:val="center"/>
              <w:rPr>
                <w:color w:val="000000"/>
                <w:sz w:val="20"/>
                <w:szCs w:val="20"/>
              </w:rPr>
            </w:pPr>
            <w:r w:rsidRPr="00712060">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F202E27" w14:textId="77777777" w:rsidR="00C03728" w:rsidRPr="00712060" w:rsidRDefault="00C03728" w:rsidP="008D36F0">
            <w:pPr>
              <w:jc w:val="center"/>
              <w:rPr>
                <w:color w:val="000000"/>
                <w:sz w:val="20"/>
                <w:szCs w:val="20"/>
              </w:rPr>
            </w:pPr>
            <w:r w:rsidRPr="00712060">
              <w:rPr>
                <w:color w:val="000000"/>
                <w:sz w:val="20"/>
                <w:szCs w:val="20"/>
              </w:rPr>
              <w:t>0</w:t>
            </w:r>
          </w:p>
        </w:tc>
      </w:tr>
      <w:tr w:rsidR="00C03728" w:rsidRPr="00712060" w14:paraId="4766006C"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238809E1" w14:textId="77777777" w:rsidR="00C03728" w:rsidRPr="00712060" w:rsidRDefault="00C03728" w:rsidP="008D36F0">
            <w:pPr>
              <w:jc w:val="center"/>
              <w:rPr>
                <w:color w:val="000000"/>
                <w:sz w:val="20"/>
                <w:szCs w:val="20"/>
              </w:rPr>
            </w:pPr>
            <w:r w:rsidRPr="00712060">
              <w:rPr>
                <w:color w:val="000000"/>
                <w:sz w:val="20"/>
                <w:szCs w:val="20"/>
              </w:rPr>
              <w:t>2015</w:t>
            </w:r>
          </w:p>
        </w:tc>
        <w:tc>
          <w:tcPr>
            <w:tcW w:w="1003" w:type="dxa"/>
            <w:tcBorders>
              <w:top w:val="nil"/>
              <w:left w:val="nil"/>
              <w:bottom w:val="single" w:sz="4" w:space="0" w:color="auto"/>
              <w:right w:val="single" w:sz="4" w:space="0" w:color="auto"/>
            </w:tcBorders>
            <w:shd w:val="clear" w:color="auto" w:fill="auto"/>
            <w:noWrap/>
            <w:vAlign w:val="center"/>
            <w:hideMark/>
          </w:tcPr>
          <w:p w14:paraId="34EFBA08" w14:textId="77777777" w:rsidR="00C03728" w:rsidRPr="00712060" w:rsidRDefault="00C03728" w:rsidP="008D36F0">
            <w:pPr>
              <w:jc w:val="center"/>
              <w:rPr>
                <w:color w:val="000000"/>
                <w:sz w:val="20"/>
                <w:szCs w:val="20"/>
              </w:rPr>
            </w:pPr>
            <w:r w:rsidRPr="00712060">
              <w:rPr>
                <w:color w:val="000000"/>
                <w:sz w:val="20"/>
                <w:szCs w:val="20"/>
              </w:rPr>
              <w:t>34</w:t>
            </w:r>
          </w:p>
        </w:tc>
        <w:tc>
          <w:tcPr>
            <w:tcW w:w="1054" w:type="dxa"/>
            <w:tcBorders>
              <w:top w:val="nil"/>
              <w:left w:val="nil"/>
              <w:bottom w:val="single" w:sz="4" w:space="0" w:color="auto"/>
              <w:right w:val="single" w:sz="4" w:space="0" w:color="auto"/>
            </w:tcBorders>
            <w:shd w:val="clear" w:color="auto" w:fill="auto"/>
            <w:noWrap/>
            <w:vAlign w:val="center"/>
            <w:hideMark/>
          </w:tcPr>
          <w:p w14:paraId="6BC08EB5" w14:textId="77777777" w:rsidR="00C03728" w:rsidRPr="00712060" w:rsidRDefault="00C03728" w:rsidP="008D36F0">
            <w:pPr>
              <w:jc w:val="center"/>
              <w:rPr>
                <w:color w:val="000000"/>
                <w:sz w:val="20"/>
                <w:szCs w:val="20"/>
              </w:rPr>
            </w:pPr>
            <w:r w:rsidRPr="00712060">
              <w:rPr>
                <w:color w:val="000000"/>
                <w:sz w:val="20"/>
                <w:szCs w:val="20"/>
              </w:rPr>
              <w:t>0.2013</w:t>
            </w:r>
          </w:p>
        </w:tc>
        <w:tc>
          <w:tcPr>
            <w:tcW w:w="1002" w:type="dxa"/>
            <w:tcBorders>
              <w:top w:val="nil"/>
              <w:left w:val="nil"/>
              <w:bottom w:val="single" w:sz="4" w:space="0" w:color="auto"/>
              <w:right w:val="single" w:sz="4" w:space="0" w:color="auto"/>
            </w:tcBorders>
            <w:shd w:val="clear" w:color="auto" w:fill="auto"/>
            <w:noWrap/>
            <w:vAlign w:val="center"/>
            <w:hideMark/>
          </w:tcPr>
          <w:p w14:paraId="552FB2BC" w14:textId="77777777" w:rsidR="00C03728" w:rsidRPr="00712060" w:rsidRDefault="00C03728" w:rsidP="008D36F0">
            <w:pPr>
              <w:jc w:val="center"/>
              <w:rPr>
                <w:color w:val="000000"/>
                <w:sz w:val="20"/>
                <w:szCs w:val="20"/>
              </w:rPr>
            </w:pPr>
            <w:r w:rsidRPr="00712060">
              <w:rPr>
                <w:color w:val="000000"/>
                <w:sz w:val="20"/>
                <w:szCs w:val="20"/>
              </w:rPr>
              <w:t>43</w:t>
            </w:r>
          </w:p>
        </w:tc>
        <w:tc>
          <w:tcPr>
            <w:tcW w:w="1054" w:type="dxa"/>
            <w:tcBorders>
              <w:top w:val="nil"/>
              <w:left w:val="nil"/>
              <w:bottom w:val="single" w:sz="4" w:space="0" w:color="auto"/>
              <w:right w:val="single" w:sz="4" w:space="0" w:color="auto"/>
            </w:tcBorders>
            <w:shd w:val="clear" w:color="auto" w:fill="auto"/>
            <w:noWrap/>
            <w:vAlign w:val="center"/>
            <w:hideMark/>
          </w:tcPr>
          <w:p w14:paraId="21E8AF3D" w14:textId="77777777" w:rsidR="00C03728" w:rsidRPr="00712060" w:rsidRDefault="00C03728" w:rsidP="008D36F0">
            <w:pPr>
              <w:jc w:val="center"/>
              <w:rPr>
                <w:color w:val="000000"/>
                <w:sz w:val="20"/>
                <w:szCs w:val="20"/>
              </w:rPr>
            </w:pPr>
            <w:r w:rsidRPr="00712060">
              <w:rPr>
                <w:color w:val="000000"/>
                <w:sz w:val="20"/>
                <w:szCs w:val="20"/>
              </w:rPr>
              <w:t>0.4167</w:t>
            </w:r>
          </w:p>
        </w:tc>
        <w:tc>
          <w:tcPr>
            <w:tcW w:w="1002" w:type="dxa"/>
            <w:tcBorders>
              <w:top w:val="nil"/>
              <w:left w:val="nil"/>
              <w:bottom w:val="single" w:sz="4" w:space="0" w:color="auto"/>
              <w:right w:val="single" w:sz="4" w:space="0" w:color="auto"/>
            </w:tcBorders>
            <w:shd w:val="clear" w:color="auto" w:fill="auto"/>
            <w:noWrap/>
            <w:vAlign w:val="center"/>
            <w:hideMark/>
          </w:tcPr>
          <w:p w14:paraId="769781F0" w14:textId="77777777" w:rsidR="00C03728" w:rsidRPr="00712060" w:rsidRDefault="00C03728" w:rsidP="008D36F0">
            <w:pPr>
              <w:jc w:val="center"/>
              <w:rPr>
                <w:color w:val="000000"/>
                <w:sz w:val="20"/>
                <w:szCs w:val="20"/>
              </w:rPr>
            </w:pPr>
            <w:r w:rsidRPr="00712060">
              <w:rPr>
                <w:color w:val="000000"/>
                <w:sz w:val="20"/>
                <w:szCs w:val="20"/>
              </w:rPr>
              <w:t>19</w:t>
            </w:r>
          </w:p>
        </w:tc>
        <w:tc>
          <w:tcPr>
            <w:tcW w:w="1149" w:type="dxa"/>
            <w:tcBorders>
              <w:top w:val="nil"/>
              <w:left w:val="nil"/>
              <w:bottom w:val="single" w:sz="4" w:space="0" w:color="auto"/>
              <w:right w:val="single" w:sz="4" w:space="0" w:color="auto"/>
            </w:tcBorders>
            <w:shd w:val="clear" w:color="auto" w:fill="auto"/>
            <w:noWrap/>
            <w:vAlign w:val="center"/>
            <w:hideMark/>
          </w:tcPr>
          <w:p w14:paraId="2D60B8AB" w14:textId="77777777" w:rsidR="00C03728" w:rsidRPr="00712060" w:rsidRDefault="00C03728" w:rsidP="008D36F0">
            <w:pPr>
              <w:jc w:val="center"/>
              <w:rPr>
                <w:color w:val="000000"/>
                <w:sz w:val="20"/>
                <w:szCs w:val="20"/>
              </w:rPr>
            </w:pPr>
            <w:r w:rsidRPr="00712060">
              <w:rPr>
                <w:color w:val="000000"/>
                <w:sz w:val="20"/>
                <w:szCs w:val="20"/>
              </w:rPr>
              <w:t>0.7813</w:t>
            </w:r>
          </w:p>
        </w:tc>
        <w:tc>
          <w:tcPr>
            <w:tcW w:w="1020" w:type="dxa"/>
            <w:tcBorders>
              <w:top w:val="nil"/>
              <w:left w:val="nil"/>
              <w:bottom w:val="single" w:sz="4" w:space="0" w:color="auto"/>
              <w:right w:val="single" w:sz="4" w:space="0" w:color="auto"/>
            </w:tcBorders>
            <w:shd w:val="clear" w:color="auto" w:fill="auto"/>
            <w:noWrap/>
            <w:vAlign w:val="center"/>
            <w:hideMark/>
          </w:tcPr>
          <w:p w14:paraId="729941EC" w14:textId="77777777" w:rsidR="00C03728" w:rsidRPr="00712060" w:rsidRDefault="00C03728" w:rsidP="008D36F0">
            <w:pPr>
              <w:jc w:val="center"/>
              <w:rPr>
                <w:color w:val="000000"/>
                <w:sz w:val="20"/>
                <w:szCs w:val="20"/>
              </w:rPr>
            </w:pPr>
            <w:r w:rsidRPr="00712060">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C82F7B6" w14:textId="77777777" w:rsidR="00C03728" w:rsidRPr="00712060" w:rsidRDefault="00C03728" w:rsidP="008D36F0">
            <w:pPr>
              <w:jc w:val="center"/>
              <w:rPr>
                <w:color w:val="000000"/>
                <w:sz w:val="20"/>
                <w:szCs w:val="20"/>
              </w:rPr>
            </w:pPr>
            <w:r w:rsidRPr="00712060">
              <w:rPr>
                <w:color w:val="000000"/>
                <w:sz w:val="20"/>
                <w:szCs w:val="20"/>
              </w:rPr>
              <w:t>0</w:t>
            </w:r>
          </w:p>
        </w:tc>
      </w:tr>
      <w:tr w:rsidR="00C03728" w:rsidRPr="00712060" w14:paraId="2CDE4BF3"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2F2AFA17" w14:textId="77777777" w:rsidR="00C03728" w:rsidRPr="00712060" w:rsidRDefault="00C03728" w:rsidP="008D36F0">
            <w:pPr>
              <w:jc w:val="center"/>
              <w:rPr>
                <w:color w:val="000000"/>
                <w:sz w:val="20"/>
                <w:szCs w:val="20"/>
              </w:rPr>
            </w:pPr>
            <w:r w:rsidRPr="00712060">
              <w:rPr>
                <w:color w:val="000000"/>
                <w:sz w:val="20"/>
                <w:szCs w:val="20"/>
              </w:rPr>
              <w:t>2016</w:t>
            </w:r>
          </w:p>
        </w:tc>
        <w:tc>
          <w:tcPr>
            <w:tcW w:w="1003" w:type="dxa"/>
            <w:tcBorders>
              <w:top w:val="nil"/>
              <w:left w:val="nil"/>
              <w:bottom w:val="single" w:sz="4" w:space="0" w:color="auto"/>
              <w:right w:val="single" w:sz="4" w:space="0" w:color="auto"/>
            </w:tcBorders>
            <w:shd w:val="clear" w:color="auto" w:fill="auto"/>
            <w:noWrap/>
            <w:vAlign w:val="center"/>
            <w:hideMark/>
          </w:tcPr>
          <w:p w14:paraId="1EC90971" w14:textId="77777777" w:rsidR="00C03728" w:rsidRPr="00712060" w:rsidRDefault="00C03728" w:rsidP="008D36F0">
            <w:pPr>
              <w:jc w:val="center"/>
              <w:rPr>
                <w:color w:val="000000"/>
                <w:sz w:val="20"/>
                <w:szCs w:val="20"/>
              </w:rPr>
            </w:pPr>
            <w:r w:rsidRPr="00712060">
              <w:rPr>
                <w:color w:val="000000"/>
                <w:sz w:val="20"/>
                <w:szCs w:val="20"/>
              </w:rPr>
              <w:t>69</w:t>
            </w:r>
          </w:p>
        </w:tc>
        <w:tc>
          <w:tcPr>
            <w:tcW w:w="1054" w:type="dxa"/>
            <w:tcBorders>
              <w:top w:val="nil"/>
              <w:left w:val="nil"/>
              <w:bottom w:val="single" w:sz="4" w:space="0" w:color="auto"/>
              <w:right w:val="single" w:sz="4" w:space="0" w:color="auto"/>
            </w:tcBorders>
            <w:shd w:val="clear" w:color="auto" w:fill="auto"/>
            <w:noWrap/>
            <w:vAlign w:val="center"/>
            <w:hideMark/>
          </w:tcPr>
          <w:p w14:paraId="217BF9A9" w14:textId="77777777" w:rsidR="00C03728" w:rsidRPr="00712060" w:rsidRDefault="00C03728" w:rsidP="008D36F0">
            <w:pPr>
              <w:jc w:val="center"/>
              <w:rPr>
                <w:color w:val="000000"/>
                <w:sz w:val="20"/>
                <w:szCs w:val="20"/>
              </w:rPr>
            </w:pPr>
            <w:r w:rsidRPr="00712060">
              <w:rPr>
                <w:color w:val="000000"/>
                <w:sz w:val="20"/>
                <w:szCs w:val="20"/>
              </w:rPr>
              <w:t>0.2584</w:t>
            </w:r>
          </w:p>
        </w:tc>
        <w:tc>
          <w:tcPr>
            <w:tcW w:w="1002" w:type="dxa"/>
            <w:tcBorders>
              <w:top w:val="nil"/>
              <w:left w:val="nil"/>
              <w:bottom w:val="single" w:sz="4" w:space="0" w:color="auto"/>
              <w:right w:val="single" w:sz="4" w:space="0" w:color="auto"/>
            </w:tcBorders>
            <w:shd w:val="clear" w:color="auto" w:fill="auto"/>
            <w:noWrap/>
            <w:vAlign w:val="center"/>
            <w:hideMark/>
          </w:tcPr>
          <w:p w14:paraId="2C25986B" w14:textId="77777777" w:rsidR="00C03728" w:rsidRPr="00712060" w:rsidRDefault="00C03728" w:rsidP="008D36F0">
            <w:pPr>
              <w:jc w:val="center"/>
              <w:rPr>
                <w:color w:val="000000"/>
                <w:sz w:val="20"/>
                <w:szCs w:val="20"/>
              </w:rPr>
            </w:pPr>
            <w:r w:rsidRPr="00712060">
              <w:rPr>
                <w:color w:val="000000"/>
                <w:sz w:val="20"/>
                <w:szCs w:val="20"/>
              </w:rPr>
              <w:t>78</w:t>
            </w:r>
          </w:p>
        </w:tc>
        <w:tc>
          <w:tcPr>
            <w:tcW w:w="1054" w:type="dxa"/>
            <w:tcBorders>
              <w:top w:val="nil"/>
              <w:left w:val="nil"/>
              <w:bottom w:val="single" w:sz="4" w:space="0" w:color="auto"/>
              <w:right w:val="single" w:sz="4" w:space="0" w:color="auto"/>
            </w:tcBorders>
            <w:shd w:val="clear" w:color="auto" w:fill="auto"/>
            <w:noWrap/>
            <w:vAlign w:val="center"/>
            <w:hideMark/>
          </w:tcPr>
          <w:p w14:paraId="39551A69" w14:textId="77777777" w:rsidR="00C03728" w:rsidRPr="00712060" w:rsidRDefault="00C03728" w:rsidP="008D36F0">
            <w:pPr>
              <w:jc w:val="center"/>
              <w:rPr>
                <w:color w:val="000000"/>
                <w:sz w:val="20"/>
                <w:szCs w:val="20"/>
              </w:rPr>
            </w:pPr>
            <w:r w:rsidRPr="00712060">
              <w:rPr>
                <w:color w:val="000000"/>
                <w:sz w:val="20"/>
                <w:szCs w:val="20"/>
              </w:rPr>
              <w:t>0.3502</w:t>
            </w:r>
          </w:p>
        </w:tc>
        <w:tc>
          <w:tcPr>
            <w:tcW w:w="1002" w:type="dxa"/>
            <w:tcBorders>
              <w:top w:val="nil"/>
              <w:left w:val="nil"/>
              <w:bottom w:val="single" w:sz="4" w:space="0" w:color="auto"/>
              <w:right w:val="single" w:sz="4" w:space="0" w:color="auto"/>
            </w:tcBorders>
            <w:shd w:val="clear" w:color="auto" w:fill="auto"/>
            <w:noWrap/>
            <w:vAlign w:val="center"/>
            <w:hideMark/>
          </w:tcPr>
          <w:p w14:paraId="10E30A4F" w14:textId="77777777" w:rsidR="00C03728" w:rsidRPr="00712060" w:rsidRDefault="00C03728" w:rsidP="008D36F0">
            <w:pPr>
              <w:jc w:val="center"/>
              <w:rPr>
                <w:color w:val="000000"/>
                <w:sz w:val="20"/>
                <w:szCs w:val="20"/>
              </w:rPr>
            </w:pPr>
            <w:r w:rsidRPr="00712060">
              <w:rPr>
                <w:color w:val="000000"/>
                <w:sz w:val="20"/>
                <w:szCs w:val="20"/>
              </w:rPr>
              <w:t>0</w:t>
            </w:r>
          </w:p>
        </w:tc>
        <w:tc>
          <w:tcPr>
            <w:tcW w:w="1149" w:type="dxa"/>
            <w:tcBorders>
              <w:top w:val="nil"/>
              <w:left w:val="nil"/>
              <w:bottom w:val="single" w:sz="4" w:space="0" w:color="auto"/>
              <w:right w:val="single" w:sz="4" w:space="0" w:color="auto"/>
            </w:tcBorders>
            <w:shd w:val="clear" w:color="auto" w:fill="auto"/>
            <w:noWrap/>
            <w:vAlign w:val="center"/>
            <w:hideMark/>
          </w:tcPr>
          <w:p w14:paraId="710F3C35" w14:textId="77777777" w:rsidR="00C03728" w:rsidRPr="00712060" w:rsidRDefault="00C03728" w:rsidP="008D36F0">
            <w:pPr>
              <w:jc w:val="center"/>
              <w:rPr>
                <w:color w:val="000000"/>
                <w:sz w:val="20"/>
                <w:szCs w:val="20"/>
              </w:rPr>
            </w:pPr>
            <w:r w:rsidRPr="00712060">
              <w:rPr>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14:paraId="7085B057" w14:textId="77777777" w:rsidR="00C03728" w:rsidRPr="00712060" w:rsidRDefault="00C03728" w:rsidP="008D36F0">
            <w:pPr>
              <w:jc w:val="center"/>
              <w:rPr>
                <w:color w:val="000000"/>
                <w:sz w:val="20"/>
                <w:szCs w:val="20"/>
              </w:rPr>
            </w:pPr>
            <w:r w:rsidRPr="00712060">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3CAF9CF" w14:textId="77777777" w:rsidR="00C03728" w:rsidRPr="00712060" w:rsidRDefault="00C03728" w:rsidP="008D36F0">
            <w:pPr>
              <w:jc w:val="center"/>
              <w:rPr>
                <w:color w:val="000000"/>
                <w:sz w:val="20"/>
                <w:szCs w:val="20"/>
              </w:rPr>
            </w:pPr>
            <w:r w:rsidRPr="00712060">
              <w:rPr>
                <w:color w:val="000000"/>
                <w:sz w:val="20"/>
                <w:szCs w:val="20"/>
              </w:rPr>
              <w:t>0</w:t>
            </w:r>
          </w:p>
        </w:tc>
      </w:tr>
      <w:tr w:rsidR="00C03728" w:rsidRPr="00712060" w14:paraId="4FDFB446"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67146345" w14:textId="77777777" w:rsidR="00C03728" w:rsidRPr="00712060" w:rsidRDefault="00C03728" w:rsidP="008D36F0">
            <w:pPr>
              <w:jc w:val="center"/>
              <w:rPr>
                <w:color w:val="000000"/>
                <w:sz w:val="20"/>
                <w:szCs w:val="20"/>
              </w:rPr>
            </w:pPr>
            <w:r w:rsidRPr="00712060">
              <w:rPr>
                <w:color w:val="000000"/>
                <w:sz w:val="20"/>
                <w:szCs w:val="20"/>
              </w:rPr>
              <w:t>2017</w:t>
            </w:r>
          </w:p>
        </w:tc>
        <w:tc>
          <w:tcPr>
            <w:tcW w:w="1003" w:type="dxa"/>
            <w:tcBorders>
              <w:top w:val="nil"/>
              <w:left w:val="nil"/>
              <w:bottom w:val="single" w:sz="4" w:space="0" w:color="auto"/>
              <w:right w:val="single" w:sz="4" w:space="0" w:color="auto"/>
            </w:tcBorders>
            <w:shd w:val="clear" w:color="auto" w:fill="auto"/>
            <w:noWrap/>
            <w:vAlign w:val="center"/>
            <w:hideMark/>
          </w:tcPr>
          <w:p w14:paraId="14313E89" w14:textId="77777777" w:rsidR="00C03728" w:rsidRPr="00712060" w:rsidRDefault="00C03728" w:rsidP="008D36F0">
            <w:pPr>
              <w:jc w:val="center"/>
              <w:rPr>
                <w:color w:val="000000"/>
                <w:sz w:val="20"/>
                <w:szCs w:val="20"/>
              </w:rPr>
            </w:pPr>
            <w:r w:rsidRPr="00712060">
              <w:rPr>
                <w:color w:val="000000"/>
                <w:sz w:val="20"/>
                <w:szCs w:val="20"/>
              </w:rPr>
              <w:t>81</w:t>
            </w:r>
          </w:p>
        </w:tc>
        <w:tc>
          <w:tcPr>
            <w:tcW w:w="1054" w:type="dxa"/>
            <w:tcBorders>
              <w:top w:val="nil"/>
              <w:left w:val="nil"/>
              <w:bottom w:val="single" w:sz="4" w:space="0" w:color="auto"/>
              <w:right w:val="single" w:sz="4" w:space="0" w:color="auto"/>
            </w:tcBorders>
            <w:shd w:val="clear" w:color="auto" w:fill="auto"/>
            <w:noWrap/>
            <w:vAlign w:val="center"/>
            <w:hideMark/>
          </w:tcPr>
          <w:p w14:paraId="4038D9E6" w14:textId="77777777" w:rsidR="00C03728" w:rsidRPr="00712060" w:rsidRDefault="00C03728" w:rsidP="008D36F0">
            <w:pPr>
              <w:jc w:val="center"/>
              <w:rPr>
                <w:color w:val="000000"/>
                <w:sz w:val="20"/>
                <w:szCs w:val="20"/>
              </w:rPr>
            </w:pPr>
            <w:r w:rsidRPr="00712060">
              <w:rPr>
                <w:color w:val="000000"/>
                <w:sz w:val="20"/>
                <w:szCs w:val="20"/>
              </w:rPr>
              <w:t>0.7115</w:t>
            </w:r>
          </w:p>
        </w:tc>
        <w:tc>
          <w:tcPr>
            <w:tcW w:w="1002" w:type="dxa"/>
            <w:tcBorders>
              <w:top w:val="nil"/>
              <w:left w:val="nil"/>
              <w:bottom w:val="single" w:sz="4" w:space="0" w:color="auto"/>
              <w:right w:val="single" w:sz="4" w:space="0" w:color="auto"/>
            </w:tcBorders>
            <w:shd w:val="clear" w:color="auto" w:fill="auto"/>
            <w:noWrap/>
            <w:vAlign w:val="center"/>
            <w:hideMark/>
          </w:tcPr>
          <w:p w14:paraId="600C1502" w14:textId="77777777" w:rsidR="00C03728" w:rsidRPr="00712060" w:rsidRDefault="00C03728" w:rsidP="008D36F0">
            <w:pPr>
              <w:jc w:val="center"/>
              <w:rPr>
                <w:color w:val="000000"/>
                <w:sz w:val="20"/>
                <w:szCs w:val="20"/>
              </w:rPr>
            </w:pPr>
            <w:r w:rsidRPr="00712060">
              <w:rPr>
                <w:color w:val="000000"/>
                <w:sz w:val="20"/>
                <w:szCs w:val="20"/>
              </w:rPr>
              <w:t>115</w:t>
            </w:r>
          </w:p>
        </w:tc>
        <w:tc>
          <w:tcPr>
            <w:tcW w:w="1054" w:type="dxa"/>
            <w:tcBorders>
              <w:top w:val="nil"/>
              <w:left w:val="nil"/>
              <w:bottom w:val="single" w:sz="4" w:space="0" w:color="auto"/>
              <w:right w:val="single" w:sz="4" w:space="0" w:color="auto"/>
            </w:tcBorders>
            <w:shd w:val="clear" w:color="auto" w:fill="auto"/>
            <w:noWrap/>
            <w:vAlign w:val="center"/>
            <w:hideMark/>
          </w:tcPr>
          <w:p w14:paraId="4A8EE05E" w14:textId="77777777" w:rsidR="00C03728" w:rsidRPr="00712060" w:rsidRDefault="00C03728" w:rsidP="008D36F0">
            <w:pPr>
              <w:jc w:val="center"/>
              <w:rPr>
                <w:color w:val="000000"/>
                <w:sz w:val="20"/>
                <w:szCs w:val="20"/>
              </w:rPr>
            </w:pPr>
            <w:r w:rsidRPr="00712060">
              <w:rPr>
                <w:color w:val="000000"/>
                <w:sz w:val="20"/>
                <w:szCs w:val="20"/>
              </w:rPr>
              <w:t>2.1791</w:t>
            </w:r>
          </w:p>
        </w:tc>
        <w:tc>
          <w:tcPr>
            <w:tcW w:w="1002" w:type="dxa"/>
            <w:tcBorders>
              <w:top w:val="nil"/>
              <w:left w:val="nil"/>
              <w:bottom w:val="single" w:sz="4" w:space="0" w:color="auto"/>
              <w:right w:val="single" w:sz="4" w:space="0" w:color="auto"/>
            </w:tcBorders>
            <w:shd w:val="clear" w:color="auto" w:fill="auto"/>
            <w:noWrap/>
            <w:vAlign w:val="center"/>
            <w:hideMark/>
          </w:tcPr>
          <w:p w14:paraId="66424C8A" w14:textId="77777777" w:rsidR="00C03728" w:rsidRPr="00712060" w:rsidRDefault="00C03728" w:rsidP="008D36F0">
            <w:pPr>
              <w:jc w:val="center"/>
              <w:rPr>
                <w:color w:val="000000"/>
                <w:sz w:val="20"/>
                <w:szCs w:val="20"/>
              </w:rPr>
            </w:pPr>
            <w:r w:rsidRPr="00712060">
              <w:rPr>
                <w:color w:val="000000"/>
                <w:sz w:val="20"/>
                <w:szCs w:val="20"/>
              </w:rPr>
              <w:t>0</w:t>
            </w:r>
          </w:p>
        </w:tc>
        <w:tc>
          <w:tcPr>
            <w:tcW w:w="1149" w:type="dxa"/>
            <w:tcBorders>
              <w:top w:val="nil"/>
              <w:left w:val="nil"/>
              <w:bottom w:val="single" w:sz="4" w:space="0" w:color="auto"/>
              <w:right w:val="single" w:sz="4" w:space="0" w:color="auto"/>
            </w:tcBorders>
            <w:shd w:val="clear" w:color="auto" w:fill="auto"/>
            <w:noWrap/>
            <w:vAlign w:val="center"/>
            <w:hideMark/>
          </w:tcPr>
          <w:p w14:paraId="187F3489" w14:textId="77777777" w:rsidR="00C03728" w:rsidRPr="00712060" w:rsidRDefault="00C03728" w:rsidP="008D36F0">
            <w:pPr>
              <w:jc w:val="center"/>
              <w:rPr>
                <w:color w:val="000000"/>
                <w:sz w:val="20"/>
                <w:szCs w:val="20"/>
              </w:rPr>
            </w:pPr>
            <w:r w:rsidRPr="00712060">
              <w:rPr>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14:paraId="630F1C8C" w14:textId="77777777" w:rsidR="00C03728" w:rsidRPr="00712060" w:rsidRDefault="00C03728" w:rsidP="008D36F0">
            <w:pPr>
              <w:jc w:val="center"/>
              <w:rPr>
                <w:color w:val="000000"/>
                <w:sz w:val="20"/>
                <w:szCs w:val="20"/>
              </w:rPr>
            </w:pPr>
            <w:r w:rsidRPr="00712060">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5C70A37" w14:textId="77777777" w:rsidR="00C03728" w:rsidRPr="00712060" w:rsidRDefault="00C03728" w:rsidP="008D36F0">
            <w:pPr>
              <w:jc w:val="center"/>
              <w:rPr>
                <w:color w:val="000000"/>
                <w:sz w:val="20"/>
                <w:szCs w:val="20"/>
              </w:rPr>
            </w:pPr>
            <w:r w:rsidRPr="00712060">
              <w:rPr>
                <w:color w:val="000000"/>
                <w:sz w:val="20"/>
                <w:szCs w:val="20"/>
              </w:rPr>
              <w:t>0</w:t>
            </w:r>
          </w:p>
        </w:tc>
      </w:tr>
      <w:tr w:rsidR="00C03728" w:rsidRPr="00712060" w14:paraId="1AA11D84"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413C888" w14:textId="77777777" w:rsidR="00C03728" w:rsidRPr="00712060" w:rsidRDefault="00C03728" w:rsidP="008D36F0">
            <w:pPr>
              <w:jc w:val="center"/>
              <w:rPr>
                <w:color w:val="000000"/>
                <w:sz w:val="20"/>
                <w:szCs w:val="20"/>
              </w:rPr>
            </w:pPr>
            <w:r w:rsidRPr="00712060">
              <w:rPr>
                <w:color w:val="000000"/>
                <w:sz w:val="20"/>
                <w:szCs w:val="20"/>
              </w:rPr>
              <w:t>2018</w:t>
            </w:r>
          </w:p>
        </w:tc>
        <w:tc>
          <w:tcPr>
            <w:tcW w:w="1003" w:type="dxa"/>
            <w:tcBorders>
              <w:top w:val="nil"/>
              <w:left w:val="nil"/>
              <w:bottom w:val="single" w:sz="4" w:space="0" w:color="auto"/>
              <w:right w:val="single" w:sz="4" w:space="0" w:color="auto"/>
            </w:tcBorders>
            <w:shd w:val="clear" w:color="auto" w:fill="auto"/>
            <w:noWrap/>
            <w:vAlign w:val="center"/>
            <w:hideMark/>
          </w:tcPr>
          <w:p w14:paraId="1600E0DA" w14:textId="77777777" w:rsidR="00C03728" w:rsidRPr="00712060" w:rsidRDefault="00C03728" w:rsidP="008D36F0">
            <w:pPr>
              <w:jc w:val="center"/>
              <w:rPr>
                <w:color w:val="000000"/>
                <w:sz w:val="20"/>
                <w:szCs w:val="20"/>
              </w:rPr>
            </w:pPr>
            <w:r w:rsidRPr="00712060">
              <w:rPr>
                <w:color w:val="000000"/>
                <w:sz w:val="20"/>
                <w:szCs w:val="20"/>
              </w:rPr>
              <w:t>5</w:t>
            </w:r>
          </w:p>
        </w:tc>
        <w:tc>
          <w:tcPr>
            <w:tcW w:w="1054" w:type="dxa"/>
            <w:tcBorders>
              <w:top w:val="nil"/>
              <w:left w:val="nil"/>
              <w:bottom w:val="single" w:sz="4" w:space="0" w:color="auto"/>
              <w:right w:val="single" w:sz="4" w:space="0" w:color="auto"/>
            </w:tcBorders>
            <w:shd w:val="clear" w:color="auto" w:fill="auto"/>
            <w:noWrap/>
            <w:vAlign w:val="center"/>
            <w:hideMark/>
          </w:tcPr>
          <w:p w14:paraId="3ABEBDB3" w14:textId="77777777" w:rsidR="00C03728" w:rsidRPr="00712060" w:rsidRDefault="00C03728" w:rsidP="008D36F0">
            <w:pPr>
              <w:jc w:val="center"/>
              <w:rPr>
                <w:color w:val="000000"/>
                <w:sz w:val="20"/>
                <w:szCs w:val="20"/>
              </w:rPr>
            </w:pPr>
            <w:r w:rsidRPr="00712060">
              <w:rPr>
                <w:color w:val="000000"/>
                <w:sz w:val="20"/>
                <w:szCs w:val="20"/>
              </w:rPr>
              <w:t>0.0322</w:t>
            </w:r>
          </w:p>
        </w:tc>
        <w:tc>
          <w:tcPr>
            <w:tcW w:w="1002" w:type="dxa"/>
            <w:tcBorders>
              <w:top w:val="nil"/>
              <w:left w:val="nil"/>
              <w:bottom w:val="single" w:sz="4" w:space="0" w:color="auto"/>
              <w:right w:val="single" w:sz="4" w:space="0" w:color="auto"/>
            </w:tcBorders>
            <w:shd w:val="clear" w:color="auto" w:fill="auto"/>
            <w:noWrap/>
            <w:vAlign w:val="center"/>
            <w:hideMark/>
          </w:tcPr>
          <w:p w14:paraId="42803FD6" w14:textId="77777777" w:rsidR="00C03728" w:rsidRPr="00712060" w:rsidRDefault="00C03728" w:rsidP="008D36F0">
            <w:pPr>
              <w:jc w:val="center"/>
              <w:rPr>
                <w:color w:val="000000"/>
                <w:sz w:val="20"/>
                <w:szCs w:val="20"/>
              </w:rPr>
            </w:pPr>
            <w:r w:rsidRPr="00712060">
              <w:rPr>
                <w:color w:val="000000"/>
                <w:sz w:val="20"/>
                <w:szCs w:val="20"/>
              </w:rPr>
              <w:t>1</w:t>
            </w:r>
          </w:p>
        </w:tc>
        <w:tc>
          <w:tcPr>
            <w:tcW w:w="1054" w:type="dxa"/>
            <w:tcBorders>
              <w:top w:val="nil"/>
              <w:left w:val="nil"/>
              <w:bottom w:val="single" w:sz="4" w:space="0" w:color="auto"/>
              <w:right w:val="single" w:sz="4" w:space="0" w:color="auto"/>
            </w:tcBorders>
            <w:shd w:val="clear" w:color="auto" w:fill="auto"/>
            <w:noWrap/>
            <w:vAlign w:val="center"/>
            <w:hideMark/>
          </w:tcPr>
          <w:p w14:paraId="4D1DDD57" w14:textId="77777777" w:rsidR="00C03728" w:rsidRPr="00712060" w:rsidRDefault="00C03728" w:rsidP="008D36F0">
            <w:pPr>
              <w:jc w:val="center"/>
              <w:rPr>
                <w:color w:val="000000"/>
                <w:sz w:val="20"/>
                <w:szCs w:val="20"/>
              </w:rPr>
            </w:pPr>
            <w:r w:rsidRPr="00712060">
              <w:rPr>
                <w:color w:val="000000"/>
                <w:sz w:val="20"/>
                <w:szCs w:val="20"/>
              </w:rPr>
              <w:t>0.0833</w:t>
            </w:r>
          </w:p>
        </w:tc>
        <w:tc>
          <w:tcPr>
            <w:tcW w:w="1002" w:type="dxa"/>
            <w:tcBorders>
              <w:top w:val="nil"/>
              <w:left w:val="nil"/>
              <w:bottom w:val="single" w:sz="4" w:space="0" w:color="auto"/>
              <w:right w:val="single" w:sz="4" w:space="0" w:color="auto"/>
            </w:tcBorders>
            <w:shd w:val="clear" w:color="auto" w:fill="auto"/>
            <w:noWrap/>
            <w:vAlign w:val="center"/>
            <w:hideMark/>
          </w:tcPr>
          <w:p w14:paraId="0DC14254" w14:textId="77777777" w:rsidR="00C03728" w:rsidRPr="00712060" w:rsidRDefault="00C03728" w:rsidP="008D36F0">
            <w:pPr>
              <w:jc w:val="center"/>
              <w:rPr>
                <w:color w:val="000000"/>
                <w:sz w:val="20"/>
                <w:szCs w:val="20"/>
              </w:rPr>
            </w:pPr>
            <w:r w:rsidRPr="00712060">
              <w:rPr>
                <w:color w:val="000000"/>
                <w:sz w:val="20"/>
                <w:szCs w:val="20"/>
              </w:rPr>
              <w:t>9</w:t>
            </w:r>
          </w:p>
        </w:tc>
        <w:tc>
          <w:tcPr>
            <w:tcW w:w="1149" w:type="dxa"/>
            <w:tcBorders>
              <w:top w:val="nil"/>
              <w:left w:val="nil"/>
              <w:bottom w:val="single" w:sz="4" w:space="0" w:color="auto"/>
              <w:right w:val="single" w:sz="4" w:space="0" w:color="auto"/>
            </w:tcBorders>
            <w:shd w:val="clear" w:color="auto" w:fill="auto"/>
            <w:noWrap/>
            <w:vAlign w:val="center"/>
            <w:hideMark/>
          </w:tcPr>
          <w:p w14:paraId="4A1A3D53" w14:textId="77777777" w:rsidR="00C03728" w:rsidRPr="00712060" w:rsidRDefault="00C03728" w:rsidP="008D36F0">
            <w:pPr>
              <w:jc w:val="center"/>
              <w:rPr>
                <w:color w:val="000000"/>
                <w:sz w:val="20"/>
                <w:szCs w:val="20"/>
              </w:rPr>
            </w:pPr>
            <w:r w:rsidRPr="00712060">
              <w:rPr>
                <w:color w:val="000000"/>
                <w:sz w:val="20"/>
                <w:szCs w:val="20"/>
              </w:rPr>
              <w:t>0.2250</w:t>
            </w:r>
          </w:p>
        </w:tc>
        <w:tc>
          <w:tcPr>
            <w:tcW w:w="1020" w:type="dxa"/>
            <w:tcBorders>
              <w:top w:val="nil"/>
              <w:left w:val="nil"/>
              <w:bottom w:val="single" w:sz="4" w:space="0" w:color="auto"/>
              <w:right w:val="single" w:sz="4" w:space="0" w:color="auto"/>
            </w:tcBorders>
            <w:shd w:val="clear" w:color="auto" w:fill="auto"/>
            <w:noWrap/>
            <w:vAlign w:val="center"/>
            <w:hideMark/>
          </w:tcPr>
          <w:p w14:paraId="6BAF6474" w14:textId="77777777" w:rsidR="00C03728" w:rsidRPr="00712060" w:rsidRDefault="00C03728" w:rsidP="008D36F0">
            <w:pPr>
              <w:jc w:val="center"/>
              <w:rPr>
                <w:color w:val="000000"/>
                <w:sz w:val="20"/>
                <w:szCs w:val="20"/>
              </w:rPr>
            </w:pPr>
            <w:r w:rsidRPr="00712060">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2ADA509" w14:textId="77777777" w:rsidR="00C03728" w:rsidRPr="00712060" w:rsidRDefault="00C03728" w:rsidP="008D36F0">
            <w:pPr>
              <w:jc w:val="center"/>
              <w:rPr>
                <w:color w:val="000000"/>
                <w:sz w:val="20"/>
                <w:szCs w:val="20"/>
              </w:rPr>
            </w:pPr>
            <w:r w:rsidRPr="00712060">
              <w:rPr>
                <w:color w:val="000000"/>
                <w:sz w:val="20"/>
                <w:szCs w:val="20"/>
              </w:rPr>
              <w:t>0</w:t>
            </w:r>
          </w:p>
        </w:tc>
      </w:tr>
      <w:tr w:rsidR="00C03728" w:rsidRPr="00712060" w14:paraId="38FDF5A7"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31F6233A" w14:textId="77777777" w:rsidR="00C03728" w:rsidRPr="00712060" w:rsidRDefault="00C03728" w:rsidP="008D36F0">
            <w:pPr>
              <w:jc w:val="center"/>
              <w:rPr>
                <w:color w:val="000000"/>
                <w:sz w:val="20"/>
                <w:szCs w:val="20"/>
              </w:rPr>
            </w:pPr>
            <w:r w:rsidRPr="00712060">
              <w:rPr>
                <w:color w:val="000000"/>
                <w:sz w:val="20"/>
                <w:szCs w:val="20"/>
              </w:rPr>
              <w:t>2019</w:t>
            </w:r>
          </w:p>
        </w:tc>
        <w:tc>
          <w:tcPr>
            <w:tcW w:w="1003" w:type="dxa"/>
            <w:tcBorders>
              <w:top w:val="nil"/>
              <w:left w:val="nil"/>
              <w:bottom w:val="single" w:sz="4" w:space="0" w:color="auto"/>
              <w:right w:val="single" w:sz="4" w:space="0" w:color="auto"/>
            </w:tcBorders>
            <w:shd w:val="clear" w:color="auto" w:fill="auto"/>
            <w:noWrap/>
            <w:vAlign w:val="center"/>
            <w:hideMark/>
          </w:tcPr>
          <w:p w14:paraId="4AB22C7B" w14:textId="77777777" w:rsidR="00C03728" w:rsidRPr="00712060" w:rsidRDefault="00C03728" w:rsidP="008D36F0">
            <w:pPr>
              <w:jc w:val="center"/>
              <w:rPr>
                <w:color w:val="000000"/>
                <w:sz w:val="20"/>
                <w:szCs w:val="20"/>
              </w:rPr>
            </w:pPr>
            <w:r w:rsidRPr="00712060">
              <w:rPr>
                <w:color w:val="000000"/>
                <w:sz w:val="20"/>
                <w:szCs w:val="20"/>
              </w:rPr>
              <w:t>26</w:t>
            </w:r>
          </w:p>
        </w:tc>
        <w:tc>
          <w:tcPr>
            <w:tcW w:w="1054" w:type="dxa"/>
            <w:tcBorders>
              <w:top w:val="nil"/>
              <w:left w:val="nil"/>
              <w:bottom w:val="single" w:sz="4" w:space="0" w:color="auto"/>
              <w:right w:val="single" w:sz="4" w:space="0" w:color="auto"/>
            </w:tcBorders>
            <w:shd w:val="clear" w:color="auto" w:fill="auto"/>
            <w:noWrap/>
            <w:vAlign w:val="center"/>
            <w:hideMark/>
          </w:tcPr>
          <w:p w14:paraId="30613E4E" w14:textId="77777777" w:rsidR="00C03728" w:rsidRPr="00712060" w:rsidRDefault="00C03728" w:rsidP="008D36F0">
            <w:pPr>
              <w:jc w:val="center"/>
              <w:rPr>
                <w:color w:val="000000"/>
                <w:sz w:val="20"/>
                <w:szCs w:val="20"/>
              </w:rPr>
            </w:pPr>
            <w:r w:rsidRPr="00712060">
              <w:rPr>
                <w:color w:val="000000"/>
                <w:sz w:val="20"/>
                <w:szCs w:val="20"/>
              </w:rPr>
              <w:t>0.1618</w:t>
            </w:r>
          </w:p>
        </w:tc>
        <w:tc>
          <w:tcPr>
            <w:tcW w:w="1002" w:type="dxa"/>
            <w:tcBorders>
              <w:top w:val="nil"/>
              <w:left w:val="nil"/>
              <w:bottom w:val="single" w:sz="4" w:space="0" w:color="auto"/>
              <w:right w:val="single" w:sz="4" w:space="0" w:color="auto"/>
            </w:tcBorders>
            <w:shd w:val="clear" w:color="auto" w:fill="auto"/>
            <w:noWrap/>
            <w:vAlign w:val="center"/>
            <w:hideMark/>
          </w:tcPr>
          <w:p w14:paraId="1DA00517" w14:textId="77777777" w:rsidR="00C03728" w:rsidRPr="00712060" w:rsidRDefault="00C03728" w:rsidP="008D36F0">
            <w:pPr>
              <w:jc w:val="center"/>
              <w:rPr>
                <w:color w:val="000000"/>
                <w:sz w:val="20"/>
                <w:szCs w:val="20"/>
              </w:rPr>
            </w:pPr>
            <w:r w:rsidRPr="00712060">
              <w:rPr>
                <w:color w:val="000000"/>
                <w:sz w:val="20"/>
                <w:szCs w:val="20"/>
              </w:rPr>
              <w:t>23</w:t>
            </w:r>
          </w:p>
        </w:tc>
        <w:tc>
          <w:tcPr>
            <w:tcW w:w="1054" w:type="dxa"/>
            <w:tcBorders>
              <w:top w:val="nil"/>
              <w:left w:val="nil"/>
              <w:bottom w:val="single" w:sz="4" w:space="0" w:color="auto"/>
              <w:right w:val="single" w:sz="4" w:space="0" w:color="auto"/>
            </w:tcBorders>
            <w:shd w:val="clear" w:color="auto" w:fill="auto"/>
            <w:noWrap/>
            <w:vAlign w:val="center"/>
            <w:hideMark/>
          </w:tcPr>
          <w:p w14:paraId="1EEFF329" w14:textId="77777777" w:rsidR="00C03728" w:rsidRPr="00712060" w:rsidRDefault="00C03728" w:rsidP="008D36F0">
            <w:pPr>
              <w:jc w:val="center"/>
              <w:rPr>
                <w:color w:val="000000"/>
                <w:sz w:val="20"/>
                <w:szCs w:val="20"/>
              </w:rPr>
            </w:pPr>
            <w:r w:rsidRPr="00712060">
              <w:rPr>
                <w:color w:val="000000"/>
                <w:sz w:val="20"/>
                <w:szCs w:val="20"/>
              </w:rPr>
              <w:t>0.2464</w:t>
            </w:r>
          </w:p>
        </w:tc>
        <w:tc>
          <w:tcPr>
            <w:tcW w:w="1002" w:type="dxa"/>
            <w:tcBorders>
              <w:top w:val="nil"/>
              <w:left w:val="nil"/>
              <w:bottom w:val="single" w:sz="4" w:space="0" w:color="auto"/>
              <w:right w:val="single" w:sz="4" w:space="0" w:color="auto"/>
            </w:tcBorders>
            <w:shd w:val="clear" w:color="auto" w:fill="auto"/>
            <w:noWrap/>
            <w:vAlign w:val="center"/>
            <w:hideMark/>
          </w:tcPr>
          <w:p w14:paraId="76504162" w14:textId="77777777" w:rsidR="00C03728" w:rsidRPr="00712060" w:rsidRDefault="00C03728" w:rsidP="008D36F0">
            <w:pPr>
              <w:jc w:val="center"/>
              <w:rPr>
                <w:color w:val="000000"/>
                <w:sz w:val="20"/>
                <w:szCs w:val="20"/>
              </w:rPr>
            </w:pPr>
            <w:r w:rsidRPr="00712060">
              <w:rPr>
                <w:color w:val="000000"/>
                <w:sz w:val="20"/>
                <w:szCs w:val="20"/>
              </w:rPr>
              <w:t>10</w:t>
            </w:r>
          </w:p>
        </w:tc>
        <w:tc>
          <w:tcPr>
            <w:tcW w:w="1149" w:type="dxa"/>
            <w:tcBorders>
              <w:top w:val="nil"/>
              <w:left w:val="nil"/>
              <w:bottom w:val="single" w:sz="4" w:space="0" w:color="auto"/>
              <w:right w:val="single" w:sz="4" w:space="0" w:color="auto"/>
            </w:tcBorders>
            <w:shd w:val="clear" w:color="auto" w:fill="auto"/>
            <w:noWrap/>
            <w:vAlign w:val="center"/>
            <w:hideMark/>
          </w:tcPr>
          <w:p w14:paraId="7FE95677" w14:textId="77777777" w:rsidR="00C03728" w:rsidRPr="00712060" w:rsidRDefault="00C03728" w:rsidP="008D36F0">
            <w:pPr>
              <w:jc w:val="center"/>
              <w:rPr>
                <w:color w:val="000000"/>
                <w:sz w:val="20"/>
                <w:szCs w:val="20"/>
              </w:rPr>
            </w:pPr>
            <w:r w:rsidRPr="00712060">
              <w:rPr>
                <w:color w:val="000000"/>
                <w:sz w:val="20"/>
                <w:szCs w:val="20"/>
              </w:rPr>
              <w:t>0.4222</w:t>
            </w:r>
          </w:p>
        </w:tc>
        <w:tc>
          <w:tcPr>
            <w:tcW w:w="1020" w:type="dxa"/>
            <w:tcBorders>
              <w:top w:val="nil"/>
              <w:left w:val="nil"/>
              <w:bottom w:val="single" w:sz="4" w:space="0" w:color="auto"/>
              <w:right w:val="single" w:sz="4" w:space="0" w:color="auto"/>
            </w:tcBorders>
            <w:shd w:val="clear" w:color="auto" w:fill="auto"/>
            <w:noWrap/>
            <w:vAlign w:val="center"/>
            <w:hideMark/>
          </w:tcPr>
          <w:p w14:paraId="35A71BD3" w14:textId="77777777" w:rsidR="00C03728" w:rsidRPr="00712060" w:rsidRDefault="00C03728" w:rsidP="008D36F0">
            <w:pPr>
              <w:jc w:val="center"/>
              <w:rPr>
                <w:color w:val="000000"/>
                <w:sz w:val="20"/>
                <w:szCs w:val="20"/>
              </w:rPr>
            </w:pPr>
            <w:r w:rsidRPr="00712060">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6E34C96" w14:textId="77777777" w:rsidR="00C03728" w:rsidRPr="00712060" w:rsidRDefault="00C03728" w:rsidP="008D36F0">
            <w:pPr>
              <w:jc w:val="center"/>
              <w:rPr>
                <w:color w:val="000000"/>
                <w:sz w:val="20"/>
                <w:szCs w:val="20"/>
              </w:rPr>
            </w:pPr>
            <w:r w:rsidRPr="00712060">
              <w:rPr>
                <w:color w:val="000000"/>
                <w:sz w:val="20"/>
                <w:szCs w:val="20"/>
              </w:rPr>
              <w:t>0</w:t>
            </w:r>
          </w:p>
        </w:tc>
      </w:tr>
      <w:tr w:rsidR="00C03728" w:rsidRPr="00712060" w14:paraId="36868B6D"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01C5D55F" w14:textId="77777777" w:rsidR="00C03728" w:rsidRPr="00712060" w:rsidRDefault="00C03728" w:rsidP="008D36F0">
            <w:pPr>
              <w:jc w:val="center"/>
              <w:rPr>
                <w:b/>
                <w:sz w:val="20"/>
                <w:szCs w:val="20"/>
              </w:rPr>
            </w:pPr>
            <w:r w:rsidRPr="00712060">
              <w:rPr>
                <w:b/>
                <w:sz w:val="20"/>
                <w:szCs w:val="20"/>
              </w:rPr>
              <w:t>10-year avg.</w:t>
            </w:r>
          </w:p>
        </w:tc>
        <w:tc>
          <w:tcPr>
            <w:tcW w:w="1003" w:type="dxa"/>
            <w:tcBorders>
              <w:top w:val="nil"/>
              <w:left w:val="nil"/>
              <w:bottom w:val="single" w:sz="4" w:space="0" w:color="auto"/>
              <w:right w:val="single" w:sz="4" w:space="0" w:color="auto"/>
            </w:tcBorders>
            <w:shd w:val="clear" w:color="auto" w:fill="auto"/>
            <w:noWrap/>
            <w:vAlign w:val="center"/>
            <w:hideMark/>
          </w:tcPr>
          <w:p w14:paraId="1D975EDA" w14:textId="77777777" w:rsidR="00C03728" w:rsidRPr="00712060" w:rsidRDefault="00C03728" w:rsidP="008D36F0">
            <w:pPr>
              <w:jc w:val="center"/>
              <w:rPr>
                <w:b/>
                <w:bCs/>
                <w:color w:val="000000"/>
                <w:sz w:val="20"/>
                <w:szCs w:val="20"/>
              </w:rPr>
            </w:pPr>
            <w:r w:rsidRPr="00712060">
              <w:rPr>
                <w:b/>
                <w:bCs/>
                <w:color w:val="000000"/>
                <w:sz w:val="20"/>
                <w:szCs w:val="20"/>
              </w:rPr>
              <w:t>41</w:t>
            </w:r>
          </w:p>
        </w:tc>
        <w:tc>
          <w:tcPr>
            <w:tcW w:w="1054" w:type="dxa"/>
            <w:tcBorders>
              <w:top w:val="nil"/>
              <w:left w:val="nil"/>
              <w:bottom w:val="single" w:sz="4" w:space="0" w:color="auto"/>
              <w:right w:val="single" w:sz="4" w:space="0" w:color="auto"/>
            </w:tcBorders>
            <w:shd w:val="clear" w:color="auto" w:fill="auto"/>
            <w:noWrap/>
            <w:vAlign w:val="center"/>
            <w:hideMark/>
          </w:tcPr>
          <w:p w14:paraId="531E93A9" w14:textId="77777777" w:rsidR="00C03728" w:rsidRPr="00712060" w:rsidRDefault="00C03728" w:rsidP="008D36F0">
            <w:pPr>
              <w:jc w:val="center"/>
              <w:rPr>
                <w:b/>
                <w:bCs/>
                <w:color w:val="000000"/>
                <w:sz w:val="20"/>
                <w:szCs w:val="20"/>
              </w:rPr>
            </w:pPr>
            <w:r w:rsidRPr="00712060">
              <w:rPr>
                <w:b/>
                <w:bCs/>
                <w:color w:val="000000"/>
                <w:sz w:val="20"/>
                <w:szCs w:val="20"/>
              </w:rPr>
              <w:t>0.1965</w:t>
            </w:r>
          </w:p>
        </w:tc>
        <w:tc>
          <w:tcPr>
            <w:tcW w:w="1002" w:type="dxa"/>
            <w:tcBorders>
              <w:top w:val="nil"/>
              <w:left w:val="nil"/>
              <w:bottom w:val="single" w:sz="4" w:space="0" w:color="auto"/>
              <w:right w:val="single" w:sz="4" w:space="0" w:color="auto"/>
            </w:tcBorders>
            <w:shd w:val="clear" w:color="auto" w:fill="auto"/>
            <w:noWrap/>
            <w:vAlign w:val="center"/>
            <w:hideMark/>
          </w:tcPr>
          <w:p w14:paraId="5713894B" w14:textId="77777777" w:rsidR="00C03728" w:rsidRPr="00712060" w:rsidRDefault="00C03728" w:rsidP="008D36F0">
            <w:pPr>
              <w:jc w:val="center"/>
              <w:rPr>
                <w:b/>
                <w:bCs/>
                <w:color w:val="000000"/>
                <w:sz w:val="20"/>
                <w:szCs w:val="20"/>
              </w:rPr>
            </w:pPr>
            <w:r w:rsidRPr="00712060">
              <w:rPr>
                <w:b/>
                <w:bCs/>
                <w:color w:val="000000"/>
                <w:sz w:val="20"/>
                <w:szCs w:val="20"/>
              </w:rPr>
              <w:t>52</w:t>
            </w:r>
          </w:p>
        </w:tc>
        <w:tc>
          <w:tcPr>
            <w:tcW w:w="1054" w:type="dxa"/>
            <w:tcBorders>
              <w:top w:val="nil"/>
              <w:left w:val="nil"/>
              <w:bottom w:val="single" w:sz="4" w:space="0" w:color="auto"/>
              <w:right w:val="single" w:sz="4" w:space="0" w:color="auto"/>
            </w:tcBorders>
            <w:shd w:val="clear" w:color="auto" w:fill="auto"/>
            <w:noWrap/>
            <w:vAlign w:val="center"/>
            <w:hideMark/>
          </w:tcPr>
          <w:p w14:paraId="2386E65A" w14:textId="77777777" w:rsidR="00C03728" w:rsidRPr="00712060" w:rsidRDefault="00C03728" w:rsidP="008D36F0">
            <w:pPr>
              <w:jc w:val="center"/>
              <w:rPr>
                <w:b/>
                <w:bCs/>
                <w:color w:val="000000"/>
                <w:sz w:val="20"/>
                <w:szCs w:val="20"/>
              </w:rPr>
            </w:pPr>
            <w:r w:rsidRPr="00712060">
              <w:rPr>
                <w:b/>
                <w:bCs/>
                <w:color w:val="000000"/>
                <w:sz w:val="20"/>
                <w:szCs w:val="20"/>
              </w:rPr>
              <w:t>0.4763</w:t>
            </w:r>
          </w:p>
        </w:tc>
        <w:tc>
          <w:tcPr>
            <w:tcW w:w="1002" w:type="dxa"/>
            <w:tcBorders>
              <w:top w:val="nil"/>
              <w:left w:val="nil"/>
              <w:bottom w:val="single" w:sz="4" w:space="0" w:color="auto"/>
              <w:right w:val="single" w:sz="4" w:space="0" w:color="auto"/>
            </w:tcBorders>
            <w:shd w:val="clear" w:color="auto" w:fill="auto"/>
            <w:noWrap/>
            <w:vAlign w:val="center"/>
            <w:hideMark/>
          </w:tcPr>
          <w:p w14:paraId="093FD7F3" w14:textId="77777777" w:rsidR="00C03728" w:rsidRPr="00712060" w:rsidRDefault="00C03728" w:rsidP="008D36F0">
            <w:pPr>
              <w:jc w:val="center"/>
              <w:rPr>
                <w:b/>
                <w:bCs/>
                <w:color w:val="000000"/>
                <w:sz w:val="20"/>
                <w:szCs w:val="20"/>
              </w:rPr>
            </w:pPr>
            <w:r w:rsidRPr="00712060">
              <w:rPr>
                <w:b/>
                <w:bCs/>
                <w:color w:val="000000"/>
                <w:sz w:val="20"/>
                <w:szCs w:val="20"/>
              </w:rPr>
              <w:t>16</w:t>
            </w:r>
          </w:p>
        </w:tc>
        <w:tc>
          <w:tcPr>
            <w:tcW w:w="1149" w:type="dxa"/>
            <w:tcBorders>
              <w:top w:val="nil"/>
              <w:left w:val="nil"/>
              <w:bottom w:val="single" w:sz="4" w:space="0" w:color="auto"/>
              <w:right w:val="single" w:sz="4" w:space="0" w:color="auto"/>
            </w:tcBorders>
            <w:shd w:val="clear" w:color="auto" w:fill="auto"/>
            <w:noWrap/>
            <w:vAlign w:val="center"/>
            <w:hideMark/>
          </w:tcPr>
          <w:p w14:paraId="714C432A" w14:textId="77777777" w:rsidR="00C03728" w:rsidRPr="00712060" w:rsidRDefault="00C03728" w:rsidP="008D36F0">
            <w:pPr>
              <w:jc w:val="center"/>
              <w:rPr>
                <w:b/>
                <w:bCs/>
                <w:color w:val="000000"/>
                <w:sz w:val="20"/>
                <w:szCs w:val="20"/>
              </w:rPr>
            </w:pPr>
            <w:r w:rsidRPr="00712060">
              <w:rPr>
                <w:b/>
                <w:bCs/>
                <w:color w:val="000000"/>
                <w:sz w:val="20"/>
                <w:szCs w:val="20"/>
              </w:rPr>
              <w:t>0.3279</w:t>
            </w:r>
          </w:p>
        </w:tc>
        <w:tc>
          <w:tcPr>
            <w:tcW w:w="1020" w:type="dxa"/>
            <w:tcBorders>
              <w:top w:val="nil"/>
              <w:left w:val="nil"/>
              <w:bottom w:val="single" w:sz="4" w:space="0" w:color="auto"/>
              <w:right w:val="single" w:sz="4" w:space="0" w:color="auto"/>
            </w:tcBorders>
            <w:shd w:val="clear" w:color="auto" w:fill="auto"/>
            <w:noWrap/>
            <w:vAlign w:val="center"/>
            <w:hideMark/>
          </w:tcPr>
          <w:p w14:paraId="15B9A3D0" w14:textId="77777777" w:rsidR="00C03728" w:rsidRPr="00712060" w:rsidRDefault="00C03728" w:rsidP="008D36F0">
            <w:pPr>
              <w:jc w:val="center"/>
              <w:rPr>
                <w:b/>
                <w:bCs/>
                <w:color w:val="000000"/>
                <w:sz w:val="20"/>
                <w:szCs w:val="20"/>
              </w:rPr>
            </w:pPr>
            <w:r w:rsidRPr="00712060">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DCE184A" w14:textId="77777777" w:rsidR="00C03728" w:rsidRPr="00712060" w:rsidRDefault="00C03728" w:rsidP="008D36F0">
            <w:pPr>
              <w:jc w:val="center"/>
              <w:rPr>
                <w:b/>
                <w:bCs/>
                <w:color w:val="000000"/>
                <w:sz w:val="20"/>
                <w:szCs w:val="20"/>
              </w:rPr>
            </w:pPr>
            <w:r w:rsidRPr="00712060">
              <w:rPr>
                <w:b/>
                <w:bCs/>
                <w:color w:val="000000"/>
                <w:sz w:val="20"/>
                <w:szCs w:val="20"/>
              </w:rPr>
              <w:t>0.0000</w:t>
            </w:r>
          </w:p>
        </w:tc>
      </w:tr>
      <w:tr w:rsidR="00C03728" w:rsidRPr="00712060" w14:paraId="7C9ED376"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629FA572" w14:textId="77777777" w:rsidR="00C03728" w:rsidRPr="00712060" w:rsidRDefault="00C03728" w:rsidP="008D36F0">
            <w:pPr>
              <w:jc w:val="center"/>
              <w:rPr>
                <w:b/>
                <w:sz w:val="20"/>
                <w:szCs w:val="20"/>
              </w:rPr>
            </w:pPr>
            <w:r w:rsidRPr="00712060">
              <w:rPr>
                <w:b/>
                <w:sz w:val="20"/>
                <w:szCs w:val="20"/>
              </w:rPr>
              <w:t>10-year SD</w:t>
            </w:r>
          </w:p>
        </w:tc>
        <w:tc>
          <w:tcPr>
            <w:tcW w:w="1003" w:type="dxa"/>
            <w:tcBorders>
              <w:top w:val="nil"/>
              <w:left w:val="nil"/>
              <w:bottom w:val="single" w:sz="4" w:space="0" w:color="auto"/>
              <w:right w:val="single" w:sz="4" w:space="0" w:color="auto"/>
            </w:tcBorders>
            <w:shd w:val="clear" w:color="auto" w:fill="auto"/>
            <w:noWrap/>
            <w:vAlign w:val="center"/>
            <w:hideMark/>
          </w:tcPr>
          <w:p w14:paraId="219ADFE1" w14:textId="77777777" w:rsidR="00C03728" w:rsidRPr="00712060" w:rsidRDefault="00C03728" w:rsidP="008D36F0">
            <w:pPr>
              <w:jc w:val="center"/>
              <w:rPr>
                <w:b/>
                <w:bCs/>
                <w:color w:val="000000"/>
                <w:sz w:val="20"/>
                <w:szCs w:val="20"/>
              </w:rPr>
            </w:pPr>
            <w:r w:rsidRPr="00712060">
              <w:rPr>
                <w:b/>
                <w:bCs/>
                <w:color w:val="000000"/>
                <w:sz w:val="20"/>
                <w:szCs w:val="20"/>
              </w:rPr>
              <w:t>35</w:t>
            </w:r>
          </w:p>
        </w:tc>
        <w:tc>
          <w:tcPr>
            <w:tcW w:w="1054" w:type="dxa"/>
            <w:tcBorders>
              <w:top w:val="nil"/>
              <w:left w:val="nil"/>
              <w:bottom w:val="single" w:sz="4" w:space="0" w:color="auto"/>
              <w:right w:val="single" w:sz="4" w:space="0" w:color="auto"/>
            </w:tcBorders>
            <w:shd w:val="clear" w:color="auto" w:fill="auto"/>
            <w:noWrap/>
            <w:vAlign w:val="center"/>
            <w:hideMark/>
          </w:tcPr>
          <w:p w14:paraId="4D8B8FEE" w14:textId="77777777" w:rsidR="00C03728" w:rsidRPr="00712060" w:rsidRDefault="00C03728" w:rsidP="008D36F0">
            <w:pPr>
              <w:jc w:val="center"/>
              <w:rPr>
                <w:b/>
                <w:bCs/>
                <w:color w:val="000000"/>
                <w:sz w:val="20"/>
                <w:szCs w:val="20"/>
              </w:rPr>
            </w:pPr>
            <w:r w:rsidRPr="00712060">
              <w:rPr>
                <w:b/>
                <w:bCs/>
                <w:color w:val="000000"/>
                <w:sz w:val="20"/>
                <w:szCs w:val="20"/>
              </w:rPr>
              <w:t>0.2119</w:t>
            </w:r>
          </w:p>
        </w:tc>
        <w:tc>
          <w:tcPr>
            <w:tcW w:w="1002" w:type="dxa"/>
            <w:tcBorders>
              <w:top w:val="nil"/>
              <w:left w:val="nil"/>
              <w:bottom w:val="single" w:sz="4" w:space="0" w:color="auto"/>
              <w:right w:val="single" w:sz="4" w:space="0" w:color="auto"/>
            </w:tcBorders>
            <w:shd w:val="clear" w:color="auto" w:fill="auto"/>
            <w:noWrap/>
            <w:vAlign w:val="center"/>
            <w:hideMark/>
          </w:tcPr>
          <w:p w14:paraId="7E1D8B74" w14:textId="77777777" w:rsidR="00C03728" w:rsidRPr="00712060" w:rsidRDefault="00C03728" w:rsidP="008D36F0">
            <w:pPr>
              <w:jc w:val="center"/>
              <w:rPr>
                <w:b/>
                <w:bCs/>
                <w:color w:val="000000"/>
                <w:sz w:val="20"/>
                <w:szCs w:val="20"/>
              </w:rPr>
            </w:pPr>
            <w:r w:rsidRPr="00712060">
              <w:rPr>
                <w:b/>
                <w:bCs/>
                <w:color w:val="000000"/>
                <w:sz w:val="20"/>
                <w:szCs w:val="20"/>
              </w:rPr>
              <w:t>50</w:t>
            </w:r>
          </w:p>
        </w:tc>
        <w:tc>
          <w:tcPr>
            <w:tcW w:w="1054" w:type="dxa"/>
            <w:tcBorders>
              <w:top w:val="nil"/>
              <w:left w:val="nil"/>
              <w:bottom w:val="single" w:sz="4" w:space="0" w:color="auto"/>
              <w:right w:val="single" w:sz="4" w:space="0" w:color="auto"/>
            </w:tcBorders>
            <w:shd w:val="clear" w:color="auto" w:fill="auto"/>
            <w:noWrap/>
            <w:vAlign w:val="center"/>
            <w:hideMark/>
          </w:tcPr>
          <w:p w14:paraId="4E7BD3DB" w14:textId="77777777" w:rsidR="00C03728" w:rsidRPr="00712060" w:rsidRDefault="00C03728" w:rsidP="008D36F0">
            <w:pPr>
              <w:jc w:val="center"/>
              <w:rPr>
                <w:b/>
                <w:bCs/>
                <w:color w:val="000000"/>
                <w:sz w:val="20"/>
                <w:szCs w:val="20"/>
              </w:rPr>
            </w:pPr>
            <w:r w:rsidRPr="00712060">
              <w:rPr>
                <w:b/>
                <w:bCs/>
                <w:color w:val="000000"/>
                <w:sz w:val="20"/>
                <w:szCs w:val="20"/>
              </w:rPr>
              <w:t>0.6401</w:t>
            </w:r>
          </w:p>
        </w:tc>
        <w:tc>
          <w:tcPr>
            <w:tcW w:w="1002" w:type="dxa"/>
            <w:tcBorders>
              <w:top w:val="nil"/>
              <w:left w:val="nil"/>
              <w:bottom w:val="single" w:sz="4" w:space="0" w:color="auto"/>
              <w:right w:val="single" w:sz="4" w:space="0" w:color="auto"/>
            </w:tcBorders>
            <w:shd w:val="clear" w:color="auto" w:fill="auto"/>
            <w:noWrap/>
            <w:vAlign w:val="center"/>
            <w:hideMark/>
          </w:tcPr>
          <w:p w14:paraId="7F7B55FE" w14:textId="77777777" w:rsidR="00C03728" w:rsidRPr="00712060" w:rsidRDefault="00C03728" w:rsidP="008D36F0">
            <w:pPr>
              <w:jc w:val="center"/>
              <w:rPr>
                <w:b/>
                <w:bCs/>
                <w:color w:val="000000"/>
                <w:sz w:val="20"/>
                <w:szCs w:val="20"/>
              </w:rPr>
            </w:pPr>
            <w:r w:rsidRPr="00712060">
              <w:rPr>
                <w:b/>
                <w:bCs/>
                <w:color w:val="000000"/>
                <w:sz w:val="20"/>
                <w:szCs w:val="20"/>
              </w:rPr>
              <w:t>12</w:t>
            </w:r>
          </w:p>
        </w:tc>
        <w:tc>
          <w:tcPr>
            <w:tcW w:w="1149" w:type="dxa"/>
            <w:tcBorders>
              <w:top w:val="nil"/>
              <w:left w:val="nil"/>
              <w:bottom w:val="single" w:sz="4" w:space="0" w:color="auto"/>
              <w:right w:val="single" w:sz="4" w:space="0" w:color="auto"/>
            </w:tcBorders>
            <w:shd w:val="clear" w:color="auto" w:fill="auto"/>
            <w:noWrap/>
            <w:vAlign w:val="center"/>
            <w:hideMark/>
          </w:tcPr>
          <w:p w14:paraId="399EDE85" w14:textId="77777777" w:rsidR="00C03728" w:rsidRPr="00712060" w:rsidRDefault="00C03728" w:rsidP="008D36F0">
            <w:pPr>
              <w:jc w:val="center"/>
              <w:rPr>
                <w:b/>
                <w:bCs/>
                <w:color w:val="000000"/>
                <w:sz w:val="20"/>
                <w:szCs w:val="20"/>
              </w:rPr>
            </w:pPr>
            <w:r w:rsidRPr="00712060">
              <w:rPr>
                <w:b/>
                <w:bCs/>
                <w:color w:val="000000"/>
                <w:sz w:val="20"/>
                <w:szCs w:val="20"/>
              </w:rPr>
              <w:t>0.2746</w:t>
            </w:r>
          </w:p>
        </w:tc>
        <w:tc>
          <w:tcPr>
            <w:tcW w:w="1020" w:type="dxa"/>
            <w:tcBorders>
              <w:top w:val="nil"/>
              <w:left w:val="nil"/>
              <w:bottom w:val="single" w:sz="4" w:space="0" w:color="auto"/>
              <w:right w:val="single" w:sz="4" w:space="0" w:color="auto"/>
            </w:tcBorders>
            <w:shd w:val="clear" w:color="auto" w:fill="auto"/>
            <w:noWrap/>
            <w:vAlign w:val="center"/>
            <w:hideMark/>
          </w:tcPr>
          <w:p w14:paraId="1ECB67DD" w14:textId="77777777" w:rsidR="00C03728" w:rsidRPr="00712060" w:rsidRDefault="00C03728" w:rsidP="008D36F0">
            <w:pPr>
              <w:jc w:val="center"/>
              <w:rPr>
                <w:b/>
                <w:bCs/>
                <w:color w:val="000000"/>
                <w:sz w:val="20"/>
                <w:szCs w:val="20"/>
              </w:rPr>
            </w:pPr>
            <w:r w:rsidRPr="00712060">
              <w:rPr>
                <w:b/>
                <w:bCs/>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7C5C5110" w14:textId="77777777" w:rsidR="00C03728" w:rsidRPr="00712060" w:rsidRDefault="00C03728" w:rsidP="008D36F0">
            <w:pPr>
              <w:jc w:val="center"/>
              <w:rPr>
                <w:b/>
                <w:bCs/>
                <w:color w:val="000000"/>
                <w:sz w:val="20"/>
                <w:szCs w:val="20"/>
              </w:rPr>
            </w:pPr>
            <w:r w:rsidRPr="00712060">
              <w:rPr>
                <w:b/>
                <w:bCs/>
                <w:color w:val="000000"/>
                <w:sz w:val="20"/>
                <w:szCs w:val="20"/>
              </w:rPr>
              <w:t>0.0000</w:t>
            </w:r>
          </w:p>
        </w:tc>
      </w:tr>
      <w:tr w:rsidR="00C03728" w:rsidRPr="00712060" w14:paraId="5B89B91D"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7423516C" w14:textId="77777777" w:rsidR="00C03728" w:rsidRPr="00712060" w:rsidRDefault="00C03728" w:rsidP="008D36F0">
            <w:pPr>
              <w:jc w:val="center"/>
              <w:rPr>
                <w:b/>
                <w:sz w:val="20"/>
                <w:szCs w:val="20"/>
              </w:rPr>
            </w:pPr>
            <w:r w:rsidRPr="00712060">
              <w:rPr>
                <w:b/>
                <w:sz w:val="20"/>
                <w:szCs w:val="20"/>
              </w:rPr>
              <w:t>20-year avg.</w:t>
            </w:r>
          </w:p>
        </w:tc>
        <w:tc>
          <w:tcPr>
            <w:tcW w:w="1003" w:type="dxa"/>
            <w:tcBorders>
              <w:top w:val="nil"/>
              <w:left w:val="nil"/>
              <w:bottom w:val="single" w:sz="4" w:space="0" w:color="auto"/>
              <w:right w:val="single" w:sz="4" w:space="0" w:color="auto"/>
            </w:tcBorders>
            <w:shd w:val="clear" w:color="auto" w:fill="auto"/>
            <w:noWrap/>
            <w:vAlign w:val="center"/>
            <w:hideMark/>
          </w:tcPr>
          <w:p w14:paraId="09F78A4F" w14:textId="77777777" w:rsidR="00C03728" w:rsidRPr="00712060" w:rsidRDefault="00C03728" w:rsidP="008D36F0">
            <w:pPr>
              <w:jc w:val="center"/>
              <w:rPr>
                <w:b/>
                <w:bCs/>
                <w:color w:val="000000"/>
                <w:sz w:val="20"/>
                <w:szCs w:val="20"/>
              </w:rPr>
            </w:pPr>
            <w:r w:rsidRPr="00712060">
              <w:rPr>
                <w:b/>
                <w:bCs/>
                <w:color w:val="000000"/>
                <w:sz w:val="20"/>
                <w:szCs w:val="20"/>
              </w:rPr>
              <w:t>33</w:t>
            </w:r>
          </w:p>
        </w:tc>
        <w:tc>
          <w:tcPr>
            <w:tcW w:w="1054" w:type="dxa"/>
            <w:tcBorders>
              <w:top w:val="nil"/>
              <w:left w:val="nil"/>
              <w:bottom w:val="single" w:sz="4" w:space="0" w:color="auto"/>
              <w:right w:val="single" w:sz="4" w:space="0" w:color="auto"/>
            </w:tcBorders>
            <w:shd w:val="clear" w:color="auto" w:fill="auto"/>
            <w:noWrap/>
            <w:vAlign w:val="center"/>
            <w:hideMark/>
          </w:tcPr>
          <w:p w14:paraId="7881A5BA" w14:textId="77777777" w:rsidR="00C03728" w:rsidRPr="00712060" w:rsidRDefault="00C03728" w:rsidP="008D36F0">
            <w:pPr>
              <w:jc w:val="center"/>
              <w:rPr>
                <w:b/>
                <w:bCs/>
                <w:color w:val="000000"/>
                <w:sz w:val="20"/>
                <w:szCs w:val="20"/>
              </w:rPr>
            </w:pPr>
            <w:r w:rsidRPr="00712060">
              <w:rPr>
                <w:b/>
                <w:bCs/>
                <w:color w:val="000000"/>
                <w:sz w:val="20"/>
                <w:szCs w:val="20"/>
              </w:rPr>
              <w:t>0.1156</w:t>
            </w:r>
          </w:p>
        </w:tc>
        <w:tc>
          <w:tcPr>
            <w:tcW w:w="1002" w:type="dxa"/>
            <w:tcBorders>
              <w:top w:val="nil"/>
              <w:left w:val="nil"/>
              <w:bottom w:val="single" w:sz="4" w:space="0" w:color="auto"/>
              <w:right w:val="single" w:sz="4" w:space="0" w:color="auto"/>
            </w:tcBorders>
            <w:shd w:val="clear" w:color="auto" w:fill="auto"/>
            <w:noWrap/>
            <w:vAlign w:val="center"/>
            <w:hideMark/>
          </w:tcPr>
          <w:p w14:paraId="20BFD725" w14:textId="77777777" w:rsidR="00C03728" w:rsidRPr="00712060" w:rsidRDefault="00C03728" w:rsidP="008D36F0">
            <w:pPr>
              <w:jc w:val="center"/>
              <w:rPr>
                <w:b/>
                <w:bCs/>
                <w:color w:val="000000"/>
                <w:sz w:val="20"/>
                <w:szCs w:val="20"/>
              </w:rPr>
            </w:pPr>
            <w:r w:rsidRPr="00712060">
              <w:rPr>
                <w:b/>
                <w:bCs/>
                <w:color w:val="000000"/>
                <w:sz w:val="20"/>
                <w:szCs w:val="20"/>
              </w:rPr>
              <w:t>39</w:t>
            </w:r>
          </w:p>
        </w:tc>
        <w:tc>
          <w:tcPr>
            <w:tcW w:w="1054" w:type="dxa"/>
            <w:tcBorders>
              <w:top w:val="nil"/>
              <w:left w:val="nil"/>
              <w:bottom w:val="single" w:sz="4" w:space="0" w:color="auto"/>
              <w:right w:val="single" w:sz="4" w:space="0" w:color="auto"/>
            </w:tcBorders>
            <w:shd w:val="clear" w:color="auto" w:fill="auto"/>
            <w:noWrap/>
            <w:vAlign w:val="center"/>
            <w:hideMark/>
          </w:tcPr>
          <w:p w14:paraId="7AAD629B" w14:textId="77777777" w:rsidR="00C03728" w:rsidRPr="00712060" w:rsidRDefault="00C03728" w:rsidP="008D36F0">
            <w:pPr>
              <w:jc w:val="center"/>
              <w:rPr>
                <w:b/>
                <w:bCs/>
                <w:color w:val="000000"/>
                <w:sz w:val="20"/>
                <w:szCs w:val="20"/>
              </w:rPr>
            </w:pPr>
            <w:r w:rsidRPr="00712060">
              <w:rPr>
                <w:b/>
                <w:bCs/>
                <w:color w:val="000000"/>
                <w:sz w:val="20"/>
                <w:szCs w:val="20"/>
              </w:rPr>
              <w:t>0.2675</w:t>
            </w:r>
          </w:p>
        </w:tc>
        <w:tc>
          <w:tcPr>
            <w:tcW w:w="1002" w:type="dxa"/>
            <w:tcBorders>
              <w:top w:val="nil"/>
              <w:left w:val="nil"/>
              <w:bottom w:val="single" w:sz="4" w:space="0" w:color="auto"/>
              <w:right w:val="single" w:sz="4" w:space="0" w:color="auto"/>
            </w:tcBorders>
            <w:shd w:val="clear" w:color="auto" w:fill="auto"/>
            <w:noWrap/>
            <w:vAlign w:val="center"/>
            <w:hideMark/>
          </w:tcPr>
          <w:p w14:paraId="68ACCF0A" w14:textId="77777777" w:rsidR="00C03728" w:rsidRPr="00712060" w:rsidRDefault="00C03728" w:rsidP="008D36F0">
            <w:pPr>
              <w:jc w:val="center"/>
              <w:rPr>
                <w:b/>
                <w:bCs/>
                <w:color w:val="000000"/>
                <w:sz w:val="20"/>
                <w:szCs w:val="20"/>
              </w:rPr>
            </w:pPr>
            <w:r w:rsidRPr="00712060">
              <w:rPr>
                <w:b/>
                <w:bCs/>
                <w:color w:val="000000"/>
                <w:sz w:val="20"/>
                <w:szCs w:val="20"/>
              </w:rPr>
              <w:t>18</w:t>
            </w:r>
          </w:p>
        </w:tc>
        <w:tc>
          <w:tcPr>
            <w:tcW w:w="1149" w:type="dxa"/>
            <w:tcBorders>
              <w:top w:val="nil"/>
              <w:left w:val="nil"/>
              <w:bottom w:val="single" w:sz="4" w:space="0" w:color="auto"/>
              <w:right w:val="single" w:sz="4" w:space="0" w:color="auto"/>
            </w:tcBorders>
            <w:shd w:val="clear" w:color="auto" w:fill="auto"/>
            <w:noWrap/>
            <w:vAlign w:val="center"/>
            <w:hideMark/>
          </w:tcPr>
          <w:p w14:paraId="488FA0DA" w14:textId="77777777" w:rsidR="00C03728" w:rsidRPr="00712060" w:rsidRDefault="00C03728" w:rsidP="008D36F0">
            <w:pPr>
              <w:jc w:val="center"/>
              <w:rPr>
                <w:b/>
                <w:bCs/>
                <w:color w:val="000000"/>
                <w:sz w:val="20"/>
                <w:szCs w:val="20"/>
              </w:rPr>
            </w:pPr>
            <w:r w:rsidRPr="00712060">
              <w:rPr>
                <w:b/>
                <w:bCs/>
                <w:color w:val="000000"/>
                <w:sz w:val="20"/>
                <w:szCs w:val="20"/>
              </w:rPr>
              <w:t>0.2187</w:t>
            </w:r>
          </w:p>
        </w:tc>
        <w:tc>
          <w:tcPr>
            <w:tcW w:w="1020" w:type="dxa"/>
            <w:tcBorders>
              <w:top w:val="nil"/>
              <w:left w:val="nil"/>
              <w:bottom w:val="single" w:sz="4" w:space="0" w:color="auto"/>
              <w:right w:val="single" w:sz="4" w:space="0" w:color="auto"/>
            </w:tcBorders>
            <w:shd w:val="clear" w:color="auto" w:fill="auto"/>
            <w:noWrap/>
            <w:vAlign w:val="center"/>
            <w:hideMark/>
          </w:tcPr>
          <w:p w14:paraId="491AAC74" w14:textId="77777777" w:rsidR="00C03728" w:rsidRPr="00712060" w:rsidRDefault="00C03728" w:rsidP="008D36F0">
            <w:pPr>
              <w:jc w:val="center"/>
              <w:rPr>
                <w:b/>
                <w:bCs/>
                <w:color w:val="000000"/>
                <w:sz w:val="20"/>
                <w:szCs w:val="20"/>
              </w:rPr>
            </w:pPr>
            <w:r w:rsidRPr="00712060">
              <w:rPr>
                <w:b/>
                <w:bCs/>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1F56AF24" w14:textId="77777777" w:rsidR="00C03728" w:rsidRPr="00712060" w:rsidRDefault="00C03728" w:rsidP="008D36F0">
            <w:pPr>
              <w:jc w:val="center"/>
              <w:rPr>
                <w:b/>
                <w:bCs/>
                <w:color w:val="000000"/>
                <w:sz w:val="20"/>
                <w:szCs w:val="20"/>
              </w:rPr>
            </w:pPr>
            <w:r w:rsidRPr="00712060">
              <w:rPr>
                <w:b/>
                <w:bCs/>
                <w:color w:val="000000"/>
                <w:sz w:val="20"/>
                <w:szCs w:val="20"/>
              </w:rPr>
              <w:t>0.3153</w:t>
            </w:r>
          </w:p>
        </w:tc>
      </w:tr>
      <w:tr w:rsidR="00C03728" w:rsidRPr="00712060" w14:paraId="3234176E" w14:textId="77777777" w:rsidTr="008D36F0">
        <w:trPr>
          <w:trHeight w:val="308"/>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D8F80D9" w14:textId="77777777" w:rsidR="00C03728" w:rsidRPr="00712060" w:rsidRDefault="00C03728" w:rsidP="008D36F0">
            <w:pPr>
              <w:jc w:val="center"/>
              <w:rPr>
                <w:b/>
                <w:sz w:val="20"/>
                <w:szCs w:val="20"/>
              </w:rPr>
            </w:pPr>
            <w:r w:rsidRPr="00712060">
              <w:rPr>
                <w:b/>
                <w:sz w:val="20"/>
                <w:szCs w:val="20"/>
              </w:rPr>
              <w:t>20-year SD</w:t>
            </w:r>
          </w:p>
        </w:tc>
        <w:tc>
          <w:tcPr>
            <w:tcW w:w="1003" w:type="dxa"/>
            <w:tcBorders>
              <w:top w:val="nil"/>
              <w:left w:val="nil"/>
              <w:bottom w:val="single" w:sz="4" w:space="0" w:color="auto"/>
              <w:right w:val="single" w:sz="4" w:space="0" w:color="auto"/>
            </w:tcBorders>
            <w:shd w:val="clear" w:color="auto" w:fill="auto"/>
            <w:noWrap/>
            <w:vAlign w:val="center"/>
            <w:hideMark/>
          </w:tcPr>
          <w:p w14:paraId="154EF394" w14:textId="77777777" w:rsidR="00C03728" w:rsidRPr="00712060" w:rsidRDefault="00C03728" w:rsidP="008D36F0">
            <w:pPr>
              <w:jc w:val="center"/>
              <w:rPr>
                <w:b/>
                <w:bCs/>
                <w:color w:val="000000"/>
                <w:sz w:val="20"/>
                <w:szCs w:val="20"/>
              </w:rPr>
            </w:pPr>
            <w:r w:rsidRPr="00712060">
              <w:rPr>
                <w:b/>
                <w:bCs/>
                <w:color w:val="000000"/>
                <w:sz w:val="20"/>
                <w:szCs w:val="20"/>
              </w:rPr>
              <w:t>26</w:t>
            </w:r>
          </w:p>
        </w:tc>
        <w:tc>
          <w:tcPr>
            <w:tcW w:w="1054" w:type="dxa"/>
            <w:tcBorders>
              <w:top w:val="nil"/>
              <w:left w:val="nil"/>
              <w:bottom w:val="single" w:sz="4" w:space="0" w:color="auto"/>
              <w:right w:val="single" w:sz="4" w:space="0" w:color="auto"/>
            </w:tcBorders>
            <w:shd w:val="clear" w:color="auto" w:fill="auto"/>
            <w:noWrap/>
            <w:vAlign w:val="center"/>
            <w:hideMark/>
          </w:tcPr>
          <w:p w14:paraId="10E33A14" w14:textId="77777777" w:rsidR="00C03728" w:rsidRPr="00712060" w:rsidRDefault="00C03728" w:rsidP="008D36F0">
            <w:pPr>
              <w:jc w:val="center"/>
              <w:rPr>
                <w:b/>
                <w:bCs/>
                <w:color w:val="000000"/>
                <w:sz w:val="20"/>
                <w:szCs w:val="20"/>
              </w:rPr>
            </w:pPr>
            <w:r w:rsidRPr="00712060">
              <w:rPr>
                <w:b/>
                <w:bCs/>
                <w:color w:val="000000"/>
                <w:sz w:val="20"/>
                <w:szCs w:val="20"/>
              </w:rPr>
              <w:t>0.1692</w:t>
            </w:r>
          </w:p>
        </w:tc>
        <w:tc>
          <w:tcPr>
            <w:tcW w:w="1002" w:type="dxa"/>
            <w:tcBorders>
              <w:top w:val="nil"/>
              <w:left w:val="nil"/>
              <w:bottom w:val="single" w:sz="4" w:space="0" w:color="auto"/>
              <w:right w:val="single" w:sz="4" w:space="0" w:color="auto"/>
            </w:tcBorders>
            <w:shd w:val="clear" w:color="auto" w:fill="auto"/>
            <w:noWrap/>
            <w:vAlign w:val="center"/>
            <w:hideMark/>
          </w:tcPr>
          <w:p w14:paraId="7837C56A" w14:textId="77777777" w:rsidR="00C03728" w:rsidRPr="00712060" w:rsidRDefault="00C03728" w:rsidP="008D36F0">
            <w:pPr>
              <w:jc w:val="center"/>
              <w:rPr>
                <w:b/>
                <w:bCs/>
                <w:color w:val="000000"/>
                <w:sz w:val="20"/>
                <w:szCs w:val="20"/>
              </w:rPr>
            </w:pPr>
            <w:r w:rsidRPr="00712060">
              <w:rPr>
                <w:b/>
                <w:bCs/>
                <w:color w:val="000000"/>
                <w:sz w:val="20"/>
                <w:szCs w:val="20"/>
              </w:rPr>
              <w:t>38</w:t>
            </w:r>
          </w:p>
        </w:tc>
        <w:tc>
          <w:tcPr>
            <w:tcW w:w="1054" w:type="dxa"/>
            <w:tcBorders>
              <w:top w:val="nil"/>
              <w:left w:val="nil"/>
              <w:bottom w:val="single" w:sz="4" w:space="0" w:color="auto"/>
              <w:right w:val="single" w:sz="4" w:space="0" w:color="auto"/>
            </w:tcBorders>
            <w:shd w:val="clear" w:color="auto" w:fill="auto"/>
            <w:noWrap/>
            <w:vAlign w:val="center"/>
            <w:hideMark/>
          </w:tcPr>
          <w:p w14:paraId="0E9D5D89" w14:textId="77777777" w:rsidR="00C03728" w:rsidRPr="00712060" w:rsidRDefault="00C03728" w:rsidP="008D36F0">
            <w:pPr>
              <w:jc w:val="center"/>
              <w:rPr>
                <w:b/>
                <w:bCs/>
                <w:color w:val="000000"/>
                <w:sz w:val="20"/>
                <w:szCs w:val="20"/>
              </w:rPr>
            </w:pPr>
            <w:r w:rsidRPr="00712060">
              <w:rPr>
                <w:b/>
                <w:bCs/>
                <w:color w:val="000000"/>
                <w:sz w:val="20"/>
                <w:szCs w:val="20"/>
              </w:rPr>
              <w:t>0.4912</w:t>
            </w:r>
          </w:p>
        </w:tc>
        <w:tc>
          <w:tcPr>
            <w:tcW w:w="1002" w:type="dxa"/>
            <w:tcBorders>
              <w:top w:val="nil"/>
              <w:left w:val="nil"/>
              <w:bottom w:val="single" w:sz="4" w:space="0" w:color="auto"/>
              <w:right w:val="single" w:sz="4" w:space="0" w:color="auto"/>
            </w:tcBorders>
            <w:shd w:val="clear" w:color="auto" w:fill="auto"/>
            <w:noWrap/>
            <w:vAlign w:val="center"/>
            <w:hideMark/>
          </w:tcPr>
          <w:p w14:paraId="461A0525" w14:textId="77777777" w:rsidR="00C03728" w:rsidRPr="00712060" w:rsidRDefault="00C03728" w:rsidP="008D36F0">
            <w:pPr>
              <w:jc w:val="center"/>
              <w:rPr>
                <w:b/>
                <w:bCs/>
                <w:color w:val="000000"/>
                <w:sz w:val="20"/>
                <w:szCs w:val="20"/>
              </w:rPr>
            </w:pPr>
            <w:r w:rsidRPr="00712060">
              <w:rPr>
                <w:b/>
                <w:bCs/>
                <w:color w:val="000000"/>
                <w:sz w:val="20"/>
                <w:szCs w:val="20"/>
              </w:rPr>
              <w:t>10</w:t>
            </w:r>
          </w:p>
        </w:tc>
        <w:tc>
          <w:tcPr>
            <w:tcW w:w="1149" w:type="dxa"/>
            <w:tcBorders>
              <w:top w:val="nil"/>
              <w:left w:val="nil"/>
              <w:bottom w:val="single" w:sz="4" w:space="0" w:color="auto"/>
              <w:right w:val="single" w:sz="4" w:space="0" w:color="auto"/>
            </w:tcBorders>
            <w:shd w:val="clear" w:color="auto" w:fill="auto"/>
            <w:noWrap/>
            <w:vAlign w:val="center"/>
            <w:hideMark/>
          </w:tcPr>
          <w:p w14:paraId="6F443501" w14:textId="77777777" w:rsidR="00C03728" w:rsidRPr="00712060" w:rsidRDefault="00C03728" w:rsidP="008D36F0">
            <w:pPr>
              <w:jc w:val="center"/>
              <w:rPr>
                <w:b/>
                <w:bCs/>
                <w:color w:val="000000"/>
                <w:sz w:val="20"/>
                <w:szCs w:val="20"/>
              </w:rPr>
            </w:pPr>
            <w:r w:rsidRPr="00712060">
              <w:rPr>
                <w:b/>
                <w:bCs/>
                <w:color w:val="000000"/>
                <w:sz w:val="20"/>
                <w:szCs w:val="20"/>
              </w:rPr>
              <w:t>0.2247</w:t>
            </w:r>
          </w:p>
        </w:tc>
        <w:tc>
          <w:tcPr>
            <w:tcW w:w="1020" w:type="dxa"/>
            <w:tcBorders>
              <w:top w:val="nil"/>
              <w:left w:val="nil"/>
              <w:bottom w:val="single" w:sz="4" w:space="0" w:color="auto"/>
              <w:right w:val="single" w:sz="4" w:space="0" w:color="auto"/>
            </w:tcBorders>
            <w:shd w:val="clear" w:color="auto" w:fill="auto"/>
            <w:noWrap/>
            <w:vAlign w:val="center"/>
            <w:hideMark/>
          </w:tcPr>
          <w:p w14:paraId="26B25C07" w14:textId="77777777" w:rsidR="00C03728" w:rsidRPr="00712060" w:rsidRDefault="00C03728" w:rsidP="008D36F0">
            <w:pPr>
              <w:jc w:val="center"/>
              <w:rPr>
                <w:b/>
                <w:bCs/>
                <w:color w:val="000000"/>
                <w:sz w:val="20"/>
                <w:szCs w:val="20"/>
              </w:rPr>
            </w:pPr>
            <w:r w:rsidRPr="00712060">
              <w:rPr>
                <w:b/>
                <w:bCs/>
                <w:color w:val="000000"/>
                <w:sz w:val="20"/>
                <w:szCs w:val="20"/>
              </w:rPr>
              <w:t>14</w:t>
            </w:r>
          </w:p>
        </w:tc>
        <w:tc>
          <w:tcPr>
            <w:tcW w:w="1080" w:type="dxa"/>
            <w:tcBorders>
              <w:top w:val="nil"/>
              <w:left w:val="nil"/>
              <w:bottom w:val="single" w:sz="4" w:space="0" w:color="auto"/>
              <w:right w:val="single" w:sz="4" w:space="0" w:color="auto"/>
            </w:tcBorders>
            <w:shd w:val="clear" w:color="auto" w:fill="auto"/>
            <w:noWrap/>
            <w:vAlign w:val="center"/>
            <w:hideMark/>
          </w:tcPr>
          <w:p w14:paraId="23814B57" w14:textId="77777777" w:rsidR="00C03728" w:rsidRPr="00712060" w:rsidRDefault="00C03728" w:rsidP="008D36F0">
            <w:pPr>
              <w:jc w:val="center"/>
              <w:rPr>
                <w:b/>
                <w:bCs/>
                <w:color w:val="000000"/>
                <w:sz w:val="20"/>
                <w:szCs w:val="20"/>
              </w:rPr>
            </w:pPr>
            <w:r w:rsidRPr="00712060">
              <w:rPr>
                <w:b/>
                <w:bCs/>
                <w:color w:val="000000"/>
                <w:sz w:val="20"/>
                <w:szCs w:val="20"/>
              </w:rPr>
              <w:t>1.1845</w:t>
            </w:r>
          </w:p>
        </w:tc>
      </w:tr>
    </w:tbl>
    <w:p w14:paraId="1373B41A" w14:textId="77777777" w:rsidR="00C03728" w:rsidRPr="00712060" w:rsidRDefault="00C03728" w:rsidP="00C03728">
      <w:pPr>
        <w:spacing w:after="120"/>
        <w:jc w:val="center"/>
        <w:rPr>
          <w:b/>
          <w:bCs/>
        </w:rPr>
      </w:pPr>
    </w:p>
    <w:p w14:paraId="58D0F474" w14:textId="77777777" w:rsidR="00C03728" w:rsidRDefault="00C03728" w:rsidP="00C03728">
      <w:pPr>
        <w:pStyle w:val="Heading3"/>
        <w:numPr>
          <w:ilvl w:val="2"/>
          <w:numId w:val="23"/>
        </w:numPr>
      </w:pPr>
      <w:bookmarkStart w:id="21" w:name="_Toc517699909"/>
      <w:bookmarkStart w:id="22" w:name="_Toc517700884"/>
      <w:bookmarkStart w:id="23" w:name="_Toc517701206"/>
      <w:bookmarkStart w:id="24" w:name="_Toc25924282"/>
      <w:bookmarkEnd w:id="21"/>
      <w:bookmarkEnd w:id="22"/>
      <w:bookmarkEnd w:id="23"/>
      <w:r w:rsidRPr="00057FE8">
        <w:lastRenderedPageBreak/>
        <w:t>Effort Statistics</w:t>
      </w:r>
      <w:bookmarkEnd w:id="24"/>
    </w:p>
    <w:p w14:paraId="633EEA05" w14:textId="77777777" w:rsidR="00C03728" w:rsidRDefault="00C03728" w:rsidP="00C03728">
      <w:pPr>
        <w:spacing w:after="120"/>
      </w:pPr>
      <w:r>
        <w:t>This section summarizes the effort trends in the CNMI bottomfish fishery. Fishing effort trends provide insights on the level of fishing pressure through time. Effort information is provided for the top boat-based fishing methods that comprise a majority of the annual catch.</w:t>
      </w:r>
    </w:p>
    <w:p w14:paraId="7FA4A086" w14:textId="77777777" w:rsidR="00C03728" w:rsidRDefault="00C03728" w:rsidP="00C03728">
      <w:pPr>
        <w:spacing w:before="120" w:after="120"/>
        <w:rPr>
          <w:bCs/>
        </w:rPr>
      </w:pPr>
      <w:bookmarkStart w:id="25" w:name="_Toc25924210"/>
      <w:r w:rsidRPr="00402D68">
        <w:rPr>
          <w:bCs/>
        </w:rPr>
        <w:t xml:space="preserve">Calculations: Effort estimates (in </w:t>
      </w:r>
      <w:r>
        <w:rPr>
          <w:bCs/>
        </w:rPr>
        <w:t xml:space="preserve">both trips and </w:t>
      </w:r>
      <w:r w:rsidRPr="00402D68">
        <w:rPr>
          <w:bCs/>
        </w:rPr>
        <w:t xml:space="preserve">gear hours) are </w:t>
      </w:r>
      <w:r>
        <w:rPr>
          <w:bCs/>
        </w:rPr>
        <w:t xml:space="preserve">calculated from boat-based interview data. Gear hours are </w:t>
      </w:r>
      <w:r w:rsidRPr="00402D68">
        <w:rPr>
          <w:bCs/>
        </w:rPr>
        <w:t xml:space="preserve">generated by summing the data on number of gears used/number of hours fished collected from interviews by gear type. For the boat-based estimates, data collection started in 1982. </w:t>
      </w:r>
    </w:p>
    <w:p w14:paraId="69AF254B" w14:textId="77777777" w:rsidR="00C03728" w:rsidRPr="00402D68" w:rsidRDefault="00C03728" w:rsidP="00C03728">
      <w:pPr>
        <w:spacing w:before="120" w:after="120"/>
        <w:rPr>
          <w:bCs/>
        </w:rPr>
      </w:pPr>
      <w:r w:rsidRPr="00402D68">
        <w:rPr>
          <w:bCs/>
        </w:rPr>
        <w:t xml:space="preserve">All - Trips: </w:t>
      </w:r>
      <w:r>
        <w:rPr>
          <w:bCs/>
        </w:rPr>
        <w:t>A</w:t>
      </w:r>
      <w:r w:rsidRPr="00402D68">
        <w:rPr>
          <w:bCs/>
        </w:rPr>
        <w:t xml:space="preserve">ll trips </w:t>
      </w:r>
      <w:r>
        <w:rPr>
          <w:bCs/>
        </w:rPr>
        <w:t>tallied</w:t>
      </w:r>
      <w:r w:rsidRPr="00402D68">
        <w:rPr>
          <w:bCs/>
        </w:rPr>
        <w:t xml:space="preserve"> by gear type. </w:t>
      </w:r>
    </w:p>
    <w:p w14:paraId="7F36AEBF" w14:textId="77777777" w:rsidR="00C03728" w:rsidRPr="00402D68" w:rsidRDefault="00C03728" w:rsidP="00C03728">
      <w:pPr>
        <w:spacing w:before="120" w:after="120"/>
        <w:rPr>
          <w:bCs/>
        </w:rPr>
      </w:pPr>
      <w:r w:rsidRPr="00402D68">
        <w:rPr>
          <w:bCs/>
        </w:rPr>
        <w:t>All - Gear-</w:t>
      </w:r>
      <w:proofErr w:type="spellStart"/>
      <w:r w:rsidRPr="00402D68">
        <w:rPr>
          <w:bCs/>
        </w:rPr>
        <w:t>hrs</w:t>
      </w:r>
      <w:proofErr w:type="spellEnd"/>
      <w:r w:rsidRPr="00402D68">
        <w:rPr>
          <w:bCs/>
        </w:rPr>
        <w:t>:</w:t>
      </w:r>
      <w:r>
        <w:rPr>
          <w:bCs/>
        </w:rPr>
        <w:t xml:space="preserve"> Gear hou</w:t>
      </w:r>
      <w:r w:rsidRPr="00402D68">
        <w:rPr>
          <w:bCs/>
        </w:rPr>
        <w:t xml:space="preserve">rs tallied by gear type.  </w:t>
      </w:r>
    </w:p>
    <w:p w14:paraId="6FDAC2EE" w14:textId="77777777" w:rsidR="00C03728" w:rsidRPr="00402D68" w:rsidRDefault="00C03728" w:rsidP="00C03728">
      <w:pPr>
        <w:spacing w:before="120" w:after="120"/>
        <w:rPr>
          <w:bCs/>
        </w:rPr>
      </w:pPr>
      <w:r w:rsidRPr="00402D68">
        <w:rPr>
          <w:bCs/>
        </w:rPr>
        <w:t xml:space="preserve">BMUS - Trips: </w:t>
      </w:r>
      <w:r>
        <w:rPr>
          <w:bCs/>
        </w:rPr>
        <w:t>T</w:t>
      </w:r>
      <w:r w:rsidRPr="00402D68">
        <w:rPr>
          <w:bCs/>
        </w:rPr>
        <w:t xml:space="preserve">rips that landed BMUS </w:t>
      </w:r>
      <w:r>
        <w:rPr>
          <w:bCs/>
        </w:rPr>
        <w:t xml:space="preserve">tallied </w:t>
      </w:r>
      <w:r w:rsidRPr="00402D68">
        <w:rPr>
          <w:bCs/>
        </w:rPr>
        <w:t xml:space="preserve">by gear type. </w:t>
      </w:r>
    </w:p>
    <w:p w14:paraId="367513E1" w14:textId="77777777" w:rsidR="00C03728" w:rsidRDefault="00C03728" w:rsidP="00C03728">
      <w:pPr>
        <w:spacing w:before="120" w:after="120"/>
        <w:rPr>
          <w:bCs/>
        </w:rPr>
      </w:pPr>
      <w:r w:rsidRPr="00402D68">
        <w:rPr>
          <w:bCs/>
        </w:rPr>
        <w:t>BMUS - Gear-</w:t>
      </w:r>
      <w:proofErr w:type="spellStart"/>
      <w:r w:rsidRPr="00402D68">
        <w:rPr>
          <w:bCs/>
        </w:rPr>
        <w:t>hrs</w:t>
      </w:r>
      <w:proofErr w:type="spellEnd"/>
      <w:r w:rsidRPr="00402D68">
        <w:rPr>
          <w:bCs/>
        </w:rPr>
        <w:t xml:space="preserve">: </w:t>
      </w:r>
      <w:r>
        <w:rPr>
          <w:bCs/>
        </w:rPr>
        <w:t>G</w:t>
      </w:r>
      <w:r w:rsidRPr="00402D68">
        <w:rPr>
          <w:bCs/>
        </w:rPr>
        <w:t>ear</w:t>
      </w:r>
      <w:r>
        <w:rPr>
          <w:bCs/>
        </w:rPr>
        <w:t xml:space="preserve"> hou</w:t>
      </w:r>
      <w:r w:rsidRPr="00402D68">
        <w:rPr>
          <w:bCs/>
        </w:rPr>
        <w:t xml:space="preserve">rs tallied by gear type </w:t>
      </w:r>
      <w:r>
        <w:rPr>
          <w:bCs/>
        </w:rPr>
        <w:t>for</w:t>
      </w:r>
      <w:r w:rsidRPr="00402D68">
        <w:rPr>
          <w:bCs/>
        </w:rPr>
        <w:t xml:space="preserve"> trips landed BMUS with </w:t>
      </w:r>
      <w:r>
        <w:rPr>
          <w:bCs/>
        </w:rPr>
        <w:t xml:space="preserve">data on both number of </w:t>
      </w:r>
      <w:r w:rsidRPr="00402D68">
        <w:rPr>
          <w:bCs/>
        </w:rPr>
        <w:t>gears</w:t>
      </w:r>
      <w:r>
        <w:rPr>
          <w:bCs/>
        </w:rPr>
        <w:t xml:space="preserve"> used</w:t>
      </w:r>
      <w:r w:rsidRPr="00402D68">
        <w:rPr>
          <w:bCs/>
        </w:rPr>
        <w:t xml:space="preserve"> and </w:t>
      </w:r>
      <w:r>
        <w:rPr>
          <w:bCs/>
        </w:rPr>
        <w:t>numbers of hours fished</w:t>
      </w:r>
      <w:r w:rsidRPr="00402D68">
        <w:rPr>
          <w:bCs/>
        </w:rPr>
        <w:t xml:space="preserve">.  </w:t>
      </w:r>
    </w:p>
    <w:p w14:paraId="44887C79" w14:textId="77777777" w:rsidR="00C03728" w:rsidRDefault="00C03728" w:rsidP="00C03728">
      <w:pPr>
        <w:spacing w:before="120" w:after="120"/>
        <w:jc w:val="center"/>
        <w:rPr>
          <w:b/>
          <w:bCs/>
        </w:rPr>
      </w:pPr>
      <w:r w:rsidRPr="00712060">
        <w:rPr>
          <w:b/>
          <w:bCs/>
        </w:rPr>
        <w:t xml:space="preserve">Table </w:t>
      </w:r>
      <w:r w:rsidRPr="00712060">
        <w:rPr>
          <w:b/>
          <w:bCs/>
        </w:rPr>
        <w:fldChar w:fldCharType="begin"/>
      </w:r>
      <w:r w:rsidRPr="00712060">
        <w:rPr>
          <w:b/>
          <w:bCs/>
        </w:rPr>
        <w:instrText xml:space="preserve"> SEQ Table \* ARABIC </w:instrText>
      </w:r>
      <w:r w:rsidRPr="00712060">
        <w:rPr>
          <w:b/>
          <w:bCs/>
        </w:rPr>
        <w:fldChar w:fldCharType="separate"/>
      </w:r>
      <w:r w:rsidRPr="00712060">
        <w:rPr>
          <w:b/>
          <w:bCs/>
          <w:noProof/>
        </w:rPr>
        <w:t>9</w:t>
      </w:r>
      <w:r w:rsidRPr="00712060">
        <w:rPr>
          <w:b/>
          <w:bCs/>
        </w:rPr>
        <w:fldChar w:fldCharType="end"/>
      </w:r>
      <w:r w:rsidRPr="00712060">
        <w:rPr>
          <w:b/>
          <w:bCs/>
        </w:rPr>
        <w:t xml:space="preserve">. </w:t>
      </w:r>
      <w:bookmarkEnd w:id="25"/>
      <w:r>
        <w:rPr>
          <w:b/>
          <w:bCs/>
        </w:rPr>
        <w:t>E</w:t>
      </w:r>
      <w:r w:rsidRPr="00E140E8">
        <w:rPr>
          <w:b/>
          <w:bCs/>
        </w:rPr>
        <w:t>ffort (</w:t>
      </w:r>
      <w:r>
        <w:rPr>
          <w:b/>
          <w:bCs/>
        </w:rPr>
        <w:t xml:space="preserve">trips and </w:t>
      </w:r>
      <w:r w:rsidRPr="00E140E8">
        <w:rPr>
          <w:b/>
          <w:bCs/>
        </w:rPr>
        <w:t xml:space="preserve">gear hours) for </w:t>
      </w:r>
      <w:proofErr w:type="spellStart"/>
      <w:r w:rsidRPr="00E140E8">
        <w:rPr>
          <w:b/>
          <w:bCs/>
        </w:rPr>
        <w:t>bottomfishing</w:t>
      </w:r>
      <w:proofErr w:type="spellEnd"/>
      <w:r w:rsidRPr="00E140E8">
        <w:rPr>
          <w:b/>
          <w:bCs/>
        </w:rPr>
        <w:t xml:space="preserve"> gears in </w:t>
      </w:r>
      <w:r>
        <w:rPr>
          <w:b/>
          <w:bCs/>
        </w:rPr>
        <w:t>the CNMI</w:t>
      </w:r>
      <w:r w:rsidRPr="00E140E8">
        <w:rPr>
          <w:b/>
          <w:bCs/>
        </w:rPr>
        <w:t xml:space="preserve"> boat-based fisher</w:t>
      </w:r>
      <w:r>
        <w:rPr>
          <w:b/>
          <w:bCs/>
        </w:rPr>
        <w:t xml:space="preserve">y for all species and BMUS only </w:t>
      </w:r>
      <w:r w:rsidRPr="00E140E8">
        <w:rPr>
          <w:b/>
          <w:bCs/>
        </w:rPr>
        <w:t xml:space="preserve">from </w:t>
      </w:r>
      <w:r>
        <w:rPr>
          <w:b/>
          <w:bCs/>
        </w:rPr>
        <w:t>2000</w:t>
      </w:r>
      <w:r w:rsidRPr="00E140E8">
        <w:rPr>
          <w:b/>
          <w:bCs/>
        </w:rPr>
        <w:t>-2019</w:t>
      </w:r>
    </w:p>
    <w:tbl>
      <w:tblPr>
        <w:tblW w:w="9576" w:type="dxa"/>
        <w:jc w:val="center"/>
        <w:tblLook w:val="04A0" w:firstRow="1" w:lastRow="0" w:firstColumn="1" w:lastColumn="0" w:noHBand="0" w:noVBand="1"/>
      </w:tblPr>
      <w:tblGrid>
        <w:gridCol w:w="1452"/>
        <w:gridCol w:w="819"/>
        <w:gridCol w:w="1101"/>
        <w:gridCol w:w="1101"/>
        <w:gridCol w:w="1101"/>
        <w:gridCol w:w="897"/>
        <w:gridCol w:w="1104"/>
        <w:gridCol w:w="897"/>
        <w:gridCol w:w="1104"/>
      </w:tblGrid>
      <w:tr w:rsidR="00C03728" w:rsidRPr="00F354A0" w14:paraId="116E0AB8" w14:textId="77777777" w:rsidTr="008D36F0">
        <w:trPr>
          <w:trHeight w:val="300"/>
          <w:tblHeader/>
          <w:jc w:val="center"/>
        </w:trPr>
        <w:tc>
          <w:tcPr>
            <w:tcW w:w="14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C10B6" w14:textId="77777777" w:rsidR="00C03728" w:rsidRPr="00F354A0" w:rsidRDefault="00C03728" w:rsidP="008D36F0">
            <w:pPr>
              <w:jc w:val="center"/>
              <w:rPr>
                <w:b/>
                <w:bCs/>
                <w:color w:val="000000"/>
                <w:sz w:val="20"/>
                <w:szCs w:val="20"/>
              </w:rPr>
            </w:pPr>
            <w:r w:rsidRPr="00F354A0">
              <w:rPr>
                <w:b/>
                <w:bCs/>
                <w:color w:val="000000"/>
                <w:sz w:val="20"/>
                <w:szCs w:val="20"/>
              </w:rPr>
              <w:t>Year</w:t>
            </w:r>
          </w:p>
        </w:tc>
        <w:tc>
          <w:tcPr>
            <w:tcW w:w="412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B9FF65" w14:textId="77777777" w:rsidR="00C03728" w:rsidRPr="00F354A0" w:rsidRDefault="00C03728" w:rsidP="008D36F0">
            <w:pPr>
              <w:jc w:val="center"/>
              <w:rPr>
                <w:b/>
                <w:bCs/>
                <w:color w:val="000000"/>
                <w:sz w:val="20"/>
                <w:szCs w:val="20"/>
              </w:rPr>
            </w:pPr>
            <w:r w:rsidRPr="00F354A0">
              <w:rPr>
                <w:b/>
                <w:bCs/>
                <w:color w:val="000000"/>
                <w:sz w:val="20"/>
                <w:szCs w:val="20"/>
              </w:rPr>
              <w:t>Bottomfish</w:t>
            </w:r>
          </w:p>
        </w:tc>
        <w:tc>
          <w:tcPr>
            <w:tcW w:w="40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8878109" w14:textId="77777777" w:rsidR="00C03728" w:rsidRPr="00F354A0" w:rsidRDefault="00C03728" w:rsidP="008D36F0">
            <w:pPr>
              <w:jc w:val="center"/>
              <w:rPr>
                <w:b/>
                <w:bCs/>
                <w:color w:val="000000"/>
                <w:sz w:val="20"/>
                <w:szCs w:val="20"/>
              </w:rPr>
            </w:pPr>
            <w:r w:rsidRPr="00F354A0">
              <w:rPr>
                <w:b/>
                <w:bCs/>
                <w:color w:val="000000"/>
                <w:sz w:val="20"/>
                <w:szCs w:val="20"/>
              </w:rPr>
              <w:t>Spear Snorkel</w:t>
            </w:r>
          </w:p>
        </w:tc>
      </w:tr>
      <w:tr w:rsidR="00C03728" w:rsidRPr="00F354A0" w14:paraId="5D5F5002" w14:textId="77777777" w:rsidTr="008D36F0">
        <w:trPr>
          <w:trHeight w:val="300"/>
          <w:tblHeader/>
          <w:jc w:val="center"/>
        </w:trPr>
        <w:tc>
          <w:tcPr>
            <w:tcW w:w="1452" w:type="dxa"/>
            <w:vMerge/>
            <w:tcBorders>
              <w:top w:val="single" w:sz="4" w:space="0" w:color="auto"/>
              <w:left w:val="single" w:sz="4" w:space="0" w:color="auto"/>
              <w:bottom w:val="single" w:sz="4" w:space="0" w:color="auto"/>
              <w:right w:val="single" w:sz="4" w:space="0" w:color="auto"/>
            </w:tcBorders>
            <w:vAlign w:val="center"/>
            <w:hideMark/>
          </w:tcPr>
          <w:p w14:paraId="459DDD28" w14:textId="77777777" w:rsidR="00C03728" w:rsidRPr="00F354A0" w:rsidRDefault="00C03728" w:rsidP="008D36F0">
            <w:pPr>
              <w:rPr>
                <w:b/>
                <w:bCs/>
                <w:color w:val="000000"/>
                <w:sz w:val="20"/>
                <w:szCs w:val="20"/>
              </w:rPr>
            </w:pP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3A16BB" w14:textId="77777777" w:rsidR="00C03728" w:rsidRPr="00F354A0" w:rsidRDefault="00C03728" w:rsidP="008D36F0">
            <w:pPr>
              <w:jc w:val="center"/>
              <w:rPr>
                <w:b/>
                <w:bCs/>
                <w:color w:val="000000"/>
                <w:sz w:val="20"/>
                <w:szCs w:val="20"/>
              </w:rPr>
            </w:pPr>
            <w:r w:rsidRPr="00F354A0">
              <w:rPr>
                <w:b/>
                <w:bCs/>
                <w:color w:val="000000"/>
                <w:sz w:val="20"/>
                <w:szCs w:val="20"/>
              </w:rPr>
              <w:t>All</w:t>
            </w:r>
          </w:p>
        </w:tc>
        <w:tc>
          <w:tcPr>
            <w:tcW w:w="22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86DD8C" w14:textId="77777777" w:rsidR="00C03728" w:rsidRPr="00F354A0" w:rsidRDefault="00C03728" w:rsidP="008D36F0">
            <w:pPr>
              <w:jc w:val="center"/>
              <w:rPr>
                <w:b/>
                <w:bCs/>
                <w:color w:val="000000"/>
                <w:sz w:val="20"/>
                <w:szCs w:val="20"/>
              </w:rPr>
            </w:pPr>
            <w:r w:rsidRPr="00F354A0">
              <w:rPr>
                <w:b/>
                <w:bCs/>
                <w:color w:val="000000"/>
                <w:sz w:val="20"/>
                <w:szCs w:val="20"/>
              </w:rPr>
              <w:t>BMUS</w:t>
            </w:r>
          </w:p>
        </w:tc>
        <w:tc>
          <w:tcPr>
            <w:tcW w:w="20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EE26FD" w14:textId="77777777" w:rsidR="00C03728" w:rsidRPr="00F354A0" w:rsidRDefault="00C03728" w:rsidP="008D36F0">
            <w:pPr>
              <w:jc w:val="center"/>
              <w:rPr>
                <w:b/>
                <w:bCs/>
                <w:color w:val="000000"/>
                <w:sz w:val="20"/>
                <w:szCs w:val="20"/>
              </w:rPr>
            </w:pPr>
            <w:r w:rsidRPr="00F354A0">
              <w:rPr>
                <w:b/>
                <w:bCs/>
                <w:color w:val="000000"/>
                <w:sz w:val="20"/>
                <w:szCs w:val="20"/>
              </w:rPr>
              <w:t>All</w:t>
            </w:r>
          </w:p>
        </w:tc>
        <w:tc>
          <w:tcPr>
            <w:tcW w:w="20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5A9DAB" w14:textId="77777777" w:rsidR="00C03728" w:rsidRPr="00F354A0" w:rsidRDefault="00C03728" w:rsidP="008D36F0">
            <w:pPr>
              <w:jc w:val="center"/>
              <w:rPr>
                <w:b/>
                <w:bCs/>
                <w:color w:val="000000"/>
                <w:sz w:val="20"/>
                <w:szCs w:val="20"/>
              </w:rPr>
            </w:pPr>
            <w:r w:rsidRPr="00F354A0">
              <w:rPr>
                <w:b/>
                <w:bCs/>
                <w:color w:val="000000"/>
                <w:sz w:val="20"/>
                <w:szCs w:val="20"/>
              </w:rPr>
              <w:t>BMUS</w:t>
            </w:r>
          </w:p>
        </w:tc>
      </w:tr>
      <w:tr w:rsidR="00C03728" w:rsidRPr="00F354A0" w14:paraId="16315A78" w14:textId="77777777" w:rsidTr="008D36F0">
        <w:trPr>
          <w:trHeight w:val="300"/>
          <w:tblHeader/>
          <w:jc w:val="center"/>
        </w:trPr>
        <w:tc>
          <w:tcPr>
            <w:tcW w:w="1452" w:type="dxa"/>
            <w:vMerge/>
            <w:tcBorders>
              <w:top w:val="single" w:sz="4" w:space="0" w:color="auto"/>
              <w:left w:val="single" w:sz="4" w:space="0" w:color="auto"/>
              <w:bottom w:val="single" w:sz="4" w:space="0" w:color="auto"/>
              <w:right w:val="single" w:sz="4" w:space="0" w:color="auto"/>
            </w:tcBorders>
            <w:vAlign w:val="center"/>
            <w:hideMark/>
          </w:tcPr>
          <w:p w14:paraId="2C8D40FB" w14:textId="77777777" w:rsidR="00C03728" w:rsidRPr="00F354A0" w:rsidRDefault="00C03728" w:rsidP="008D36F0">
            <w:pPr>
              <w:rPr>
                <w:b/>
                <w:bCs/>
                <w:color w:val="000000"/>
                <w:sz w:val="20"/>
                <w:szCs w:val="20"/>
              </w:rPr>
            </w:pPr>
          </w:p>
        </w:tc>
        <w:tc>
          <w:tcPr>
            <w:tcW w:w="819" w:type="dxa"/>
            <w:tcBorders>
              <w:top w:val="nil"/>
              <w:left w:val="nil"/>
              <w:bottom w:val="single" w:sz="4" w:space="0" w:color="auto"/>
              <w:right w:val="single" w:sz="4" w:space="0" w:color="auto"/>
            </w:tcBorders>
            <w:shd w:val="clear" w:color="auto" w:fill="auto"/>
            <w:noWrap/>
            <w:vAlign w:val="center"/>
            <w:hideMark/>
          </w:tcPr>
          <w:p w14:paraId="4202B85F" w14:textId="77777777" w:rsidR="00C03728" w:rsidRPr="00F354A0" w:rsidRDefault="00C03728" w:rsidP="008D36F0">
            <w:pPr>
              <w:jc w:val="center"/>
              <w:rPr>
                <w:b/>
                <w:bCs/>
                <w:color w:val="000000"/>
                <w:sz w:val="20"/>
                <w:szCs w:val="20"/>
              </w:rPr>
            </w:pPr>
            <w:r w:rsidRPr="00F354A0">
              <w:rPr>
                <w:b/>
                <w:bCs/>
                <w:color w:val="000000"/>
                <w:sz w:val="20"/>
                <w:szCs w:val="20"/>
              </w:rPr>
              <w:t>Trips</w:t>
            </w:r>
          </w:p>
        </w:tc>
        <w:tc>
          <w:tcPr>
            <w:tcW w:w="1101" w:type="dxa"/>
            <w:tcBorders>
              <w:top w:val="nil"/>
              <w:left w:val="nil"/>
              <w:bottom w:val="single" w:sz="4" w:space="0" w:color="auto"/>
              <w:right w:val="single" w:sz="4" w:space="0" w:color="auto"/>
            </w:tcBorders>
            <w:shd w:val="clear" w:color="auto" w:fill="auto"/>
            <w:noWrap/>
            <w:vAlign w:val="center"/>
            <w:hideMark/>
          </w:tcPr>
          <w:p w14:paraId="7D67F085" w14:textId="77777777" w:rsidR="00C03728" w:rsidRPr="00F354A0" w:rsidRDefault="00C03728" w:rsidP="008D36F0">
            <w:pPr>
              <w:jc w:val="center"/>
              <w:rPr>
                <w:b/>
                <w:bCs/>
                <w:color w:val="000000"/>
                <w:sz w:val="20"/>
                <w:szCs w:val="20"/>
              </w:rPr>
            </w:pPr>
            <w:r w:rsidRPr="00F354A0">
              <w:rPr>
                <w:b/>
                <w:bCs/>
                <w:color w:val="000000"/>
                <w:sz w:val="20"/>
                <w:szCs w:val="20"/>
              </w:rPr>
              <w:t>Gr-</w:t>
            </w:r>
            <w:proofErr w:type="spellStart"/>
            <w:r w:rsidRPr="00F354A0">
              <w:rPr>
                <w:b/>
                <w:bCs/>
                <w:color w:val="000000"/>
                <w:sz w:val="20"/>
                <w:szCs w:val="20"/>
              </w:rPr>
              <w:t>hrs</w:t>
            </w:r>
            <w:proofErr w:type="spellEnd"/>
          </w:p>
        </w:tc>
        <w:tc>
          <w:tcPr>
            <w:tcW w:w="1101" w:type="dxa"/>
            <w:tcBorders>
              <w:top w:val="nil"/>
              <w:left w:val="nil"/>
              <w:bottom w:val="single" w:sz="4" w:space="0" w:color="auto"/>
              <w:right w:val="single" w:sz="4" w:space="0" w:color="auto"/>
            </w:tcBorders>
            <w:shd w:val="clear" w:color="auto" w:fill="auto"/>
            <w:noWrap/>
            <w:vAlign w:val="center"/>
            <w:hideMark/>
          </w:tcPr>
          <w:p w14:paraId="1783209F" w14:textId="77777777" w:rsidR="00C03728" w:rsidRPr="00F354A0" w:rsidRDefault="00C03728" w:rsidP="008D36F0">
            <w:pPr>
              <w:jc w:val="center"/>
              <w:rPr>
                <w:b/>
                <w:bCs/>
                <w:color w:val="000000"/>
                <w:sz w:val="20"/>
                <w:szCs w:val="20"/>
              </w:rPr>
            </w:pPr>
            <w:r w:rsidRPr="00F354A0">
              <w:rPr>
                <w:b/>
                <w:bCs/>
                <w:color w:val="000000"/>
                <w:sz w:val="20"/>
                <w:szCs w:val="20"/>
              </w:rPr>
              <w:t>Trips</w:t>
            </w:r>
          </w:p>
        </w:tc>
        <w:tc>
          <w:tcPr>
            <w:tcW w:w="1101" w:type="dxa"/>
            <w:tcBorders>
              <w:top w:val="nil"/>
              <w:left w:val="nil"/>
              <w:bottom w:val="single" w:sz="4" w:space="0" w:color="auto"/>
              <w:right w:val="single" w:sz="4" w:space="0" w:color="auto"/>
            </w:tcBorders>
            <w:shd w:val="clear" w:color="auto" w:fill="auto"/>
            <w:noWrap/>
            <w:vAlign w:val="center"/>
            <w:hideMark/>
          </w:tcPr>
          <w:p w14:paraId="1C872272" w14:textId="77777777" w:rsidR="00C03728" w:rsidRPr="00F354A0" w:rsidRDefault="00C03728" w:rsidP="008D36F0">
            <w:pPr>
              <w:jc w:val="center"/>
              <w:rPr>
                <w:b/>
                <w:bCs/>
                <w:color w:val="000000"/>
                <w:sz w:val="20"/>
                <w:szCs w:val="20"/>
              </w:rPr>
            </w:pPr>
            <w:r w:rsidRPr="00F354A0">
              <w:rPr>
                <w:b/>
                <w:bCs/>
                <w:color w:val="000000"/>
                <w:sz w:val="20"/>
                <w:szCs w:val="20"/>
              </w:rPr>
              <w:t>Gr-</w:t>
            </w:r>
            <w:proofErr w:type="spellStart"/>
            <w:r w:rsidRPr="00F354A0">
              <w:rPr>
                <w:b/>
                <w:bCs/>
                <w:color w:val="000000"/>
                <w:sz w:val="20"/>
                <w:szCs w:val="20"/>
              </w:rPr>
              <w:t>hrs</w:t>
            </w:r>
            <w:proofErr w:type="spellEnd"/>
          </w:p>
        </w:tc>
        <w:tc>
          <w:tcPr>
            <w:tcW w:w="897" w:type="dxa"/>
            <w:tcBorders>
              <w:top w:val="nil"/>
              <w:left w:val="nil"/>
              <w:bottom w:val="single" w:sz="4" w:space="0" w:color="auto"/>
              <w:right w:val="single" w:sz="4" w:space="0" w:color="auto"/>
            </w:tcBorders>
            <w:shd w:val="clear" w:color="auto" w:fill="auto"/>
            <w:noWrap/>
            <w:vAlign w:val="center"/>
            <w:hideMark/>
          </w:tcPr>
          <w:p w14:paraId="0741291D" w14:textId="77777777" w:rsidR="00C03728" w:rsidRPr="00F354A0" w:rsidRDefault="00C03728" w:rsidP="008D36F0">
            <w:pPr>
              <w:jc w:val="center"/>
              <w:rPr>
                <w:b/>
                <w:bCs/>
                <w:color w:val="000000"/>
                <w:sz w:val="20"/>
                <w:szCs w:val="20"/>
              </w:rPr>
            </w:pPr>
            <w:r w:rsidRPr="00F354A0">
              <w:rPr>
                <w:b/>
                <w:bCs/>
                <w:color w:val="000000"/>
                <w:sz w:val="20"/>
                <w:szCs w:val="20"/>
              </w:rPr>
              <w:t>Trips</w:t>
            </w:r>
          </w:p>
        </w:tc>
        <w:tc>
          <w:tcPr>
            <w:tcW w:w="1104" w:type="dxa"/>
            <w:tcBorders>
              <w:top w:val="nil"/>
              <w:left w:val="nil"/>
              <w:bottom w:val="single" w:sz="4" w:space="0" w:color="auto"/>
              <w:right w:val="single" w:sz="4" w:space="0" w:color="auto"/>
            </w:tcBorders>
            <w:shd w:val="clear" w:color="auto" w:fill="auto"/>
            <w:noWrap/>
            <w:vAlign w:val="center"/>
            <w:hideMark/>
          </w:tcPr>
          <w:p w14:paraId="69D2EBC4" w14:textId="77777777" w:rsidR="00C03728" w:rsidRPr="00F354A0" w:rsidRDefault="00C03728" w:rsidP="008D36F0">
            <w:pPr>
              <w:jc w:val="center"/>
              <w:rPr>
                <w:b/>
                <w:bCs/>
                <w:color w:val="000000"/>
                <w:sz w:val="20"/>
                <w:szCs w:val="20"/>
              </w:rPr>
            </w:pPr>
            <w:r w:rsidRPr="00F354A0">
              <w:rPr>
                <w:b/>
                <w:bCs/>
                <w:color w:val="000000"/>
                <w:sz w:val="20"/>
                <w:szCs w:val="20"/>
              </w:rPr>
              <w:t>Gr-</w:t>
            </w:r>
            <w:proofErr w:type="spellStart"/>
            <w:r w:rsidRPr="00F354A0">
              <w:rPr>
                <w:b/>
                <w:bCs/>
                <w:color w:val="000000"/>
                <w:sz w:val="20"/>
                <w:szCs w:val="20"/>
              </w:rPr>
              <w:t>hrs</w:t>
            </w:r>
            <w:proofErr w:type="spellEnd"/>
          </w:p>
        </w:tc>
        <w:tc>
          <w:tcPr>
            <w:tcW w:w="897" w:type="dxa"/>
            <w:tcBorders>
              <w:top w:val="nil"/>
              <w:left w:val="nil"/>
              <w:bottom w:val="single" w:sz="4" w:space="0" w:color="auto"/>
              <w:right w:val="single" w:sz="4" w:space="0" w:color="auto"/>
            </w:tcBorders>
            <w:shd w:val="clear" w:color="auto" w:fill="auto"/>
            <w:noWrap/>
            <w:vAlign w:val="center"/>
            <w:hideMark/>
          </w:tcPr>
          <w:p w14:paraId="5BAB9AD0" w14:textId="77777777" w:rsidR="00C03728" w:rsidRPr="00F354A0" w:rsidRDefault="00C03728" w:rsidP="008D36F0">
            <w:pPr>
              <w:jc w:val="center"/>
              <w:rPr>
                <w:b/>
                <w:bCs/>
                <w:color w:val="000000"/>
                <w:sz w:val="20"/>
                <w:szCs w:val="20"/>
              </w:rPr>
            </w:pPr>
            <w:r w:rsidRPr="00F354A0">
              <w:rPr>
                <w:b/>
                <w:bCs/>
                <w:color w:val="000000"/>
                <w:sz w:val="20"/>
                <w:szCs w:val="20"/>
              </w:rPr>
              <w:t>Trips</w:t>
            </w:r>
          </w:p>
        </w:tc>
        <w:tc>
          <w:tcPr>
            <w:tcW w:w="1104" w:type="dxa"/>
            <w:tcBorders>
              <w:top w:val="nil"/>
              <w:left w:val="nil"/>
              <w:bottom w:val="single" w:sz="4" w:space="0" w:color="auto"/>
              <w:right w:val="single" w:sz="4" w:space="0" w:color="auto"/>
            </w:tcBorders>
            <w:shd w:val="clear" w:color="auto" w:fill="auto"/>
            <w:noWrap/>
            <w:vAlign w:val="center"/>
            <w:hideMark/>
          </w:tcPr>
          <w:p w14:paraId="615F0AE2" w14:textId="77777777" w:rsidR="00C03728" w:rsidRPr="00F354A0" w:rsidRDefault="00C03728" w:rsidP="008D36F0">
            <w:pPr>
              <w:jc w:val="center"/>
              <w:rPr>
                <w:b/>
                <w:bCs/>
                <w:color w:val="000000"/>
                <w:sz w:val="20"/>
                <w:szCs w:val="20"/>
              </w:rPr>
            </w:pPr>
            <w:r w:rsidRPr="00F354A0">
              <w:rPr>
                <w:b/>
                <w:bCs/>
                <w:color w:val="000000"/>
                <w:sz w:val="20"/>
                <w:szCs w:val="20"/>
              </w:rPr>
              <w:t>Gr-</w:t>
            </w:r>
            <w:proofErr w:type="spellStart"/>
            <w:r w:rsidRPr="00F354A0">
              <w:rPr>
                <w:b/>
                <w:bCs/>
                <w:color w:val="000000"/>
                <w:sz w:val="20"/>
                <w:szCs w:val="20"/>
              </w:rPr>
              <w:t>hrs</w:t>
            </w:r>
            <w:proofErr w:type="spellEnd"/>
          </w:p>
        </w:tc>
      </w:tr>
      <w:tr w:rsidR="00C03728" w:rsidRPr="00F354A0" w14:paraId="0FC060BB"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7E686350" w14:textId="77777777" w:rsidR="00C03728" w:rsidRPr="00F354A0" w:rsidRDefault="00C03728" w:rsidP="008D36F0">
            <w:pPr>
              <w:jc w:val="center"/>
              <w:rPr>
                <w:color w:val="000000"/>
                <w:sz w:val="20"/>
                <w:szCs w:val="20"/>
              </w:rPr>
            </w:pPr>
            <w:r w:rsidRPr="00F354A0">
              <w:rPr>
                <w:color w:val="000000"/>
                <w:sz w:val="20"/>
                <w:szCs w:val="20"/>
              </w:rPr>
              <w:t>2000</w:t>
            </w:r>
          </w:p>
        </w:tc>
        <w:tc>
          <w:tcPr>
            <w:tcW w:w="819" w:type="dxa"/>
            <w:tcBorders>
              <w:top w:val="nil"/>
              <w:left w:val="nil"/>
              <w:bottom w:val="single" w:sz="4" w:space="0" w:color="auto"/>
              <w:right w:val="single" w:sz="4" w:space="0" w:color="auto"/>
            </w:tcBorders>
            <w:shd w:val="clear" w:color="auto" w:fill="auto"/>
            <w:noWrap/>
            <w:vAlign w:val="center"/>
            <w:hideMark/>
          </w:tcPr>
          <w:p w14:paraId="05B6FD56" w14:textId="77777777" w:rsidR="00C03728" w:rsidRPr="00F354A0" w:rsidRDefault="00C03728" w:rsidP="008D36F0">
            <w:pPr>
              <w:jc w:val="center"/>
              <w:rPr>
                <w:color w:val="000000"/>
                <w:sz w:val="20"/>
                <w:szCs w:val="20"/>
              </w:rPr>
            </w:pPr>
            <w:r w:rsidRPr="00F354A0">
              <w:rPr>
                <w:color w:val="000000"/>
                <w:sz w:val="20"/>
                <w:szCs w:val="20"/>
              </w:rPr>
              <w:t>35</w:t>
            </w:r>
          </w:p>
        </w:tc>
        <w:tc>
          <w:tcPr>
            <w:tcW w:w="1101" w:type="dxa"/>
            <w:tcBorders>
              <w:top w:val="nil"/>
              <w:left w:val="nil"/>
              <w:bottom w:val="single" w:sz="4" w:space="0" w:color="auto"/>
              <w:right w:val="single" w:sz="4" w:space="0" w:color="auto"/>
            </w:tcBorders>
            <w:shd w:val="clear" w:color="auto" w:fill="auto"/>
            <w:noWrap/>
            <w:vAlign w:val="center"/>
            <w:hideMark/>
          </w:tcPr>
          <w:p w14:paraId="582176BA" w14:textId="77777777" w:rsidR="00C03728" w:rsidRPr="00F354A0" w:rsidRDefault="00C03728" w:rsidP="008D36F0">
            <w:pPr>
              <w:jc w:val="center"/>
              <w:rPr>
                <w:color w:val="000000"/>
                <w:sz w:val="20"/>
                <w:szCs w:val="20"/>
              </w:rPr>
            </w:pPr>
            <w:r w:rsidRPr="00F354A0">
              <w:rPr>
                <w:color w:val="000000"/>
                <w:sz w:val="20"/>
                <w:szCs w:val="20"/>
              </w:rPr>
              <w:t>15,194</w:t>
            </w:r>
          </w:p>
        </w:tc>
        <w:tc>
          <w:tcPr>
            <w:tcW w:w="1101" w:type="dxa"/>
            <w:tcBorders>
              <w:top w:val="nil"/>
              <w:left w:val="nil"/>
              <w:bottom w:val="single" w:sz="4" w:space="0" w:color="auto"/>
              <w:right w:val="single" w:sz="4" w:space="0" w:color="auto"/>
            </w:tcBorders>
            <w:shd w:val="clear" w:color="auto" w:fill="auto"/>
            <w:noWrap/>
            <w:vAlign w:val="center"/>
            <w:hideMark/>
          </w:tcPr>
          <w:p w14:paraId="16D4970A" w14:textId="77777777" w:rsidR="00C03728" w:rsidRPr="00F354A0" w:rsidRDefault="00C03728" w:rsidP="008D36F0">
            <w:pPr>
              <w:jc w:val="center"/>
              <w:rPr>
                <w:color w:val="000000"/>
                <w:sz w:val="20"/>
                <w:szCs w:val="20"/>
              </w:rPr>
            </w:pPr>
            <w:r w:rsidRPr="00F354A0">
              <w:rPr>
                <w:color w:val="000000"/>
                <w:sz w:val="20"/>
                <w:szCs w:val="20"/>
              </w:rPr>
              <w:t>24</w:t>
            </w:r>
          </w:p>
        </w:tc>
        <w:tc>
          <w:tcPr>
            <w:tcW w:w="1101" w:type="dxa"/>
            <w:tcBorders>
              <w:top w:val="nil"/>
              <w:left w:val="nil"/>
              <w:bottom w:val="single" w:sz="4" w:space="0" w:color="auto"/>
              <w:right w:val="single" w:sz="4" w:space="0" w:color="auto"/>
            </w:tcBorders>
            <w:shd w:val="clear" w:color="auto" w:fill="auto"/>
            <w:noWrap/>
            <w:vAlign w:val="center"/>
            <w:hideMark/>
          </w:tcPr>
          <w:p w14:paraId="74B30976" w14:textId="77777777" w:rsidR="00C03728" w:rsidRPr="00F354A0" w:rsidRDefault="00C03728" w:rsidP="008D36F0">
            <w:pPr>
              <w:jc w:val="center"/>
              <w:rPr>
                <w:color w:val="000000"/>
                <w:sz w:val="20"/>
                <w:szCs w:val="20"/>
              </w:rPr>
            </w:pPr>
            <w:r w:rsidRPr="00F354A0">
              <w:rPr>
                <w:color w:val="000000"/>
                <w:sz w:val="20"/>
                <w:szCs w:val="20"/>
              </w:rPr>
              <w:t>7,236</w:t>
            </w:r>
          </w:p>
        </w:tc>
        <w:tc>
          <w:tcPr>
            <w:tcW w:w="897" w:type="dxa"/>
            <w:tcBorders>
              <w:top w:val="nil"/>
              <w:left w:val="nil"/>
              <w:bottom w:val="single" w:sz="4" w:space="0" w:color="auto"/>
              <w:right w:val="single" w:sz="4" w:space="0" w:color="auto"/>
            </w:tcBorders>
            <w:shd w:val="clear" w:color="auto" w:fill="auto"/>
            <w:noWrap/>
            <w:vAlign w:val="center"/>
            <w:hideMark/>
          </w:tcPr>
          <w:p w14:paraId="137EE1DD" w14:textId="77777777" w:rsidR="00C03728" w:rsidRPr="00F354A0" w:rsidRDefault="00C03728" w:rsidP="008D36F0">
            <w:pPr>
              <w:jc w:val="center"/>
              <w:rPr>
                <w:color w:val="000000"/>
                <w:sz w:val="20"/>
                <w:szCs w:val="20"/>
              </w:rPr>
            </w:pPr>
            <w:r w:rsidRPr="00F354A0">
              <w:rPr>
                <w:color w:val="000000"/>
                <w:sz w:val="20"/>
                <w:szCs w:val="20"/>
              </w:rPr>
              <w:t>13</w:t>
            </w:r>
          </w:p>
        </w:tc>
        <w:tc>
          <w:tcPr>
            <w:tcW w:w="1104" w:type="dxa"/>
            <w:tcBorders>
              <w:top w:val="nil"/>
              <w:left w:val="nil"/>
              <w:bottom w:val="single" w:sz="4" w:space="0" w:color="auto"/>
              <w:right w:val="single" w:sz="4" w:space="0" w:color="auto"/>
            </w:tcBorders>
            <w:shd w:val="clear" w:color="auto" w:fill="auto"/>
            <w:noWrap/>
            <w:vAlign w:val="center"/>
            <w:hideMark/>
          </w:tcPr>
          <w:p w14:paraId="05ABA7A4" w14:textId="77777777" w:rsidR="00C03728" w:rsidRPr="00F354A0" w:rsidRDefault="00C03728" w:rsidP="008D36F0">
            <w:pPr>
              <w:jc w:val="center"/>
              <w:rPr>
                <w:color w:val="000000"/>
                <w:sz w:val="20"/>
                <w:szCs w:val="20"/>
              </w:rPr>
            </w:pPr>
            <w:r w:rsidRPr="00F354A0">
              <w:rPr>
                <w:color w:val="000000"/>
                <w:sz w:val="20"/>
                <w:szCs w:val="20"/>
              </w:rPr>
              <w:t>2,379</w:t>
            </w:r>
          </w:p>
        </w:tc>
        <w:tc>
          <w:tcPr>
            <w:tcW w:w="897" w:type="dxa"/>
            <w:tcBorders>
              <w:top w:val="nil"/>
              <w:left w:val="nil"/>
              <w:bottom w:val="single" w:sz="4" w:space="0" w:color="auto"/>
              <w:right w:val="single" w:sz="4" w:space="0" w:color="auto"/>
            </w:tcBorders>
            <w:shd w:val="clear" w:color="auto" w:fill="auto"/>
            <w:noWrap/>
            <w:vAlign w:val="center"/>
            <w:hideMark/>
          </w:tcPr>
          <w:p w14:paraId="254AF594" w14:textId="77777777" w:rsidR="00C03728" w:rsidRPr="00F354A0" w:rsidRDefault="00C03728" w:rsidP="008D36F0">
            <w:pPr>
              <w:jc w:val="center"/>
              <w:rPr>
                <w:color w:val="000000"/>
                <w:sz w:val="20"/>
                <w:szCs w:val="20"/>
              </w:rPr>
            </w:pPr>
            <w:r w:rsidRPr="00F354A0">
              <w:rPr>
                <w:color w:val="000000"/>
                <w:sz w:val="20"/>
                <w:szCs w:val="20"/>
              </w:rPr>
              <w:t>1</w:t>
            </w:r>
          </w:p>
        </w:tc>
        <w:tc>
          <w:tcPr>
            <w:tcW w:w="1104" w:type="dxa"/>
            <w:tcBorders>
              <w:top w:val="nil"/>
              <w:left w:val="nil"/>
              <w:bottom w:val="single" w:sz="4" w:space="0" w:color="auto"/>
              <w:right w:val="single" w:sz="4" w:space="0" w:color="auto"/>
            </w:tcBorders>
            <w:shd w:val="clear" w:color="auto" w:fill="auto"/>
            <w:noWrap/>
            <w:vAlign w:val="center"/>
            <w:hideMark/>
          </w:tcPr>
          <w:p w14:paraId="47BBEEAE" w14:textId="77777777" w:rsidR="00C03728" w:rsidRPr="00F354A0" w:rsidRDefault="00C03728" w:rsidP="008D36F0">
            <w:pPr>
              <w:jc w:val="center"/>
              <w:rPr>
                <w:color w:val="000000"/>
                <w:sz w:val="20"/>
                <w:szCs w:val="20"/>
              </w:rPr>
            </w:pPr>
            <w:r w:rsidRPr="00F354A0">
              <w:rPr>
                <w:color w:val="000000"/>
                <w:sz w:val="20"/>
                <w:szCs w:val="20"/>
              </w:rPr>
              <w:t>12</w:t>
            </w:r>
          </w:p>
        </w:tc>
      </w:tr>
      <w:tr w:rsidR="00C03728" w:rsidRPr="00F354A0" w14:paraId="3A57E4DF"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624B9F67" w14:textId="77777777" w:rsidR="00C03728" w:rsidRPr="00F354A0" w:rsidRDefault="00C03728" w:rsidP="008D36F0">
            <w:pPr>
              <w:jc w:val="center"/>
              <w:rPr>
                <w:color w:val="000000"/>
                <w:sz w:val="20"/>
                <w:szCs w:val="20"/>
              </w:rPr>
            </w:pPr>
            <w:r w:rsidRPr="00F354A0">
              <w:rPr>
                <w:color w:val="000000"/>
                <w:sz w:val="20"/>
                <w:szCs w:val="20"/>
              </w:rPr>
              <w:t>2001</w:t>
            </w:r>
          </w:p>
        </w:tc>
        <w:tc>
          <w:tcPr>
            <w:tcW w:w="819" w:type="dxa"/>
            <w:tcBorders>
              <w:top w:val="nil"/>
              <w:left w:val="nil"/>
              <w:bottom w:val="single" w:sz="4" w:space="0" w:color="auto"/>
              <w:right w:val="single" w:sz="4" w:space="0" w:color="auto"/>
            </w:tcBorders>
            <w:shd w:val="clear" w:color="auto" w:fill="auto"/>
            <w:noWrap/>
            <w:vAlign w:val="center"/>
            <w:hideMark/>
          </w:tcPr>
          <w:p w14:paraId="0A2F1879" w14:textId="77777777" w:rsidR="00C03728" w:rsidRPr="00F354A0" w:rsidRDefault="00C03728" w:rsidP="008D36F0">
            <w:pPr>
              <w:jc w:val="center"/>
              <w:rPr>
                <w:color w:val="000000"/>
                <w:sz w:val="20"/>
                <w:szCs w:val="20"/>
              </w:rPr>
            </w:pPr>
            <w:r w:rsidRPr="00F354A0">
              <w:rPr>
                <w:color w:val="000000"/>
                <w:sz w:val="20"/>
                <w:szCs w:val="20"/>
              </w:rPr>
              <w:t>50</w:t>
            </w:r>
          </w:p>
        </w:tc>
        <w:tc>
          <w:tcPr>
            <w:tcW w:w="1101" w:type="dxa"/>
            <w:tcBorders>
              <w:top w:val="nil"/>
              <w:left w:val="nil"/>
              <w:bottom w:val="single" w:sz="4" w:space="0" w:color="auto"/>
              <w:right w:val="single" w:sz="4" w:space="0" w:color="auto"/>
            </w:tcBorders>
            <w:shd w:val="clear" w:color="auto" w:fill="auto"/>
            <w:noWrap/>
            <w:vAlign w:val="center"/>
            <w:hideMark/>
          </w:tcPr>
          <w:p w14:paraId="4BCA9C91" w14:textId="77777777" w:rsidR="00C03728" w:rsidRPr="00F354A0" w:rsidRDefault="00C03728" w:rsidP="008D36F0">
            <w:pPr>
              <w:jc w:val="center"/>
              <w:rPr>
                <w:color w:val="000000"/>
                <w:sz w:val="20"/>
                <w:szCs w:val="20"/>
              </w:rPr>
            </w:pPr>
            <w:r w:rsidRPr="00F354A0">
              <w:rPr>
                <w:color w:val="000000"/>
                <w:sz w:val="20"/>
                <w:szCs w:val="20"/>
              </w:rPr>
              <w:t>26,076</w:t>
            </w:r>
          </w:p>
        </w:tc>
        <w:tc>
          <w:tcPr>
            <w:tcW w:w="1101" w:type="dxa"/>
            <w:tcBorders>
              <w:top w:val="nil"/>
              <w:left w:val="nil"/>
              <w:bottom w:val="single" w:sz="4" w:space="0" w:color="auto"/>
              <w:right w:val="single" w:sz="4" w:space="0" w:color="auto"/>
            </w:tcBorders>
            <w:shd w:val="clear" w:color="auto" w:fill="auto"/>
            <w:noWrap/>
            <w:vAlign w:val="center"/>
            <w:hideMark/>
          </w:tcPr>
          <w:p w14:paraId="36E552E0" w14:textId="77777777" w:rsidR="00C03728" w:rsidRPr="00F354A0" w:rsidRDefault="00C03728" w:rsidP="008D36F0">
            <w:pPr>
              <w:jc w:val="center"/>
              <w:rPr>
                <w:color w:val="000000"/>
                <w:sz w:val="20"/>
                <w:szCs w:val="20"/>
              </w:rPr>
            </w:pPr>
            <w:r w:rsidRPr="00F354A0">
              <w:rPr>
                <w:color w:val="000000"/>
                <w:sz w:val="20"/>
                <w:szCs w:val="20"/>
              </w:rPr>
              <w:t>20</w:t>
            </w:r>
          </w:p>
        </w:tc>
        <w:tc>
          <w:tcPr>
            <w:tcW w:w="1101" w:type="dxa"/>
            <w:tcBorders>
              <w:top w:val="nil"/>
              <w:left w:val="nil"/>
              <w:bottom w:val="single" w:sz="4" w:space="0" w:color="auto"/>
              <w:right w:val="single" w:sz="4" w:space="0" w:color="auto"/>
            </w:tcBorders>
            <w:shd w:val="clear" w:color="auto" w:fill="auto"/>
            <w:noWrap/>
            <w:vAlign w:val="center"/>
            <w:hideMark/>
          </w:tcPr>
          <w:p w14:paraId="16A919F1" w14:textId="77777777" w:rsidR="00C03728" w:rsidRPr="00F354A0" w:rsidRDefault="00C03728" w:rsidP="008D36F0">
            <w:pPr>
              <w:jc w:val="center"/>
              <w:rPr>
                <w:color w:val="000000"/>
                <w:sz w:val="20"/>
                <w:szCs w:val="20"/>
              </w:rPr>
            </w:pPr>
            <w:r w:rsidRPr="00F354A0">
              <w:rPr>
                <w:color w:val="000000"/>
                <w:sz w:val="20"/>
                <w:szCs w:val="20"/>
              </w:rPr>
              <w:t>4,272</w:t>
            </w:r>
          </w:p>
        </w:tc>
        <w:tc>
          <w:tcPr>
            <w:tcW w:w="897" w:type="dxa"/>
            <w:tcBorders>
              <w:top w:val="nil"/>
              <w:left w:val="nil"/>
              <w:bottom w:val="single" w:sz="4" w:space="0" w:color="auto"/>
              <w:right w:val="single" w:sz="4" w:space="0" w:color="auto"/>
            </w:tcBorders>
            <w:shd w:val="clear" w:color="auto" w:fill="auto"/>
            <w:noWrap/>
            <w:vAlign w:val="center"/>
            <w:hideMark/>
          </w:tcPr>
          <w:p w14:paraId="7054FFB9" w14:textId="77777777" w:rsidR="00C03728" w:rsidRPr="00F354A0" w:rsidRDefault="00C03728" w:rsidP="008D36F0">
            <w:pPr>
              <w:jc w:val="center"/>
              <w:rPr>
                <w:color w:val="000000"/>
                <w:sz w:val="20"/>
                <w:szCs w:val="20"/>
              </w:rPr>
            </w:pPr>
            <w:r w:rsidRPr="00F354A0">
              <w:rPr>
                <w:color w:val="000000"/>
                <w:sz w:val="20"/>
                <w:szCs w:val="20"/>
              </w:rPr>
              <w:t>14</w:t>
            </w:r>
          </w:p>
        </w:tc>
        <w:tc>
          <w:tcPr>
            <w:tcW w:w="1104" w:type="dxa"/>
            <w:tcBorders>
              <w:top w:val="nil"/>
              <w:left w:val="nil"/>
              <w:bottom w:val="single" w:sz="4" w:space="0" w:color="auto"/>
              <w:right w:val="single" w:sz="4" w:space="0" w:color="auto"/>
            </w:tcBorders>
            <w:shd w:val="clear" w:color="auto" w:fill="auto"/>
            <w:noWrap/>
            <w:vAlign w:val="center"/>
            <w:hideMark/>
          </w:tcPr>
          <w:p w14:paraId="07E35FDC" w14:textId="77777777" w:rsidR="00C03728" w:rsidRPr="00F354A0" w:rsidRDefault="00C03728" w:rsidP="008D36F0">
            <w:pPr>
              <w:jc w:val="center"/>
              <w:rPr>
                <w:color w:val="000000"/>
                <w:sz w:val="20"/>
                <w:szCs w:val="20"/>
              </w:rPr>
            </w:pPr>
            <w:r w:rsidRPr="00F354A0">
              <w:rPr>
                <w:color w:val="000000"/>
                <w:sz w:val="20"/>
                <w:szCs w:val="20"/>
              </w:rPr>
              <w:t>2,400</w:t>
            </w:r>
          </w:p>
        </w:tc>
        <w:tc>
          <w:tcPr>
            <w:tcW w:w="897" w:type="dxa"/>
            <w:tcBorders>
              <w:top w:val="nil"/>
              <w:left w:val="nil"/>
              <w:bottom w:val="single" w:sz="4" w:space="0" w:color="auto"/>
              <w:right w:val="single" w:sz="4" w:space="0" w:color="auto"/>
            </w:tcBorders>
            <w:shd w:val="clear" w:color="auto" w:fill="auto"/>
            <w:noWrap/>
            <w:vAlign w:val="center"/>
            <w:hideMark/>
          </w:tcPr>
          <w:p w14:paraId="38E133F1" w14:textId="77777777" w:rsidR="00C03728" w:rsidRPr="00F354A0" w:rsidRDefault="00C03728" w:rsidP="008D36F0">
            <w:pPr>
              <w:jc w:val="center"/>
              <w:rPr>
                <w:color w:val="000000"/>
                <w:sz w:val="20"/>
                <w:szCs w:val="20"/>
              </w:rPr>
            </w:pPr>
            <w:r w:rsidRPr="00F354A0">
              <w:rPr>
                <w:color w:val="000000"/>
                <w:sz w:val="20"/>
                <w:szCs w:val="20"/>
              </w:rPr>
              <w:t>1</w:t>
            </w:r>
          </w:p>
        </w:tc>
        <w:tc>
          <w:tcPr>
            <w:tcW w:w="1104" w:type="dxa"/>
            <w:tcBorders>
              <w:top w:val="nil"/>
              <w:left w:val="nil"/>
              <w:bottom w:val="single" w:sz="4" w:space="0" w:color="auto"/>
              <w:right w:val="single" w:sz="4" w:space="0" w:color="auto"/>
            </w:tcBorders>
            <w:shd w:val="clear" w:color="auto" w:fill="auto"/>
            <w:noWrap/>
            <w:vAlign w:val="center"/>
            <w:hideMark/>
          </w:tcPr>
          <w:p w14:paraId="32928728" w14:textId="77777777" w:rsidR="00C03728" w:rsidRPr="00F354A0" w:rsidRDefault="00C03728" w:rsidP="008D36F0">
            <w:pPr>
              <w:jc w:val="center"/>
              <w:rPr>
                <w:color w:val="000000"/>
                <w:sz w:val="20"/>
                <w:szCs w:val="20"/>
              </w:rPr>
            </w:pPr>
            <w:r w:rsidRPr="00F354A0">
              <w:rPr>
                <w:color w:val="000000"/>
                <w:sz w:val="20"/>
                <w:szCs w:val="20"/>
              </w:rPr>
              <w:t>18</w:t>
            </w:r>
          </w:p>
        </w:tc>
      </w:tr>
      <w:tr w:rsidR="00C03728" w:rsidRPr="00F354A0" w14:paraId="30EDADED"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58F40299" w14:textId="77777777" w:rsidR="00C03728" w:rsidRPr="00F354A0" w:rsidRDefault="00C03728" w:rsidP="008D36F0">
            <w:pPr>
              <w:jc w:val="center"/>
              <w:rPr>
                <w:color w:val="000000"/>
                <w:sz w:val="20"/>
                <w:szCs w:val="20"/>
              </w:rPr>
            </w:pPr>
            <w:r w:rsidRPr="00F354A0">
              <w:rPr>
                <w:color w:val="000000"/>
                <w:sz w:val="20"/>
                <w:szCs w:val="20"/>
              </w:rPr>
              <w:t>2002</w:t>
            </w:r>
          </w:p>
        </w:tc>
        <w:tc>
          <w:tcPr>
            <w:tcW w:w="819" w:type="dxa"/>
            <w:tcBorders>
              <w:top w:val="nil"/>
              <w:left w:val="nil"/>
              <w:bottom w:val="single" w:sz="4" w:space="0" w:color="auto"/>
              <w:right w:val="single" w:sz="4" w:space="0" w:color="auto"/>
            </w:tcBorders>
            <w:shd w:val="clear" w:color="auto" w:fill="auto"/>
            <w:noWrap/>
            <w:vAlign w:val="center"/>
            <w:hideMark/>
          </w:tcPr>
          <w:p w14:paraId="24147B47" w14:textId="77777777" w:rsidR="00C03728" w:rsidRPr="00F354A0" w:rsidRDefault="00C03728" w:rsidP="008D36F0">
            <w:pPr>
              <w:jc w:val="center"/>
              <w:rPr>
                <w:color w:val="000000"/>
                <w:sz w:val="20"/>
                <w:szCs w:val="20"/>
              </w:rPr>
            </w:pPr>
            <w:r w:rsidRPr="00F354A0">
              <w:rPr>
                <w:color w:val="000000"/>
                <w:sz w:val="20"/>
                <w:szCs w:val="20"/>
              </w:rPr>
              <w:t>40</w:t>
            </w:r>
          </w:p>
        </w:tc>
        <w:tc>
          <w:tcPr>
            <w:tcW w:w="1101" w:type="dxa"/>
            <w:tcBorders>
              <w:top w:val="nil"/>
              <w:left w:val="nil"/>
              <w:bottom w:val="single" w:sz="4" w:space="0" w:color="auto"/>
              <w:right w:val="single" w:sz="4" w:space="0" w:color="auto"/>
            </w:tcBorders>
            <w:shd w:val="clear" w:color="auto" w:fill="auto"/>
            <w:noWrap/>
            <w:vAlign w:val="center"/>
            <w:hideMark/>
          </w:tcPr>
          <w:p w14:paraId="40CA2883" w14:textId="77777777" w:rsidR="00C03728" w:rsidRPr="00F354A0" w:rsidRDefault="00C03728" w:rsidP="008D36F0">
            <w:pPr>
              <w:jc w:val="center"/>
              <w:rPr>
                <w:color w:val="000000"/>
                <w:sz w:val="20"/>
                <w:szCs w:val="20"/>
              </w:rPr>
            </w:pPr>
            <w:r w:rsidRPr="00F354A0">
              <w:rPr>
                <w:color w:val="000000"/>
                <w:sz w:val="20"/>
                <w:szCs w:val="20"/>
              </w:rPr>
              <w:t>23,547</w:t>
            </w:r>
          </w:p>
        </w:tc>
        <w:tc>
          <w:tcPr>
            <w:tcW w:w="1101" w:type="dxa"/>
            <w:tcBorders>
              <w:top w:val="nil"/>
              <w:left w:val="nil"/>
              <w:bottom w:val="single" w:sz="4" w:space="0" w:color="auto"/>
              <w:right w:val="single" w:sz="4" w:space="0" w:color="auto"/>
            </w:tcBorders>
            <w:shd w:val="clear" w:color="auto" w:fill="auto"/>
            <w:noWrap/>
            <w:vAlign w:val="center"/>
            <w:hideMark/>
          </w:tcPr>
          <w:p w14:paraId="2680FBA3" w14:textId="77777777" w:rsidR="00C03728" w:rsidRPr="00F354A0" w:rsidRDefault="00C03728" w:rsidP="008D36F0">
            <w:pPr>
              <w:jc w:val="center"/>
              <w:rPr>
                <w:color w:val="000000"/>
                <w:sz w:val="20"/>
                <w:szCs w:val="20"/>
              </w:rPr>
            </w:pPr>
            <w:r w:rsidRPr="00F354A0">
              <w:rPr>
                <w:color w:val="000000"/>
                <w:sz w:val="20"/>
                <w:szCs w:val="20"/>
              </w:rPr>
              <w:t>22</w:t>
            </w:r>
          </w:p>
        </w:tc>
        <w:tc>
          <w:tcPr>
            <w:tcW w:w="1101" w:type="dxa"/>
            <w:tcBorders>
              <w:top w:val="nil"/>
              <w:left w:val="nil"/>
              <w:bottom w:val="single" w:sz="4" w:space="0" w:color="auto"/>
              <w:right w:val="single" w:sz="4" w:space="0" w:color="auto"/>
            </w:tcBorders>
            <w:shd w:val="clear" w:color="auto" w:fill="auto"/>
            <w:noWrap/>
            <w:vAlign w:val="center"/>
            <w:hideMark/>
          </w:tcPr>
          <w:p w14:paraId="3D427215" w14:textId="77777777" w:rsidR="00C03728" w:rsidRPr="00F354A0" w:rsidRDefault="00C03728" w:rsidP="008D36F0">
            <w:pPr>
              <w:jc w:val="center"/>
              <w:rPr>
                <w:color w:val="000000"/>
                <w:sz w:val="20"/>
                <w:szCs w:val="20"/>
              </w:rPr>
            </w:pPr>
            <w:r w:rsidRPr="00F354A0">
              <w:rPr>
                <w:color w:val="000000"/>
                <w:sz w:val="20"/>
                <w:szCs w:val="20"/>
              </w:rPr>
              <w:t>7,553</w:t>
            </w:r>
          </w:p>
        </w:tc>
        <w:tc>
          <w:tcPr>
            <w:tcW w:w="897" w:type="dxa"/>
            <w:tcBorders>
              <w:top w:val="nil"/>
              <w:left w:val="nil"/>
              <w:bottom w:val="single" w:sz="4" w:space="0" w:color="auto"/>
              <w:right w:val="single" w:sz="4" w:space="0" w:color="auto"/>
            </w:tcBorders>
            <w:shd w:val="clear" w:color="auto" w:fill="auto"/>
            <w:noWrap/>
            <w:vAlign w:val="center"/>
            <w:hideMark/>
          </w:tcPr>
          <w:p w14:paraId="391F6F9D" w14:textId="77777777" w:rsidR="00C03728" w:rsidRPr="00F354A0" w:rsidRDefault="00C03728" w:rsidP="008D36F0">
            <w:pPr>
              <w:jc w:val="center"/>
              <w:rPr>
                <w:color w:val="000000"/>
                <w:sz w:val="20"/>
                <w:szCs w:val="20"/>
              </w:rPr>
            </w:pPr>
            <w:r w:rsidRPr="00F354A0">
              <w:rPr>
                <w:color w:val="000000"/>
                <w:sz w:val="20"/>
                <w:szCs w:val="20"/>
              </w:rPr>
              <w:t>12</w:t>
            </w:r>
          </w:p>
        </w:tc>
        <w:tc>
          <w:tcPr>
            <w:tcW w:w="1104" w:type="dxa"/>
            <w:tcBorders>
              <w:top w:val="nil"/>
              <w:left w:val="nil"/>
              <w:bottom w:val="single" w:sz="4" w:space="0" w:color="auto"/>
              <w:right w:val="single" w:sz="4" w:space="0" w:color="auto"/>
            </w:tcBorders>
            <w:shd w:val="clear" w:color="auto" w:fill="auto"/>
            <w:noWrap/>
            <w:vAlign w:val="center"/>
            <w:hideMark/>
          </w:tcPr>
          <w:p w14:paraId="0609A7AA" w14:textId="77777777" w:rsidR="00C03728" w:rsidRPr="00F354A0" w:rsidRDefault="00C03728" w:rsidP="008D36F0">
            <w:pPr>
              <w:jc w:val="center"/>
              <w:rPr>
                <w:color w:val="000000"/>
                <w:sz w:val="20"/>
                <w:szCs w:val="20"/>
              </w:rPr>
            </w:pPr>
            <w:r w:rsidRPr="00F354A0">
              <w:rPr>
                <w:color w:val="000000"/>
                <w:sz w:val="20"/>
                <w:szCs w:val="20"/>
              </w:rPr>
              <w:t>1,888</w:t>
            </w:r>
          </w:p>
        </w:tc>
        <w:tc>
          <w:tcPr>
            <w:tcW w:w="897" w:type="dxa"/>
            <w:tcBorders>
              <w:top w:val="nil"/>
              <w:left w:val="nil"/>
              <w:bottom w:val="single" w:sz="4" w:space="0" w:color="auto"/>
              <w:right w:val="single" w:sz="4" w:space="0" w:color="auto"/>
            </w:tcBorders>
            <w:shd w:val="clear" w:color="auto" w:fill="auto"/>
            <w:noWrap/>
            <w:vAlign w:val="center"/>
            <w:hideMark/>
          </w:tcPr>
          <w:p w14:paraId="3B71DF21" w14:textId="77777777" w:rsidR="00C03728" w:rsidRPr="00F354A0" w:rsidRDefault="00C03728" w:rsidP="008D36F0">
            <w:pPr>
              <w:jc w:val="center"/>
              <w:rPr>
                <w:color w:val="000000"/>
                <w:sz w:val="20"/>
                <w:szCs w:val="20"/>
              </w:rPr>
            </w:pPr>
            <w:r w:rsidRPr="00F354A0">
              <w:rPr>
                <w:color w:val="000000"/>
                <w:sz w:val="20"/>
                <w:szCs w:val="20"/>
              </w:rPr>
              <w:t>1</w:t>
            </w:r>
          </w:p>
        </w:tc>
        <w:tc>
          <w:tcPr>
            <w:tcW w:w="1104" w:type="dxa"/>
            <w:tcBorders>
              <w:top w:val="nil"/>
              <w:left w:val="nil"/>
              <w:bottom w:val="single" w:sz="4" w:space="0" w:color="auto"/>
              <w:right w:val="single" w:sz="4" w:space="0" w:color="auto"/>
            </w:tcBorders>
            <w:shd w:val="clear" w:color="auto" w:fill="auto"/>
            <w:noWrap/>
            <w:vAlign w:val="center"/>
            <w:hideMark/>
          </w:tcPr>
          <w:p w14:paraId="1A89BB93" w14:textId="77777777" w:rsidR="00C03728" w:rsidRPr="00F354A0" w:rsidRDefault="00C03728" w:rsidP="008D36F0">
            <w:pPr>
              <w:jc w:val="center"/>
              <w:rPr>
                <w:color w:val="000000"/>
                <w:sz w:val="20"/>
                <w:szCs w:val="20"/>
              </w:rPr>
            </w:pPr>
            <w:r w:rsidRPr="00F354A0">
              <w:rPr>
                <w:color w:val="000000"/>
                <w:sz w:val="20"/>
                <w:szCs w:val="20"/>
              </w:rPr>
              <w:t>8</w:t>
            </w:r>
          </w:p>
        </w:tc>
      </w:tr>
      <w:tr w:rsidR="00C03728" w:rsidRPr="00F354A0" w14:paraId="7FCB5173"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2936276E" w14:textId="77777777" w:rsidR="00C03728" w:rsidRPr="00F354A0" w:rsidRDefault="00C03728" w:rsidP="008D36F0">
            <w:pPr>
              <w:jc w:val="center"/>
              <w:rPr>
                <w:color w:val="000000"/>
                <w:sz w:val="20"/>
                <w:szCs w:val="20"/>
              </w:rPr>
            </w:pPr>
            <w:r w:rsidRPr="00F354A0">
              <w:rPr>
                <w:color w:val="000000"/>
                <w:sz w:val="20"/>
                <w:szCs w:val="20"/>
              </w:rPr>
              <w:t>2003</w:t>
            </w:r>
          </w:p>
        </w:tc>
        <w:tc>
          <w:tcPr>
            <w:tcW w:w="819" w:type="dxa"/>
            <w:tcBorders>
              <w:top w:val="nil"/>
              <w:left w:val="nil"/>
              <w:bottom w:val="single" w:sz="4" w:space="0" w:color="auto"/>
              <w:right w:val="single" w:sz="4" w:space="0" w:color="auto"/>
            </w:tcBorders>
            <w:shd w:val="clear" w:color="auto" w:fill="auto"/>
            <w:noWrap/>
            <w:vAlign w:val="center"/>
            <w:hideMark/>
          </w:tcPr>
          <w:p w14:paraId="1D9361A2" w14:textId="77777777" w:rsidR="00C03728" w:rsidRPr="00F354A0" w:rsidRDefault="00C03728" w:rsidP="008D36F0">
            <w:pPr>
              <w:jc w:val="center"/>
              <w:rPr>
                <w:color w:val="000000"/>
                <w:sz w:val="20"/>
                <w:szCs w:val="20"/>
              </w:rPr>
            </w:pPr>
            <w:r w:rsidRPr="00F354A0">
              <w:rPr>
                <w:color w:val="000000"/>
                <w:sz w:val="20"/>
                <w:szCs w:val="20"/>
              </w:rPr>
              <w:t>34</w:t>
            </w:r>
          </w:p>
        </w:tc>
        <w:tc>
          <w:tcPr>
            <w:tcW w:w="1101" w:type="dxa"/>
            <w:tcBorders>
              <w:top w:val="nil"/>
              <w:left w:val="nil"/>
              <w:bottom w:val="single" w:sz="4" w:space="0" w:color="auto"/>
              <w:right w:val="single" w:sz="4" w:space="0" w:color="auto"/>
            </w:tcBorders>
            <w:shd w:val="clear" w:color="auto" w:fill="auto"/>
            <w:noWrap/>
            <w:vAlign w:val="center"/>
            <w:hideMark/>
          </w:tcPr>
          <w:p w14:paraId="3A153FF2" w14:textId="77777777" w:rsidR="00C03728" w:rsidRPr="00F354A0" w:rsidRDefault="00C03728" w:rsidP="008D36F0">
            <w:pPr>
              <w:jc w:val="center"/>
              <w:rPr>
                <w:color w:val="000000"/>
                <w:sz w:val="20"/>
                <w:szCs w:val="20"/>
              </w:rPr>
            </w:pPr>
            <w:r w:rsidRPr="00F354A0">
              <w:rPr>
                <w:color w:val="000000"/>
                <w:sz w:val="20"/>
                <w:szCs w:val="20"/>
              </w:rPr>
              <w:t>16,492</w:t>
            </w:r>
          </w:p>
        </w:tc>
        <w:tc>
          <w:tcPr>
            <w:tcW w:w="1101" w:type="dxa"/>
            <w:tcBorders>
              <w:top w:val="nil"/>
              <w:left w:val="nil"/>
              <w:bottom w:val="single" w:sz="4" w:space="0" w:color="auto"/>
              <w:right w:val="single" w:sz="4" w:space="0" w:color="auto"/>
            </w:tcBorders>
            <w:shd w:val="clear" w:color="auto" w:fill="auto"/>
            <w:noWrap/>
            <w:vAlign w:val="center"/>
            <w:hideMark/>
          </w:tcPr>
          <w:p w14:paraId="5C42F450" w14:textId="77777777" w:rsidR="00C03728" w:rsidRPr="00F354A0" w:rsidRDefault="00C03728" w:rsidP="008D36F0">
            <w:pPr>
              <w:jc w:val="center"/>
              <w:rPr>
                <w:color w:val="000000"/>
                <w:sz w:val="20"/>
                <w:szCs w:val="20"/>
              </w:rPr>
            </w:pPr>
            <w:r w:rsidRPr="00F354A0">
              <w:rPr>
                <w:color w:val="000000"/>
                <w:sz w:val="20"/>
                <w:szCs w:val="20"/>
              </w:rPr>
              <w:t>25</w:t>
            </w:r>
          </w:p>
        </w:tc>
        <w:tc>
          <w:tcPr>
            <w:tcW w:w="1101" w:type="dxa"/>
            <w:tcBorders>
              <w:top w:val="nil"/>
              <w:left w:val="nil"/>
              <w:bottom w:val="single" w:sz="4" w:space="0" w:color="auto"/>
              <w:right w:val="single" w:sz="4" w:space="0" w:color="auto"/>
            </w:tcBorders>
            <w:shd w:val="clear" w:color="auto" w:fill="auto"/>
            <w:noWrap/>
            <w:vAlign w:val="center"/>
            <w:hideMark/>
          </w:tcPr>
          <w:p w14:paraId="0FA39342" w14:textId="77777777" w:rsidR="00C03728" w:rsidRPr="00F354A0" w:rsidRDefault="00C03728" w:rsidP="008D36F0">
            <w:pPr>
              <w:jc w:val="center"/>
              <w:rPr>
                <w:color w:val="000000"/>
                <w:sz w:val="20"/>
                <w:szCs w:val="20"/>
              </w:rPr>
            </w:pPr>
            <w:r w:rsidRPr="00F354A0">
              <w:rPr>
                <w:color w:val="000000"/>
                <w:sz w:val="20"/>
                <w:szCs w:val="20"/>
              </w:rPr>
              <w:t>9,975</w:t>
            </w:r>
          </w:p>
        </w:tc>
        <w:tc>
          <w:tcPr>
            <w:tcW w:w="897" w:type="dxa"/>
            <w:tcBorders>
              <w:top w:val="nil"/>
              <w:left w:val="nil"/>
              <w:bottom w:val="single" w:sz="4" w:space="0" w:color="auto"/>
              <w:right w:val="single" w:sz="4" w:space="0" w:color="auto"/>
            </w:tcBorders>
            <w:shd w:val="clear" w:color="auto" w:fill="auto"/>
            <w:noWrap/>
            <w:vAlign w:val="center"/>
            <w:hideMark/>
          </w:tcPr>
          <w:p w14:paraId="1154F790" w14:textId="77777777" w:rsidR="00C03728" w:rsidRPr="00F354A0" w:rsidRDefault="00C03728" w:rsidP="008D36F0">
            <w:pPr>
              <w:jc w:val="center"/>
              <w:rPr>
                <w:color w:val="000000"/>
                <w:sz w:val="20"/>
                <w:szCs w:val="20"/>
              </w:rPr>
            </w:pPr>
            <w:r w:rsidRPr="00F354A0">
              <w:rPr>
                <w:color w:val="000000"/>
                <w:sz w:val="20"/>
                <w:szCs w:val="20"/>
              </w:rPr>
              <w:t>8</w:t>
            </w:r>
          </w:p>
        </w:tc>
        <w:tc>
          <w:tcPr>
            <w:tcW w:w="1104" w:type="dxa"/>
            <w:tcBorders>
              <w:top w:val="nil"/>
              <w:left w:val="nil"/>
              <w:bottom w:val="single" w:sz="4" w:space="0" w:color="auto"/>
              <w:right w:val="single" w:sz="4" w:space="0" w:color="auto"/>
            </w:tcBorders>
            <w:shd w:val="clear" w:color="auto" w:fill="auto"/>
            <w:noWrap/>
            <w:vAlign w:val="center"/>
            <w:hideMark/>
          </w:tcPr>
          <w:p w14:paraId="03AA05B7" w14:textId="77777777" w:rsidR="00C03728" w:rsidRPr="00F354A0" w:rsidRDefault="00C03728" w:rsidP="008D36F0">
            <w:pPr>
              <w:jc w:val="center"/>
              <w:rPr>
                <w:color w:val="000000"/>
                <w:sz w:val="20"/>
                <w:szCs w:val="20"/>
              </w:rPr>
            </w:pPr>
            <w:r w:rsidRPr="00F354A0">
              <w:rPr>
                <w:color w:val="000000"/>
                <w:sz w:val="20"/>
                <w:szCs w:val="20"/>
              </w:rPr>
              <w:t>918</w:t>
            </w:r>
          </w:p>
        </w:tc>
        <w:tc>
          <w:tcPr>
            <w:tcW w:w="897" w:type="dxa"/>
            <w:tcBorders>
              <w:top w:val="nil"/>
              <w:left w:val="nil"/>
              <w:bottom w:val="single" w:sz="4" w:space="0" w:color="auto"/>
              <w:right w:val="single" w:sz="4" w:space="0" w:color="auto"/>
            </w:tcBorders>
            <w:shd w:val="clear" w:color="auto" w:fill="auto"/>
            <w:noWrap/>
            <w:vAlign w:val="center"/>
            <w:hideMark/>
          </w:tcPr>
          <w:p w14:paraId="2CA9EC03" w14:textId="77777777" w:rsidR="00C03728" w:rsidRPr="00F354A0" w:rsidRDefault="00C03728" w:rsidP="008D36F0">
            <w:pPr>
              <w:jc w:val="center"/>
              <w:rPr>
                <w:color w:val="000000"/>
                <w:sz w:val="20"/>
                <w:szCs w:val="20"/>
              </w:rPr>
            </w:pPr>
            <w:r w:rsidRPr="00F354A0">
              <w:rPr>
                <w:color w:val="000000"/>
                <w:sz w:val="20"/>
                <w:szCs w:val="20"/>
              </w:rPr>
              <w:t>2</w:t>
            </w:r>
          </w:p>
        </w:tc>
        <w:tc>
          <w:tcPr>
            <w:tcW w:w="1104" w:type="dxa"/>
            <w:tcBorders>
              <w:top w:val="nil"/>
              <w:left w:val="nil"/>
              <w:bottom w:val="single" w:sz="4" w:space="0" w:color="auto"/>
              <w:right w:val="single" w:sz="4" w:space="0" w:color="auto"/>
            </w:tcBorders>
            <w:shd w:val="clear" w:color="auto" w:fill="auto"/>
            <w:noWrap/>
            <w:vAlign w:val="center"/>
            <w:hideMark/>
          </w:tcPr>
          <w:p w14:paraId="0DD00137" w14:textId="77777777" w:rsidR="00C03728" w:rsidRPr="00F354A0" w:rsidRDefault="00C03728" w:rsidP="008D36F0">
            <w:pPr>
              <w:jc w:val="center"/>
              <w:rPr>
                <w:color w:val="000000"/>
                <w:sz w:val="20"/>
                <w:szCs w:val="20"/>
              </w:rPr>
            </w:pPr>
            <w:r w:rsidRPr="00F354A0">
              <w:rPr>
                <w:color w:val="000000"/>
                <w:sz w:val="20"/>
                <w:szCs w:val="20"/>
              </w:rPr>
              <w:t>56</w:t>
            </w:r>
          </w:p>
        </w:tc>
      </w:tr>
      <w:tr w:rsidR="00C03728" w:rsidRPr="00F354A0" w14:paraId="4BB73BAA"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3600AB01" w14:textId="77777777" w:rsidR="00C03728" w:rsidRPr="00F354A0" w:rsidRDefault="00C03728" w:rsidP="008D36F0">
            <w:pPr>
              <w:jc w:val="center"/>
              <w:rPr>
                <w:color w:val="000000"/>
                <w:sz w:val="20"/>
                <w:szCs w:val="20"/>
              </w:rPr>
            </w:pPr>
            <w:r w:rsidRPr="00F354A0">
              <w:rPr>
                <w:color w:val="000000"/>
                <w:sz w:val="20"/>
                <w:szCs w:val="20"/>
              </w:rPr>
              <w:t>2004</w:t>
            </w:r>
          </w:p>
        </w:tc>
        <w:tc>
          <w:tcPr>
            <w:tcW w:w="819" w:type="dxa"/>
            <w:tcBorders>
              <w:top w:val="nil"/>
              <w:left w:val="nil"/>
              <w:bottom w:val="single" w:sz="4" w:space="0" w:color="auto"/>
              <w:right w:val="single" w:sz="4" w:space="0" w:color="auto"/>
            </w:tcBorders>
            <w:shd w:val="clear" w:color="auto" w:fill="auto"/>
            <w:noWrap/>
            <w:vAlign w:val="center"/>
            <w:hideMark/>
          </w:tcPr>
          <w:p w14:paraId="52AD1383" w14:textId="77777777" w:rsidR="00C03728" w:rsidRPr="00F354A0" w:rsidRDefault="00C03728" w:rsidP="008D36F0">
            <w:pPr>
              <w:jc w:val="center"/>
              <w:rPr>
                <w:color w:val="000000"/>
                <w:sz w:val="20"/>
                <w:szCs w:val="20"/>
              </w:rPr>
            </w:pPr>
            <w:r w:rsidRPr="00F354A0">
              <w:rPr>
                <w:color w:val="000000"/>
                <w:sz w:val="20"/>
                <w:szCs w:val="20"/>
              </w:rPr>
              <w:t>53</w:t>
            </w:r>
          </w:p>
        </w:tc>
        <w:tc>
          <w:tcPr>
            <w:tcW w:w="1101" w:type="dxa"/>
            <w:tcBorders>
              <w:top w:val="nil"/>
              <w:left w:val="nil"/>
              <w:bottom w:val="single" w:sz="4" w:space="0" w:color="auto"/>
              <w:right w:val="single" w:sz="4" w:space="0" w:color="auto"/>
            </w:tcBorders>
            <w:shd w:val="clear" w:color="auto" w:fill="auto"/>
            <w:noWrap/>
            <w:vAlign w:val="center"/>
            <w:hideMark/>
          </w:tcPr>
          <w:p w14:paraId="54D273BD" w14:textId="77777777" w:rsidR="00C03728" w:rsidRPr="00F354A0" w:rsidRDefault="00C03728" w:rsidP="008D36F0">
            <w:pPr>
              <w:jc w:val="center"/>
              <w:rPr>
                <w:color w:val="000000"/>
                <w:sz w:val="20"/>
                <w:szCs w:val="20"/>
              </w:rPr>
            </w:pPr>
            <w:r w:rsidRPr="00F354A0">
              <w:rPr>
                <w:color w:val="000000"/>
                <w:sz w:val="20"/>
                <w:szCs w:val="20"/>
              </w:rPr>
              <w:t>40,633</w:t>
            </w:r>
          </w:p>
        </w:tc>
        <w:tc>
          <w:tcPr>
            <w:tcW w:w="1101" w:type="dxa"/>
            <w:tcBorders>
              <w:top w:val="nil"/>
              <w:left w:val="nil"/>
              <w:bottom w:val="single" w:sz="4" w:space="0" w:color="auto"/>
              <w:right w:val="single" w:sz="4" w:space="0" w:color="auto"/>
            </w:tcBorders>
            <w:shd w:val="clear" w:color="auto" w:fill="auto"/>
            <w:noWrap/>
            <w:vAlign w:val="center"/>
            <w:hideMark/>
          </w:tcPr>
          <w:p w14:paraId="28AEE9C3" w14:textId="77777777" w:rsidR="00C03728" w:rsidRPr="00F354A0" w:rsidRDefault="00C03728" w:rsidP="008D36F0">
            <w:pPr>
              <w:jc w:val="center"/>
              <w:rPr>
                <w:color w:val="000000"/>
                <w:sz w:val="20"/>
                <w:szCs w:val="20"/>
              </w:rPr>
            </w:pPr>
            <w:r w:rsidRPr="00F354A0">
              <w:rPr>
                <w:color w:val="000000"/>
                <w:sz w:val="20"/>
                <w:szCs w:val="20"/>
              </w:rPr>
              <w:t>45</w:t>
            </w:r>
          </w:p>
        </w:tc>
        <w:tc>
          <w:tcPr>
            <w:tcW w:w="1101" w:type="dxa"/>
            <w:tcBorders>
              <w:top w:val="nil"/>
              <w:left w:val="nil"/>
              <w:bottom w:val="single" w:sz="4" w:space="0" w:color="auto"/>
              <w:right w:val="single" w:sz="4" w:space="0" w:color="auto"/>
            </w:tcBorders>
            <w:shd w:val="clear" w:color="auto" w:fill="auto"/>
            <w:noWrap/>
            <w:vAlign w:val="center"/>
            <w:hideMark/>
          </w:tcPr>
          <w:p w14:paraId="594A97FC" w14:textId="77777777" w:rsidR="00C03728" w:rsidRPr="00F354A0" w:rsidRDefault="00C03728" w:rsidP="008D36F0">
            <w:pPr>
              <w:jc w:val="center"/>
              <w:rPr>
                <w:color w:val="000000"/>
                <w:sz w:val="20"/>
                <w:szCs w:val="20"/>
              </w:rPr>
            </w:pPr>
            <w:r w:rsidRPr="00F354A0">
              <w:rPr>
                <w:color w:val="000000"/>
                <w:sz w:val="20"/>
                <w:szCs w:val="20"/>
              </w:rPr>
              <w:t>31,243</w:t>
            </w:r>
          </w:p>
        </w:tc>
        <w:tc>
          <w:tcPr>
            <w:tcW w:w="897" w:type="dxa"/>
            <w:tcBorders>
              <w:top w:val="nil"/>
              <w:left w:val="nil"/>
              <w:bottom w:val="single" w:sz="4" w:space="0" w:color="auto"/>
              <w:right w:val="single" w:sz="4" w:space="0" w:color="auto"/>
            </w:tcBorders>
            <w:shd w:val="clear" w:color="auto" w:fill="auto"/>
            <w:noWrap/>
            <w:vAlign w:val="center"/>
            <w:hideMark/>
          </w:tcPr>
          <w:p w14:paraId="1DB57697" w14:textId="77777777" w:rsidR="00C03728" w:rsidRPr="00F354A0" w:rsidRDefault="00C03728" w:rsidP="008D36F0">
            <w:pPr>
              <w:jc w:val="center"/>
              <w:rPr>
                <w:color w:val="000000"/>
                <w:sz w:val="20"/>
                <w:szCs w:val="20"/>
              </w:rPr>
            </w:pPr>
            <w:r w:rsidRPr="00F354A0">
              <w:rPr>
                <w:color w:val="000000"/>
                <w:sz w:val="20"/>
                <w:szCs w:val="20"/>
              </w:rPr>
              <w:t>17</w:t>
            </w:r>
          </w:p>
        </w:tc>
        <w:tc>
          <w:tcPr>
            <w:tcW w:w="1104" w:type="dxa"/>
            <w:tcBorders>
              <w:top w:val="nil"/>
              <w:left w:val="nil"/>
              <w:bottom w:val="single" w:sz="4" w:space="0" w:color="auto"/>
              <w:right w:val="single" w:sz="4" w:space="0" w:color="auto"/>
            </w:tcBorders>
            <w:shd w:val="clear" w:color="auto" w:fill="auto"/>
            <w:noWrap/>
            <w:vAlign w:val="center"/>
            <w:hideMark/>
          </w:tcPr>
          <w:p w14:paraId="559342BD" w14:textId="77777777" w:rsidR="00C03728" w:rsidRPr="00F354A0" w:rsidRDefault="00C03728" w:rsidP="008D36F0">
            <w:pPr>
              <w:jc w:val="center"/>
              <w:rPr>
                <w:color w:val="000000"/>
                <w:sz w:val="20"/>
                <w:szCs w:val="20"/>
              </w:rPr>
            </w:pPr>
            <w:r w:rsidRPr="00F354A0">
              <w:rPr>
                <w:color w:val="000000"/>
                <w:sz w:val="20"/>
                <w:szCs w:val="20"/>
              </w:rPr>
              <w:t>4,620</w:t>
            </w:r>
          </w:p>
        </w:tc>
        <w:tc>
          <w:tcPr>
            <w:tcW w:w="897" w:type="dxa"/>
            <w:tcBorders>
              <w:top w:val="nil"/>
              <w:left w:val="nil"/>
              <w:bottom w:val="single" w:sz="4" w:space="0" w:color="auto"/>
              <w:right w:val="single" w:sz="4" w:space="0" w:color="auto"/>
            </w:tcBorders>
            <w:shd w:val="clear" w:color="auto" w:fill="auto"/>
            <w:noWrap/>
            <w:vAlign w:val="center"/>
            <w:hideMark/>
          </w:tcPr>
          <w:p w14:paraId="0D743C3B"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3F3768AB" w14:textId="77777777" w:rsidR="00C03728" w:rsidRPr="00F354A0" w:rsidRDefault="00C03728" w:rsidP="008D36F0">
            <w:pPr>
              <w:jc w:val="center"/>
              <w:rPr>
                <w:color w:val="000000"/>
                <w:sz w:val="20"/>
                <w:szCs w:val="20"/>
              </w:rPr>
            </w:pPr>
            <w:r w:rsidRPr="00F354A0">
              <w:rPr>
                <w:color w:val="000000"/>
                <w:sz w:val="20"/>
                <w:szCs w:val="20"/>
              </w:rPr>
              <w:t>0</w:t>
            </w:r>
          </w:p>
        </w:tc>
      </w:tr>
      <w:tr w:rsidR="00C03728" w:rsidRPr="00F354A0" w14:paraId="05A0A639"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4F78D6E7" w14:textId="77777777" w:rsidR="00C03728" w:rsidRPr="00F354A0" w:rsidRDefault="00C03728" w:rsidP="008D36F0">
            <w:pPr>
              <w:jc w:val="center"/>
              <w:rPr>
                <w:color w:val="000000"/>
                <w:sz w:val="20"/>
                <w:szCs w:val="20"/>
              </w:rPr>
            </w:pPr>
            <w:r w:rsidRPr="00F354A0">
              <w:rPr>
                <w:color w:val="000000"/>
                <w:sz w:val="20"/>
                <w:szCs w:val="20"/>
              </w:rPr>
              <w:t>2005</w:t>
            </w:r>
          </w:p>
        </w:tc>
        <w:tc>
          <w:tcPr>
            <w:tcW w:w="819" w:type="dxa"/>
            <w:tcBorders>
              <w:top w:val="nil"/>
              <w:left w:val="nil"/>
              <w:bottom w:val="single" w:sz="4" w:space="0" w:color="auto"/>
              <w:right w:val="single" w:sz="4" w:space="0" w:color="auto"/>
            </w:tcBorders>
            <w:shd w:val="clear" w:color="auto" w:fill="auto"/>
            <w:noWrap/>
            <w:vAlign w:val="center"/>
            <w:hideMark/>
          </w:tcPr>
          <w:p w14:paraId="69D93634" w14:textId="77777777" w:rsidR="00C03728" w:rsidRPr="00F354A0" w:rsidRDefault="00C03728" w:rsidP="008D36F0">
            <w:pPr>
              <w:jc w:val="center"/>
              <w:rPr>
                <w:color w:val="000000"/>
                <w:sz w:val="20"/>
                <w:szCs w:val="20"/>
              </w:rPr>
            </w:pPr>
            <w:r w:rsidRPr="00F354A0">
              <w:rPr>
                <w:color w:val="000000"/>
                <w:sz w:val="20"/>
                <w:szCs w:val="20"/>
              </w:rPr>
              <w:t>124</w:t>
            </w:r>
          </w:p>
        </w:tc>
        <w:tc>
          <w:tcPr>
            <w:tcW w:w="1101" w:type="dxa"/>
            <w:tcBorders>
              <w:top w:val="nil"/>
              <w:left w:val="nil"/>
              <w:bottom w:val="single" w:sz="4" w:space="0" w:color="auto"/>
              <w:right w:val="single" w:sz="4" w:space="0" w:color="auto"/>
            </w:tcBorders>
            <w:shd w:val="clear" w:color="auto" w:fill="auto"/>
            <w:noWrap/>
            <w:vAlign w:val="center"/>
            <w:hideMark/>
          </w:tcPr>
          <w:p w14:paraId="4D01645F" w14:textId="77777777" w:rsidR="00C03728" w:rsidRPr="00F354A0" w:rsidRDefault="00C03728" w:rsidP="008D36F0">
            <w:pPr>
              <w:jc w:val="center"/>
              <w:rPr>
                <w:color w:val="000000"/>
                <w:sz w:val="20"/>
                <w:szCs w:val="20"/>
              </w:rPr>
            </w:pPr>
            <w:r w:rsidRPr="00F354A0">
              <w:rPr>
                <w:color w:val="000000"/>
                <w:sz w:val="20"/>
                <w:szCs w:val="20"/>
              </w:rPr>
              <w:t>228,456</w:t>
            </w:r>
          </w:p>
        </w:tc>
        <w:tc>
          <w:tcPr>
            <w:tcW w:w="1101" w:type="dxa"/>
            <w:tcBorders>
              <w:top w:val="nil"/>
              <w:left w:val="nil"/>
              <w:bottom w:val="single" w:sz="4" w:space="0" w:color="auto"/>
              <w:right w:val="single" w:sz="4" w:space="0" w:color="auto"/>
            </w:tcBorders>
            <w:shd w:val="clear" w:color="auto" w:fill="auto"/>
            <w:noWrap/>
            <w:vAlign w:val="center"/>
            <w:hideMark/>
          </w:tcPr>
          <w:p w14:paraId="4974778A" w14:textId="77777777" w:rsidR="00C03728" w:rsidRPr="00F354A0" w:rsidRDefault="00C03728" w:rsidP="008D36F0">
            <w:pPr>
              <w:jc w:val="center"/>
              <w:rPr>
                <w:color w:val="000000"/>
                <w:sz w:val="20"/>
                <w:szCs w:val="20"/>
              </w:rPr>
            </w:pPr>
            <w:r w:rsidRPr="00F354A0">
              <w:rPr>
                <w:color w:val="000000"/>
                <w:sz w:val="20"/>
                <w:szCs w:val="20"/>
              </w:rPr>
              <w:t>85</w:t>
            </w:r>
          </w:p>
        </w:tc>
        <w:tc>
          <w:tcPr>
            <w:tcW w:w="1101" w:type="dxa"/>
            <w:tcBorders>
              <w:top w:val="nil"/>
              <w:left w:val="nil"/>
              <w:bottom w:val="single" w:sz="4" w:space="0" w:color="auto"/>
              <w:right w:val="single" w:sz="4" w:space="0" w:color="auto"/>
            </w:tcBorders>
            <w:shd w:val="clear" w:color="auto" w:fill="auto"/>
            <w:noWrap/>
            <w:vAlign w:val="center"/>
            <w:hideMark/>
          </w:tcPr>
          <w:p w14:paraId="141AB99C" w14:textId="77777777" w:rsidR="00C03728" w:rsidRPr="00F354A0" w:rsidRDefault="00C03728" w:rsidP="008D36F0">
            <w:pPr>
              <w:jc w:val="center"/>
              <w:rPr>
                <w:color w:val="000000"/>
                <w:sz w:val="20"/>
                <w:szCs w:val="20"/>
              </w:rPr>
            </w:pPr>
            <w:r w:rsidRPr="00F354A0">
              <w:rPr>
                <w:color w:val="000000"/>
                <w:sz w:val="20"/>
                <w:szCs w:val="20"/>
              </w:rPr>
              <w:t>130,594</w:t>
            </w:r>
          </w:p>
        </w:tc>
        <w:tc>
          <w:tcPr>
            <w:tcW w:w="897" w:type="dxa"/>
            <w:tcBorders>
              <w:top w:val="nil"/>
              <w:left w:val="nil"/>
              <w:bottom w:val="single" w:sz="4" w:space="0" w:color="auto"/>
              <w:right w:val="single" w:sz="4" w:space="0" w:color="auto"/>
            </w:tcBorders>
            <w:shd w:val="clear" w:color="auto" w:fill="auto"/>
            <w:noWrap/>
            <w:vAlign w:val="center"/>
            <w:hideMark/>
          </w:tcPr>
          <w:p w14:paraId="604F4C4B" w14:textId="77777777" w:rsidR="00C03728" w:rsidRPr="00F354A0" w:rsidRDefault="00C03728" w:rsidP="008D36F0">
            <w:pPr>
              <w:jc w:val="center"/>
              <w:rPr>
                <w:color w:val="000000"/>
                <w:sz w:val="20"/>
                <w:szCs w:val="20"/>
              </w:rPr>
            </w:pPr>
            <w:r w:rsidRPr="00F354A0">
              <w:rPr>
                <w:color w:val="000000"/>
                <w:sz w:val="20"/>
                <w:szCs w:val="20"/>
              </w:rPr>
              <w:t>25</w:t>
            </w:r>
          </w:p>
        </w:tc>
        <w:tc>
          <w:tcPr>
            <w:tcW w:w="1104" w:type="dxa"/>
            <w:tcBorders>
              <w:top w:val="nil"/>
              <w:left w:val="nil"/>
              <w:bottom w:val="single" w:sz="4" w:space="0" w:color="auto"/>
              <w:right w:val="single" w:sz="4" w:space="0" w:color="auto"/>
            </w:tcBorders>
            <w:shd w:val="clear" w:color="auto" w:fill="auto"/>
            <w:noWrap/>
            <w:vAlign w:val="center"/>
            <w:hideMark/>
          </w:tcPr>
          <w:p w14:paraId="5D2EC30B" w14:textId="77777777" w:rsidR="00C03728" w:rsidRPr="00F354A0" w:rsidRDefault="00C03728" w:rsidP="008D36F0">
            <w:pPr>
              <w:jc w:val="center"/>
              <w:rPr>
                <w:color w:val="000000"/>
                <w:sz w:val="20"/>
                <w:szCs w:val="20"/>
              </w:rPr>
            </w:pPr>
            <w:r w:rsidRPr="00F354A0">
              <w:rPr>
                <w:color w:val="000000"/>
                <w:sz w:val="20"/>
                <w:szCs w:val="20"/>
              </w:rPr>
              <w:t>7,062</w:t>
            </w:r>
          </w:p>
        </w:tc>
        <w:tc>
          <w:tcPr>
            <w:tcW w:w="897" w:type="dxa"/>
            <w:tcBorders>
              <w:top w:val="nil"/>
              <w:left w:val="nil"/>
              <w:bottom w:val="single" w:sz="4" w:space="0" w:color="auto"/>
              <w:right w:val="single" w:sz="4" w:space="0" w:color="auto"/>
            </w:tcBorders>
            <w:shd w:val="clear" w:color="auto" w:fill="auto"/>
            <w:noWrap/>
            <w:vAlign w:val="center"/>
            <w:hideMark/>
          </w:tcPr>
          <w:p w14:paraId="65FD691E" w14:textId="77777777" w:rsidR="00C03728" w:rsidRPr="00F354A0" w:rsidRDefault="00C03728" w:rsidP="008D36F0">
            <w:pPr>
              <w:jc w:val="center"/>
              <w:rPr>
                <w:color w:val="000000"/>
                <w:sz w:val="20"/>
                <w:szCs w:val="20"/>
              </w:rPr>
            </w:pPr>
            <w:r w:rsidRPr="00F354A0">
              <w:rPr>
                <w:color w:val="000000"/>
                <w:sz w:val="20"/>
                <w:szCs w:val="20"/>
              </w:rPr>
              <w:t>3</w:t>
            </w:r>
          </w:p>
        </w:tc>
        <w:tc>
          <w:tcPr>
            <w:tcW w:w="1104" w:type="dxa"/>
            <w:tcBorders>
              <w:top w:val="nil"/>
              <w:left w:val="nil"/>
              <w:bottom w:val="single" w:sz="4" w:space="0" w:color="auto"/>
              <w:right w:val="single" w:sz="4" w:space="0" w:color="auto"/>
            </w:tcBorders>
            <w:shd w:val="clear" w:color="auto" w:fill="auto"/>
            <w:noWrap/>
            <w:vAlign w:val="center"/>
            <w:hideMark/>
          </w:tcPr>
          <w:p w14:paraId="45B681DC" w14:textId="77777777" w:rsidR="00C03728" w:rsidRPr="00F354A0" w:rsidRDefault="00C03728" w:rsidP="008D36F0">
            <w:pPr>
              <w:jc w:val="center"/>
              <w:rPr>
                <w:color w:val="000000"/>
                <w:sz w:val="20"/>
                <w:szCs w:val="20"/>
              </w:rPr>
            </w:pPr>
            <w:r w:rsidRPr="00F354A0">
              <w:rPr>
                <w:color w:val="000000"/>
                <w:sz w:val="20"/>
                <w:szCs w:val="20"/>
              </w:rPr>
              <w:t>80</w:t>
            </w:r>
          </w:p>
        </w:tc>
      </w:tr>
      <w:tr w:rsidR="00C03728" w:rsidRPr="00F354A0" w14:paraId="38BE8AEF"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7F158F40" w14:textId="77777777" w:rsidR="00C03728" w:rsidRPr="00F354A0" w:rsidRDefault="00C03728" w:rsidP="008D36F0">
            <w:pPr>
              <w:jc w:val="center"/>
              <w:rPr>
                <w:color w:val="000000"/>
                <w:sz w:val="20"/>
                <w:szCs w:val="20"/>
              </w:rPr>
            </w:pPr>
            <w:r w:rsidRPr="00F354A0">
              <w:rPr>
                <w:color w:val="000000"/>
                <w:sz w:val="20"/>
                <w:szCs w:val="20"/>
              </w:rPr>
              <w:t>2006</w:t>
            </w:r>
          </w:p>
        </w:tc>
        <w:tc>
          <w:tcPr>
            <w:tcW w:w="819" w:type="dxa"/>
            <w:tcBorders>
              <w:top w:val="nil"/>
              <w:left w:val="nil"/>
              <w:bottom w:val="single" w:sz="4" w:space="0" w:color="auto"/>
              <w:right w:val="single" w:sz="4" w:space="0" w:color="auto"/>
            </w:tcBorders>
            <w:shd w:val="clear" w:color="auto" w:fill="auto"/>
            <w:noWrap/>
            <w:vAlign w:val="center"/>
            <w:hideMark/>
          </w:tcPr>
          <w:p w14:paraId="79259371" w14:textId="77777777" w:rsidR="00C03728" w:rsidRPr="00F354A0" w:rsidRDefault="00C03728" w:rsidP="008D36F0">
            <w:pPr>
              <w:jc w:val="center"/>
              <w:rPr>
                <w:color w:val="000000"/>
                <w:sz w:val="20"/>
                <w:szCs w:val="20"/>
              </w:rPr>
            </w:pPr>
            <w:r w:rsidRPr="00F354A0">
              <w:rPr>
                <w:color w:val="000000"/>
                <w:sz w:val="20"/>
                <w:szCs w:val="20"/>
              </w:rPr>
              <w:t>101</w:t>
            </w:r>
          </w:p>
        </w:tc>
        <w:tc>
          <w:tcPr>
            <w:tcW w:w="1101" w:type="dxa"/>
            <w:tcBorders>
              <w:top w:val="nil"/>
              <w:left w:val="nil"/>
              <w:bottom w:val="single" w:sz="4" w:space="0" w:color="auto"/>
              <w:right w:val="single" w:sz="4" w:space="0" w:color="auto"/>
            </w:tcBorders>
            <w:shd w:val="clear" w:color="auto" w:fill="auto"/>
            <w:noWrap/>
            <w:vAlign w:val="center"/>
            <w:hideMark/>
          </w:tcPr>
          <w:p w14:paraId="3196465F" w14:textId="77777777" w:rsidR="00C03728" w:rsidRPr="00F354A0" w:rsidRDefault="00C03728" w:rsidP="008D36F0">
            <w:pPr>
              <w:jc w:val="center"/>
              <w:rPr>
                <w:color w:val="000000"/>
                <w:sz w:val="20"/>
                <w:szCs w:val="20"/>
              </w:rPr>
            </w:pPr>
            <w:r w:rsidRPr="00F354A0">
              <w:rPr>
                <w:color w:val="000000"/>
                <w:sz w:val="20"/>
                <w:szCs w:val="20"/>
              </w:rPr>
              <w:t>141,036</w:t>
            </w:r>
          </w:p>
        </w:tc>
        <w:tc>
          <w:tcPr>
            <w:tcW w:w="1101" w:type="dxa"/>
            <w:tcBorders>
              <w:top w:val="nil"/>
              <w:left w:val="nil"/>
              <w:bottom w:val="single" w:sz="4" w:space="0" w:color="auto"/>
              <w:right w:val="single" w:sz="4" w:space="0" w:color="auto"/>
            </w:tcBorders>
            <w:shd w:val="clear" w:color="auto" w:fill="auto"/>
            <w:noWrap/>
            <w:vAlign w:val="center"/>
            <w:hideMark/>
          </w:tcPr>
          <w:p w14:paraId="6D1668C6" w14:textId="77777777" w:rsidR="00C03728" w:rsidRPr="00F354A0" w:rsidRDefault="00C03728" w:rsidP="008D36F0">
            <w:pPr>
              <w:jc w:val="center"/>
              <w:rPr>
                <w:color w:val="000000"/>
                <w:sz w:val="20"/>
                <w:szCs w:val="20"/>
              </w:rPr>
            </w:pPr>
            <w:r w:rsidRPr="00F354A0">
              <w:rPr>
                <w:color w:val="000000"/>
                <w:sz w:val="20"/>
                <w:szCs w:val="20"/>
              </w:rPr>
              <w:t>59</w:t>
            </w:r>
          </w:p>
        </w:tc>
        <w:tc>
          <w:tcPr>
            <w:tcW w:w="1101" w:type="dxa"/>
            <w:tcBorders>
              <w:top w:val="nil"/>
              <w:left w:val="nil"/>
              <w:bottom w:val="single" w:sz="4" w:space="0" w:color="auto"/>
              <w:right w:val="single" w:sz="4" w:space="0" w:color="auto"/>
            </w:tcBorders>
            <w:shd w:val="clear" w:color="auto" w:fill="auto"/>
            <w:noWrap/>
            <w:vAlign w:val="center"/>
            <w:hideMark/>
          </w:tcPr>
          <w:p w14:paraId="0FBE71F6" w14:textId="77777777" w:rsidR="00C03728" w:rsidRPr="00F354A0" w:rsidRDefault="00C03728" w:rsidP="008D36F0">
            <w:pPr>
              <w:jc w:val="center"/>
              <w:rPr>
                <w:color w:val="000000"/>
                <w:sz w:val="20"/>
                <w:szCs w:val="20"/>
              </w:rPr>
            </w:pPr>
            <w:r w:rsidRPr="00F354A0">
              <w:rPr>
                <w:color w:val="000000"/>
                <w:sz w:val="20"/>
                <w:szCs w:val="20"/>
              </w:rPr>
              <w:t>55,614</w:t>
            </w:r>
          </w:p>
        </w:tc>
        <w:tc>
          <w:tcPr>
            <w:tcW w:w="897" w:type="dxa"/>
            <w:tcBorders>
              <w:top w:val="nil"/>
              <w:left w:val="nil"/>
              <w:bottom w:val="single" w:sz="4" w:space="0" w:color="auto"/>
              <w:right w:val="single" w:sz="4" w:space="0" w:color="auto"/>
            </w:tcBorders>
            <w:shd w:val="clear" w:color="auto" w:fill="auto"/>
            <w:noWrap/>
            <w:vAlign w:val="center"/>
            <w:hideMark/>
          </w:tcPr>
          <w:p w14:paraId="1826B1ED" w14:textId="77777777" w:rsidR="00C03728" w:rsidRPr="00F354A0" w:rsidRDefault="00C03728" w:rsidP="008D36F0">
            <w:pPr>
              <w:jc w:val="center"/>
              <w:rPr>
                <w:color w:val="000000"/>
                <w:sz w:val="20"/>
                <w:szCs w:val="20"/>
              </w:rPr>
            </w:pPr>
            <w:r w:rsidRPr="00F354A0">
              <w:rPr>
                <w:color w:val="000000"/>
                <w:sz w:val="20"/>
                <w:szCs w:val="20"/>
              </w:rPr>
              <w:t>27</w:t>
            </w:r>
          </w:p>
        </w:tc>
        <w:tc>
          <w:tcPr>
            <w:tcW w:w="1104" w:type="dxa"/>
            <w:tcBorders>
              <w:top w:val="nil"/>
              <w:left w:val="nil"/>
              <w:bottom w:val="single" w:sz="4" w:space="0" w:color="auto"/>
              <w:right w:val="single" w:sz="4" w:space="0" w:color="auto"/>
            </w:tcBorders>
            <w:shd w:val="clear" w:color="auto" w:fill="auto"/>
            <w:noWrap/>
            <w:vAlign w:val="center"/>
            <w:hideMark/>
          </w:tcPr>
          <w:p w14:paraId="1F84967C" w14:textId="77777777" w:rsidR="00C03728" w:rsidRPr="00F354A0" w:rsidRDefault="00C03728" w:rsidP="008D36F0">
            <w:pPr>
              <w:jc w:val="center"/>
              <w:rPr>
                <w:color w:val="000000"/>
                <w:sz w:val="20"/>
                <w:szCs w:val="20"/>
              </w:rPr>
            </w:pPr>
            <w:r w:rsidRPr="00F354A0">
              <w:rPr>
                <w:color w:val="000000"/>
                <w:sz w:val="20"/>
                <w:szCs w:val="20"/>
              </w:rPr>
              <w:t>6,696</w:t>
            </w:r>
          </w:p>
        </w:tc>
        <w:tc>
          <w:tcPr>
            <w:tcW w:w="897" w:type="dxa"/>
            <w:tcBorders>
              <w:top w:val="nil"/>
              <w:left w:val="nil"/>
              <w:bottom w:val="single" w:sz="4" w:space="0" w:color="auto"/>
              <w:right w:val="single" w:sz="4" w:space="0" w:color="auto"/>
            </w:tcBorders>
            <w:shd w:val="clear" w:color="auto" w:fill="auto"/>
            <w:noWrap/>
            <w:vAlign w:val="center"/>
            <w:hideMark/>
          </w:tcPr>
          <w:p w14:paraId="3C8DCE2A" w14:textId="77777777" w:rsidR="00C03728" w:rsidRPr="00F354A0" w:rsidRDefault="00C03728" w:rsidP="008D36F0">
            <w:pPr>
              <w:jc w:val="center"/>
              <w:rPr>
                <w:color w:val="000000"/>
                <w:sz w:val="20"/>
                <w:szCs w:val="20"/>
              </w:rPr>
            </w:pPr>
            <w:r w:rsidRPr="00F354A0">
              <w:rPr>
                <w:color w:val="000000"/>
                <w:sz w:val="20"/>
                <w:szCs w:val="20"/>
              </w:rPr>
              <w:t>1</w:t>
            </w:r>
          </w:p>
        </w:tc>
        <w:tc>
          <w:tcPr>
            <w:tcW w:w="1104" w:type="dxa"/>
            <w:tcBorders>
              <w:top w:val="nil"/>
              <w:left w:val="nil"/>
              <w:bottom w:val="single" w:sz="4" w:space="0" w:color="auto"/>
              <w:right w:val="single" w:sz="4" w:space="0" w:color="auto"/>
            </w:tcBorders>
            <w:shd w:val="clear" w:color="auto" w:fill="auto"/>
            <w:noWrap/>
            <w:vAlign w:val="center"/>
            <w:hideMark/>
          </w:tcPr>
          <w:p w14:paraId="272B072A" w14:textId="77777777" w:rsidR="00C03728" w:rsidRPr="00F354A0" w:rsidRDefault="00C03728" w:rsidP="008D36F0">
            <w:pPr>
              <w:jc w:val="center"/>
              <w:rPr>
                <w:color w:val="000000"/>
                <w:sz w:val="20"/>
                <w:szCs w:val="20"/>
              </w:rPr>
            </w:pPr>
            <w:r w:rsidRPr="00F354A0">
              <w:rPr>
                <w:color w:val="000000"/>
                <w:sz w:val="20"/>
                <w:szCs w:val="20"/>
              </w:rPr>
              <w:t>10</w:t>
            </w:r>
          </w:p>
        </w:tc>
      </w:tr>
      <w:tr w:rsidR="00C03728" w:rsidRPr="00F354A0" w14:paraId="1C0CEE71"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00E4C0E7" w14:textId="77777777" w:rsidR="00C03728" w:rsidRPr="00F354A0" w:rsidRDefault="00C03728" w:rsidP="008D36F0">
            <w:pPr>
              <w:jc w:val="center"/>
              <w:rPr>
                <w:color w:val="000000"/>
                <w:sz w:val="20"/>
                <w:szCs w:val="20"/>
              </w:rPr>
            </w:pPr>
            <w:r w:rsidRPr="00F354A0">
              <w:rPr>
                <w:color w:val="000000"/>
                <w:sz w:val="20"/>
                <w:szCs w:val="20"/>
              </w:rPr>
              <w:t>2007</w:t>
            </w:r>
          </w:p>
        </w:tc>
        <w:tc>
          <w:tcPr>
            <w:tcW w:w="819" w:type="dxa"/>
            <w:tcBorders>
              <w:top w:val="nil"/>
              <w:left w:val="nil"/>
              <w:bottom w:val="single" w:sz="4" w:space="0" w:color="auto"/>
              <w:right w:val="single" w:sz="4" w:space="0" w:color="auto"/>
            </w:tcBorders>
            <w:shd w:val="clear" w:color="auto" w:fill="auto"/>
            <w:noWrap/>
            <w:vAlign w:val="center"/>
            <w:hideMark/>
          </w:tcPr>
          <w:p w14:paraId="62C91BBB" w14:textId="77777777" w:rsidR="00C03728" w:rsidRPr="00F354A0" w:rsidRDefault="00C03728" w:rsidP="008D36F0">
            <w:pPr>
              <w:jc w:val="center"/>
              <w:rPr>
                <w:color w:val="000000"/>
                <w:sz w:val="20"/>
                <w:szCs w:val="20"/>
              </w:rPr>
            </w:pPr>
            <w:r w:rsidRPr="00F354A0">
              <w:rPr>
                <w:color w:val="000000"/>
                <w:sz w:val="20"/>
                <w:szCs w:val="20"/>
              </w:rPr>
              <w:t>81</w:t>
            </w:r>
          </w:p>
        </w:tc>
        <w:tc>
          <w:tcPr>
            <w:tcW w:w="1101" w:type="dxa"/>
            <w:tcBorders>
              <w:top w:val="nil"/>
              <w:left w:val="nil"/>
              <w:bottom w:val="single" w:sz="4" w:space="0" w:color="auto"/>
              <w:right w:val="single" w:sz="4" w:space="0" w:color="auto"/>
            </w:tcBorders>
            <w:shd w:val="clear" w:color="auto" w:fill="auto"/>
            <w:noWrap/>
            <w:vAlign w:val="center"/>
            <w:hideMark/>
          </w:tcPr>
          <w:p w14:paraId="5839CF84" w14:textId="77777777" w:rsidR="00C03728" w:rsidRPr="00F354A0" w:rsidRDefault="00C03728" w:rsidP="008D36F0">
            <w:pPr>
              <w:jc w:val="center"/>
              <w:rPr>
                <w:color w:val="000000"/>
                <w:sz w:val="20"/>
                <w:szCs w:val="20"/>
              </w:rPr>
            </w:pPr>
            <w:r w:rsidRPr="00F354A0">
              <w:rPr>
                <w:color w:val="000000"/>
                <w:sz w:val="20"/>
                <w:szCs w:val="20"/>
              </w:rPr>
              <w:t>70,168</w:t>
            </w:r>
          </w:p>
        </w:tc>
        <w:tc>
          <w:tcPr>
            <w:tcW w:w="1101" w:type="dxa"/>
            <w:tcBorders>
              <w:top w:val="nil"/>
              <w:left w:val="nil"/>
              <w:bottom w:val="single" w:sz="4" w:space="0" w:color="auto"/>
              <w:right w:val="single" w:sz="4" w:space="0" w:color="auto"/>
            </w:tcBorders>
            <w:shd w:val="clear" w:color="auto" w:fill="auto"/>
            <w:noWrap/>
            <w:vAlign w:val="center"/>
            <w:hideMark/>
          </w:tcPr>
          <w:p w14:paraId="3CDAE68D" w14:textId="77777777" w:rsidR="00C03728" w:rsidRPr="00F354A0" w:rsidRDefault="00C03728" w:rsidP="008D36F0">
            <w:pPr>
              <w:jc w:val="center"/>
              <w:rPr>
                <w:color w:val="000000"/>
                <w:sz w:val="20"/>
                <w:szCs w:val="20"/>
              </w:rPr>
            </w:pPr>
            <w:r w:rsidRPr="00F354A0">
              <w:rPr>
                <w:color w:val="000000"/>
                <w:sz w:val="20"/>
                <w:szCs w:val="20"/>
              </w:rPr>
              <w:t>48</w:t>
            </w:r>
          </w:p>
        </w:tc>
        <w:tc>
          <w:tcPr>
            <w:tcW w:w="1101" w:type="dxa"/>
            <w:tcBorders>
              <w:top w:val="nil"/>
              <w:left w:val="nil"/>
              <w:bottom w:val="single" w:sz="4" w:space="0" w:color="auto"/>
              <w:right w:val="single" w:sz="4" w:space="0" w:color="auto"/>
            </w:tcBorders>
            <w:shd w:val="clear" w:color="auto" w:fill="auto"/>
            <w:noWrap/>
            <w:vAlign w:val="center"/>
            <w:hideMark/>
          </w:tcPr>
          <w:p w14:paraId="34CB82C5" w14:textId="77777777" w:rsidR="00C03728" w:rsidRPr="00F354A0" w:rsidRDefault="00C03728" w:rsidP="008D36F0">
            <w:pPr>
              <w:jc w:val="center"/>
              <w:rPr>
                <w:color w:val="000000"/>
                <w:sz w:val="20"/>
                <w:szCs w:val="20"/>
              </w:rPr>
            </w:pPr>
            <w:r w:rsidRPr="00F354A0">
              <w:rPr>
                <w:color w:val="000000"/>
                <w:sz w:val="20"/>
                <w:szCs w:val="20"/>
              </w:rPr>
              <w:t>27,242</w:t>
            </w:r>
          </w:p>
        </w:tc>
        <w:tc>
          <w:tcPr>
            <w:tcW w:w="897" w:type="dxa"/>
            <w:tcBorders>
              <w:top w:val="nil"/>
              <w:left w:val="nil"/>
              <w:bottom w:val="single" w:sz="4" w:space="0" w:color="auto"/>
              <w:right w:val="single" w:sz="4" w:space="0" w:color="auto"/>
            </w:tcBorders>
            <w:shd w:val="clear" w:color="auto" w:fill="auto"/>
            <w:noWrap/>
            <w:vAlign w:val="center"/>
            <w:hideMark/>
          </w:tcPr>
          <w:p w14:paraId="7E648758" w14:textId="77777777" w:rsidR="00C03728" w:rsidRPr="00F354A0" w:rsidRDefault="00C03728" w:rsidP="008D36F0">
            <w:pPr>
              <w:jc w:val="center"/>
              <w:rPr>
                <w:color w:val="000000"/>
                <w:sz w:val="20"/>
                <w:szCs w:val="20"/>
              </w:rPr>
            </w:pPr>
            <w:r w:rsidRPr="00F354A0">
              <w:rPr>
                <w:color w:val="000000"/>
                <w:sz w:val="20"/>
                <w:szCs w:val="20"/>
              </w:rPr>
              <w:t>32</w:t>
            </w:r>
          </w:p>
        </w:tc>
        <w:tc>
          <w:tcPr>
            <w:tcW w:w="1104" w:type="dxa"/>
            <w:tcBorders>
              <w:top w:val="nil"/>
              <w:left w:val="nil"/>
              <w:bottom w:val="single" w:sz="4" w:space="0" w:color="auto"/>
              <w:right w:val="single" w:sz="4" w:space="0" w:color="auto"/>
            </w:tcBorders>
            <w:shd w:val="clear" w:color="auto" w:fill="auto"/>
            <w:noWrap/>
            <w:vAlign w:val="center"/>
            <w:hideMark/>
          </w:tcPr>
          <w:p w14:paraId="71A93B9E" w14:textId="77777777" w:rsidR="00C03728" w:rsidRPr="00F354A0" w:rsidRDefault="00C03728" w:rsidP="008D36F0">
            <w:pPr>
              <w:jc w:val="center"/>
              <w:rPr>
                <w:color w:val="000000"/>
                <w:sz w:val="20"/>
                <w:szCs w:val="20"/>
              </w:rPr>
            </w:pPr>
            <w:r w:rsidRPr="00F354A0">
              <w:rPr>
                <w:color w:val="000000"/>
                <w:sz w:val="20"/>
                <w:szCs w:val="20"/>
              </w:rPr>
              <w:t>14,602</w:t>
            </w:r>
          </w:p>
        </w:tc>
        <w:tc>
          <w:tcPr>
            <w:tcW w:w="897" w:type="dxa"/>
            <w:tcBorders>
              <w:top w:val="nil"/>
              <w:left w:val="nil"/>
              <w:bottom w:val="single" w:sz="4" w:space="0" w:color="auto"/>
              <w:right w:val="single" w:sz="4" w:space="0" w:color="auto"/>
            </w:tcBorders>
            <w:shd w:val="clear" w:color="auto" w:fill="auto"/>
            <w:noWrap/>
            <w:vAlign w:val="center"/>
            <w:hideMark/>
          </w:tcPr>
          <w:p w14:paraId="046117F6" w14:textId="77777777" w:rsidR="00C03728" w:rsidRPr="00F354A0" w:rsidRDefault="00C03728" w:rsidP="008D36F0">
            <w:pPr>
              <w:jc w:val="center"/>
              <w:rPr>
                <w:color w:val="000000"/>
                <w:sz w:val="20"/>
                <w:szCs w:val="20"/>
              </w:rPr>
            </w:pPr>
            <w:r w:rsidRPr="00F354A0">
              <w:rPr>
                <w:color w:val="000000"/>
                <w:sz w:val="20"/>
                <w:szCs w:val="20"/>
              </w:rPr>
              <w:t>4</w:t>
            </w:r>
          </w:p>
        </w:tc>
        <w:tc>
          <w:tcPr>
            <w:tcW w:w="1104" w:type="dxa"/>
            <w:tcBorders>
              <w:top w:val="nil"/>
              <w:left w:val="nil"/>
              <w:bottom w:val="single" w:sz="4" w:space="0" w:color="auto"/>
              <w:right w:val="single" w:sz="4" w:space="0" w:color="auto"/>
            </w:tcBorders>
            <w:shd w:val="clear" w:color="auto" w:fill="auto"/>
            <w:noWrap/>
            <w:vAlign w:val="center"/>
            <w:hideMark/>
          </w:tcPr>
          <w:p w14:paraId="1BE0D9B6" w14:textId="77777777" w:rsidR="00C03728" w:rsidRPr="00F354A0" w:rsidRDefault="00C03728" w:rsidP="008D36F0">
            <w:pPr>
              <w:jc w:val="center"/>
              <w:rPr>
                <w:color w:val="000000"/>
                <w:sz w:val="20"/>
                <w:szCs w:val="20"/>
              </w:rPr>
            </w:pPr>
            <w:r w:rsidRPr="00F354A0">
              <w:rPr>
                <w:color w:val="000000"/>
                <w:sz w:val="20"/>
                <w:szCs w:val="20"/>
              </w:rPr>
              <w:t>260</w:t>
            </w:r>
          </w:p>
        </w:tc>
      </w:tr>
      <w:tr w:rsidR="00C03728" w:rsidRPr="00F354A0" w14:paraId="6ADE2325"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372417EE" w14:textId="77777777" w:rsidR="00C03728" w:rsidRPr="00F354A0" w:rsidRDefault="00C03728" w:rsidP="008D36F0">
            <w:pPr>
              <w:jc w:val="center"/>
              <w:rPr>
                <w:color w:val="000000"/>
                <w:sz w:val="20"/>
                <w:szCs w:val="20"/>
              </w:rPr>
            </w:pPr>
            <w:r w:rsidRPr="00F354A0">
              <w:rPr>
                <w:color w:val="000000"/>
                <w:sz w:val="20"/>
                <w:szCs w:val="20"/>
              </w:rPr>
              <w:t>2008</w:t>
            </w:r>
          </w:p>
        </w:tc>
        <w:tc>
          <w:tcPr>
            <w:tcW w:w="819" w:type="dxa"/>
            <w:tcBorders>
              <w:top w:val="nil"/>
              <w:left w:val="nil"/>
              <w:bottom w:val="single" w:sz="4" w:space="0" w:color="auto"/>
              <w:right w:val="single" w:sz="4" w:space="0" w:color="auto"/>
            </w:tcBorders>
            <w:shd w:val="clear" w:color="auto" w:fill="auto"/>
            <w:noWrap/>
            <w:vAlign w:val="center"/>
            <w:hideMark/>
          </w:tcPr>
          <w:p w14:paraId="7EB6C5BF" w14:textId="77777777" w:rsidR="00C03728" w:rsidRPr="00F354A0" w:rsidRDefault="00C03728" w:rsidP="008D36F0">
            <w:pPr>
              <w:jc w:val="center"/>
              <w:rPr>
                <w:color w:val="000000"/>
                <w:sz w:val="20"/>
                <w:szCs w:val="20"/>
              </w:rPr>
            </w:pPr>
            <w:r w:rsidRPr="00F354A0">
              <w:rPr>
                <w:color w:val="000000"/>
                <w:sz w:val="20"/>
                <w:szCs w:val="20"/>
              </w:rPr>
              <w:t>57</w:t>
            </w:r>
          </w:p>
        </w:tc>
        <w:tc>
          <w:tcPr>
            <w:tcW w:w="1101" w:type="dxa"/>
            <w:tcBorders>
              <w:top w:val="nil"/>
              <w:left w:val="nil"/>
              <w:bottom w:val="single" w:sz="4" w:space="0" w:color="auto"/>
              <w:right w:val="single" w:sz="4" w:space="0" w:color="auto"/>
            </w:tcBorders>
            <w:shd w:val="clear" w:color="auto" w:fill="auto"/>
            <w:noWrap/>
            <w:vAlign w:val="center"/>
            <w:hideMark/>
          </w:tcPr>
          <w:p w14:paraId="44CD2ABF" w14:textId="77777777" w:rsidR="00C03728" w:rsidRPr="00F354A0" w:rsidRDefault="00C03728" w:rsidP="008D36F0">
            <w:pPr>
              <w:jc w:val="center"/>
              <w:rPr>
                <w:color w:val="000000"/>
                <w:sz w:val="20"/>
                <w:szCs w:val="20"/>
              </w:rPr>
            </w:pPr>
            <w:r w:rsidRPr="00F354A0">
              <w:rPr>
                <w:color w:val="000000"/>
                <w:sz w:val="20"/>
                <w:szCs w:val="20"/>
              </w:rPr>
              <w:t>71,463</w:t>
            </w:r>
          </w:p>
        </w:tc>
        <w:tc>
          <w:tcPr>
            <w:tcW w:w="1101" w:type="dxa"/>
            <w:tcBorders>
              <w:top w:val="nil"/>
              <w:left w:val="nil"/>
              <w:bottom w:val="single" w:sz="4" w:space="0" w:color="auto"/>
              <w:right w:val="single" w:sz="4" w:space="0" w:color="auto"/>
            </w:tcBorders>
            <w:shd w:val="clear" w:color="auto" w:fill="auto"/>
            <w:noWrap/>
            <w:vAlign w:val="center"/>
            <w:hideMark/>
          </w:tcPr>
          <w:p w14:paraId="0DEDACB1" w14:textId="77777777" w:rsidR="00C03728" w:rsidRPr="00F354A0" w:rsidRDefault="00C03728" w:rsidP="008D36F0">
            <w:pPr>
              <w:jc w:val="center"/>
              <w:rPr>
                <w:color w:val="000000"/>
                <w:sz w:val="20"/>
                <w:szCs w:val="20"/>
              </w:rPr>
            </w:pPr>
            <w:r w:rsidRPr="00F354A0">
              <w:rPr>
                <w:color w:val="000000"/>
                <w:sz w:val="20"/>
                <w:szCs w:val="20"/>
              </w:rPr>
              <w:t>23</w:t>
            </w:r>
          </w:p>
        </w:tc>
        <w:tc>
          <w:tcPr>
            <w:tcW w:w="1101" w:type="dxa"/>
            <w:tcBorders>
              <w:top w:val="nil"/>
              <w:left w:val="nil"/>
              <w:bottom w:val="single" w:sz="4" w:space="0" w:color="auto"/>
              <w:right w:val="single" w:sz="4" w:space="0" w:color="auto"/>
            </w:tcBorders>
            <w:shd w:val="clear" w:color="auto" w:fill="auto"/>
            <w:noWrap/>
            <w:vAlign w:val="center"/>
            <w:hideMark/>
          </w:tcPr>
          <w:p w14:paraId="7206CAD4" w14:textId="77777777" w:rsidR="00C03728" w:rsidRPr="00F354A0" w:rsidRDefault="00C03728" w:rsidP="008D36F0">
            <w:pPr>
              <w:jc w:val="center"/>
              <w:rPr>
                <w:color w:val="000000"/>
                <w:sz w:val="20"/>
                <w:szCs w:val="20"/>
              </w:rPr>
            </w:pPr>
            <w:r w:rsidRPr="00F354A0">
              <w:rPr>
                <w:color w:val="000000"/>
                <w:sz w:val="20"/>
                <w:szCs w:val="20"/>
              </w:rPr>
              <w:t>13,020</w:t>
            </w:r>
          </w:p>
        </w:tc>
        <w:tc>
          <w:tcPr>
            <w:tcW w:w="897" w:type="dxa"/>
            <w:tcBorders>
              <w:top w:val="nil"/>
              <w:left w:val="nil"/>
              <w:bottom w:val="single" w:sz="4" w:space="0" w:color="auto"/>
              <w:right w:val="single" w:sz="4" w:space="0" w:color="auto"/>
            </w:tcBorders>
            <w:shd w:val="clear" w:color="auto" w:fill="auto"/>
            <w:noWrap/>
            <w:vAlign w:val="center"/>
            <w:hideMark/>
          </w:tcPr>
          <w:p w14:paraId="09A020A1" w14:textId="77777777" w:rsidR="00C03728" w:rsidRPr="00F354A0" w:rsidRDefault="00C03728" w:rsidP="008D36F0">
            <w:pPr>
              <w:jc w:val="center"/>
              <w:rPr>
                <w:color w:val="000000"/>
                <w:sz w:val="20"/>
                <w:szCs w:val="20"/>
              </w:rPr>
            </w:pPr>
            <w:r w:rsidRPr="00F354A0">
              <w:rPr>
                <w:color w:val="000000"/>
                <w:sz w:val="20"/>
                <w:szCs w:val="20"/>
              </w:rPr>
              <w:t>9</w:t>
            </w:r>
          </w:p>
        </w:tc>
        <w:tc>
          <w:tcPr>
            <w:tcW w:w="1104" w:type="dxa"/>
            <w:tcBorders>
              <w:top w:val="nil"/>
              <w:left w:val="nil"/>
              <w:bottom w:val="single" w:sz="4" w:space="0" w:color="auto"/>
              <w:right w:val="single" w:sz="4" w:space="0" w:color="auto"/>
            </w:tcBorders>
            <w:shd w:val="clear" w:color="auto" w:fill="auto"/>
            <w:noWrap/>
            <w:vAlign w:val="center"/>
            <w:hideMark/>
          </w:tcPr>
          <w:p w14:paraId="5F106C78" w14:textId="77777777" w:rsidR="00C03728" w:rsidRPr="00F354A0" w:rsidRDefault="00C03728" w:rsidP="008D36F0">
            <w:pPr>
              <w:jc w:val="center"/>
              <w:rPr>
                <w:color w:val="000000"/>
                <w:sz w:val="20"/>
                <w:szCs w:val="20"/>
              </w:rPr>
            </w:pPr>
            <w:r w:rsidRPr="00F354A0">
              <w:rPr>
                <w:color w:val="000000"/>
                <w:sz w:val="20"/>
                <w:szCs w:val="20"/>
              </w:rPr>
              <w:t>1,521</w:t>
            </w:r>
          </w:p>
        </w:tc>
        <w:tc>
          <w:tcPr>
            <w:tcW w:w="897" w:type="dxa"/>
            <w:tcBorders>
              <w:top w:val="nil"/>
              <w:left w:val="nil"/>
              <w:bottom w:val="single" w:sz="4" w:space="0" w:color="auto"/>
              <w:right w:val="single" w:sz="4" w:space="0" w:color="auto"/>
            </w:tcBorders>
            <w:shd w:val="clear" w:color="auto" w:fill="auto"/>
            <w:noWrap/>
            <w:vAlign w:val="center"/>
            <w:hideMark/>
          </w:tcPr>
          <w:p w14:paraId="141E2957" w14:textId="77777777" w:rsidR="00C03728" w:rsidRPr="00F354A0" w:rsidRDefault="00C03728" w:rsidP="008D36F0">
            <w:pPr>
              <w:jc w:val="center"/>
              <w:rPr>
                <w:color w:val="000000"/>
                <w:sz w:val="20"/>
                <w:szCs w:val="20"/>
              </w:rPr>
            </w:pPr>
            <w:r w:rsidRPr="00F354A0">
              <w:rPr>
                <w:color w:val="000000"/>
                <w:sz w:val="20"/>
                <w:szCs w:val="20"/>
              </w:rPr>
              <w:t>3</w:t>
            </w:r>
          </w:p>
        </w:tc>
        <w:tc>
          <w:tcPr>
            <w:tcW w:w="1104" w:type="dxa"/>
            <w:tcBorders>
              <w:top w:val="nil"/>
              <w:left w:val="nil"/>
              <w:bottom w:val="single" w:sz="4" w:space="0" w:color="auto"/>
              <w:right w:val="single" w:sz="4" w:space="0" w:color="auto"/>
            </w:tcBorders>
            <w:shd w:val="clear" w:color="auto" w:fill="auto"/>
            <w:noWrap/>
            <w:vAlign w:val="center"/>
            <w:hideMark/>
          </w:tcPr>
          <w:p w14:paraId="642497BD" w14:textId="77777777" w:rsidR="00C03728" w:rsidRPr="00F354A0" w:rsidRDefault="00C03728" w:rsidP="008D36F0">
            <w:pPr>
              <w:jc w:val="center"/>
              <w:rPr>
                <w:color w:val="000000"/>
                <w:sz w:val="20"/>
                <w:szCs w:val="20"/>
              </w:rPr>
            </w:pPr>
            <w:r w:rsidRPr="00F354A0">
              <w:rPr>
                <w:color w:val="000000"/>
                <w:sz w:val="20"/>
                <w:szCs w:val="20"/>
              </w:rPr>
              <w:t>228</w:t>
            </w:r>
          </w:p>
        </w:tc>
      </w:tr>
      <w:tr w:rsidR="00C03728" w:rsidRPr="00F354A0" w14:paraId="00330F68"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66F73B73" w14:textId="77777777" w:rsidR="00C03728" w:rsidRPr="00F354A0" w:rsidRDefault="00C03728" w:rsidP="008D36F0">
            <w:pPr>
              <w:jc w:val="center"/>
              <w:rPr>
                <w:color w:val="000000"/>
                <w:sz w:val="20"/>
                <w:szCs w:val="20"/>
              </w:rPr>
            </w:pPr>
            <w:r w:rsidRPr="00F354A0">
              <w:rPr>
                <w:color w:val="000000"/>
                <w:sz w:val="20"/>
                <w:szCs w:val="20"/>
              </w:rPr>
              <w:t>2009</w:t>
            </w:r>
          </w:p>
        </w:tc>
        <w:tc>
          <w:tcPr>
            <w:tcW w:w="819" w:type="dxa"/>
            <w:tcBorders>
              <w:top w:val="nil"/>
              <w:left w:val="nil"/>
              <w:bottom w:val="single" w:sz="4" w:space="0" w:color="auto"/>
              <w:right w:val="single" w:sz="4" w:space="0" w:color="auto"/>
            </w:tcBorders>
            <w:shd w:val="clear" w:color="auto" w:fill="auto"/>
            <w:noWrap/>
            <w:vAlign w:val="center"/>
            <w:hideMark/>
          </w:tcPr>
          <w:p w14:paraId="35B0921B" w14:textId="77777777" w:rsidR="00C03728" w:rsidRPr="00F354A0" w:rsidRDefault="00C03728" w:rsidP="008D36F0">
            <w:pPr>
              <w:jc w:val="center"/>
              <w:rPr>
                <w:color w:val="000000"/>
                <w:sz w:val="20"/>
                <w:szCs w:val="20"/>
              </w:rPr>
            </w:pPr>
            <w:r w:rsidRPr="00F354A0">
              <w:rPr>
                <w:color w:val="000000"/>
                <w:sz w:val="20"/>
                <w:szCs w:val="20"/>
              </w:rPr>
              <w:t>100</w:t>
            </w:r>
          </w:p>
        </w:tc>
        <w:tc>
          <w:tcPr>
            <w:tcW w:w="1101" w:type="dxa"/>
            <w:tcBorders>
              <w:top w:val="nil"/>
              <w:left w:val="nil"/>
              <w:bottom w:val="single" w:sz="4" w:space="0" w:color="auto"/>
              <w:right w:val="single" w:sz="4" w:space="0" w:color="auto"/>
            </w:tcBorders>
            <w:shd w:val="clear" w:color="auto" w:fill="auto"/>
            <w:noWrap/>
            <w:vAlign w:val="center"/>
            <w:hideMark/>
          </w:tcPr>
          <w:p w14:paraId="51E1DBCA" w14:textId="77777777" w:rsidR="00C03728" w:rsidRPr="00F354A0" w:rsidRDefault="00C03728" w:rsidP="008D36F0">
            <w:pPr>
              <w:jc w:val="center"/>
              <w:rPr>
                <w:color w:val="000000"/>
                <w:sz w:val="20"/>
                <w:szCs w:val="20"/>
              </w:rPr>
            </w:pPr>
            <w:r w:rsidRPr="00F354A0">
              <w:rPr>
                <w:color w:val="000000"/>
                <w:sz w:val="20"/>
                <w:szCs w:val="20"/>
              </w:rPr>
              <w:t>296,810</w:t>
            </w:r>
          </w:p>
        </w:tc>
        <w:tc>
          <w:tcPr>
            <w:tcW w:w="1101" w:type="dxa"/>
            <w:tcBorders>
              <w:top w:val="nil"/>
              <w:left w:val="nil"/>
              <w:bottom w:val="single" w:sz="4" w:space="0" w:color="auto"/>
              <w:right w:val="single" w:sz="4" w:space="0" w:color="auto"/>
            </w:tcBorders>
            <w:shd w:val="clear" w:color="auto" w:fill="auto"/>
            <w:noWrap/>
            <w:vAlign w:val="center"/>
            <w:hideMark/>
          </w:tcPr>
          <w:p w14:paraId="60B9C73F" w14:textId="77777777" w:rsidR="00C03728" w:rsidRPr="00F354A0" w:rsidRDefault="00C03728" w:rsidP="008D36F0">
            <w:pPr>
              <w:jc w:val="center"/>
              <w:rPr>
                <w:color w:val="000000"/>
                <w:sz w:val="20"/>
                <w:szCs w:val="20"/>
              </w:rPr>
            </w:pPr>
            <w:r w:rsidRPr="00F354A0">
              <w:rPr>
                <w:color w:val="000000"/>
                <w:sz w:val="20"/>
                <w:szCs w:val="20"/>
              </w:rPr>
              <w:t>34</w:t>
            </w:r>
          </w:p>
        </w:tc>
        <w:tc>
          <w:tcPr>
            <w:tcW w:w="1101" w:type="dxa"/>
            <w:tcBorders>
              <w:top w:val="nil"/>
              <w:left w:val="nil"/>
              <w:bottom w:val="single" w:sz="4" w:space="0" w:color="auto"/>
              <w:right w:val="single" w:sz="4" w:space="0" w:color="auto"/>
            </w:tcBorders>
            <w:shd w:val="clear" w:color="auto" w:fill="auto"/>
            <w:noWrap/>
            <w:vAlign w:val="center"/>
            <w:hideMark/>
          </w:tcPr>
          <w:p w14:paraId="521DA72F" w14:textId="77777777" w:rsidR="00C03728" w:rsidRPr="00F354A0" w:rsidRDefault="00C03728" w:rsidP="008D36F0">
            <w:pPr>
              <w:jc w:val="center"/>
              <w:rPr>
                <w:color w:val="000000"/>
                <w:sz w:val="20"/>
                <w:szCs w:val="20"/>
              </w:rPr>
            </w:pPr>
            <w:r w:rsidRPr="00F354A0">
              <w:rPr>
                <w:color w:val="000000"/>
                <w:sz w:val="20"/>
                <w:szCs w:val="20"/>
              </w:rPr>
              <w:t>27,540</w:t>
            </w:r>
          </w:p>
        </w:tc>
        <w:tc>
          <w:tcPr>
            <w:tcW w:w="897" w:type="dxa"/>
            <w:tcBorders>
              <w:top w:val="nil"/>
              <w:left w:val="nil"/>
              <w:bottom w:val="single" w:sz="4" w:space="0" w:color="auto"/>
              <w:right w:val="single" w:sz="4" w:space="0" w:color="auto"/>
            </w:tcBorders>
            <w:shd w:val="clear" w:color="auto" w:fill="auto"/>
            <w:noWrap/>
            <w:vAlign w:val="center"/>
            <w:hideMark/>
          </w:tcPr>
          <w:p w14:paraId="56A3941C" w14:textId="77777777" w:rsidR="00C03728" w:rsidRPr="00F354A0" w:rsidRDefault="00C03728" w:rsidP="008D36F0">
            <w:pPr>
              <w:jc w:val="center"/>
              <w:rPr>
                <w:color w:val="000000"/>
                <w:sz w:val="20"/>
                <w:szCs w:val="20"/>
              </w:rPr>
            </w:pPr>
            <w:r w:rsidRPr="00F354A0">
              <w:rPr>
                <w:color w:val="000000"/>
                <w:sz w:val="20"/>
                <w:szCs w:val="20"/>
              </w:rPr>
              <w:t>19</w:t>
            </w:r>
          </w:p>
        </w:tc>
        <w:tc>
          <w:tcPr>
            <w:tcW w:w="1104" w:type="dxa"/>
            <w:tcBorders>
              <w:top w:val="nil"/>
              <w:left w:val="nil"/>
              <w:bottom w:val="single" w:sz="4" w:space="0" w:color="auto"/>
              <w:right w:val="single" w:sz="4" w:space="0" w:color="auto"/>
            </w:tcBorders>
            <w:shd w:val="clear" w:color="auto" w:fill="auto"/>
            <w:noWrap/>
            <w:vAlign w:val="center"/>
            <w:hideMark/>
          </w:tcPr>
          <w:p w14:paraId="5C75CE70" w14:textId="77777777" w:rsidR="00C03728" w:rsidRPr="00F354A0" w:rsidRDefault="00C03728" w:rsidP="008D36F0">
            <w:pPr>
              <w:jc w:val="center"/>
              <w:rPr>
                <w:color w:val="000000"/>
                <w:sz w:val="20"/>
                <w:szCs w:val="20"/>
              </w:rPr>
            </w:pPr>
            <w:r w:rsidRPr="00F354A0">
              <w:rPr>
                <w:color w:val="000000"/>
                <w:sz w:val="20"/>
                <w:szCs w:val="20"/>
              </w:rPr>
              <w:t>4,774</w:t>
            </w:r>
          </w:p>
        </w:tc>
        <w:tc>
          <w:tcPr>
            <w:tcW w:w="897" w:type="dxa"/>
            <w:tcBorders>
              <w:top w:val="nil"/>
              <w:left w:val="nil"/>
              <w:bottom w:val="single" w:sz="4" w:space="0" w:color="auto"/>
              <w:right w:val="single" w:sz="4" w:space="0" w:color="auto"/>
            </w:tcBorders>
            <w:shd w:val="clear" w:color="auto" w:fill="auto"/>
            <w:noWrap/>
            <w:vAlign w:val="center"/>
            <w:hideMark/>
          </w:tcPr>
          <w:p w14:paraId="2E7D777B" w14:textId="77777777" w:rsidR="00C03728" w:rsidRPr="00F354A0" w:rsidRDefault="00C03728" w:rsidP="008D36F0">
            <w:pPr>
              <w:jc w:val="center"/>
              <w:rPr>
                <w:color w:val="000000"/>
                <w:sz w:val="20"/>
                <w:szCs w:val="20"/>
              </w:rPr>
            </w:pPr>
            <w:r w:rsidRPr="00F354A0">
              <w:rPr>
                <w:color w:val="000000"/>
                <w:sz w:val="20"/>
                <w:szCs w:val="20"/>
              </w:rPr>
              <w:t>2</w:t>
            </w:r>
          </w:p>
        </w:tc>
        <w:tc>
          <w:tcPr>
            <w:tcW w:w="1104" w:type="dxa"/>
            <w:tcBorders>
              <w:top w:val="nil"/>
              <w:left w:val="nil"/>
              <w:bottom w:val="single" w:sz="4" w:space="0" w:color="auto"/>
              <w:right w:val="single" w:sz="4" w:space="0" w:color="auto"/>
            </w:tcBorders>
            <w:shd w:val="clear" w:color="auto" w:fill="auto"/>
            <w:noWrap/>
            <w:vAlign w:val="center"/>
            <w:hideMark/>
          </w:tcPr>
          <w:p w14:paraId="1E5D6687" w14:textId="77777777" w:rsidR="00C03728" w:rsidRPr="00F354A0" w:rsidRDefault="00C03728" w:rsidP="008D36F0">
            <w:pPr>
              <w:jc w:val="center"/>
              <w:rPr>
                <w:color w:val="000000"/>
                <w:sz w:val="20"/>
                <w:szCs w:val="20"/>
              </w:rPr>
            </w:pPr>
            <w:r w:rsidRPr="00F354A0">
              <w:rPr>
                <w:color w:val="000000"/>
                <w:sz w:val="20"/>
                <w:szCs w:val="20"/>
              </w:rPr>
              <w:t>24</w:t>
            </w:r>
          </w:p>
        </w:tc>
      </w:tr>
      <w:tr w:rsidR="00C03728" w:rsidRPr="00F354A0" w14:paraId="3B846B2C"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41E2AB66" w14:textId="77777777" w:rsidR="00C03728" w:rsidRPr="00F354A0" w:rsidRDefault="00C03728" w:rsidP="008D36F0">
            <w:pPr>
              <w:jc w:val="center"/>
              <w:rPr>
                <w:color w:val="000000"/>
                <w:sz w:val="20"/>
                <w:szCs w:val="20"/>
              </w:rPr>
            </w:pPr>
            <w:r w:rsidRPr="00F354A0">
              <w:rPr>
                <w:color w:val="000000"/>
                <w:sz w:val="20"/>
                <w:szCs w:val="20"/>
              </w:rPr>
              <w:t>2010</w:t>
            </w:r>
          </w:p>
        </w:tc>
        <w:tc>
          <w:tcPr>
            <w:tcW w:w="819" w:type="dxa"/>
            <w:tcBorders>
              <w:top w:val="nil"/>
              <w:left w:val="nil"/>
              <w:bottom w:val="single" w:sz="4" w:space="0" w:color="auto"/>
              <w:right w:val="single" w:sz="4" w:space="0" w:color="auto"/>
            </w:tcBorders>
            <w:shd w:val="clear" w:color="auto" w:fill="auto"/>
            <w:noWrap/>
            <w:vAlign w:val="center"/>
            <w:hideMark/>
          </w:tcPr>
          <w:p w14:paraId="2FD63EC0" w14:textId="77777777" w:rsidR="00C03728" w:rsidRPr="00F354A0" w:rsidRDefault="00C03728" w:rsidP="008D36F0">
            <w:pPr>
              <w:jc w:val="center"/>
              <w:rPr>
                <w:color w:val="000000"/>
                <w:sz w:val="20"/>
                <w:szCs w:val="20"/>
              </w:rPr>
            </w:pPr>
            <w:r w:rsidRPr="00F354A0">
              <w:rPr>
                <w:color w:val="000000"/>
                <w:sz w:val="20"/>
                <w:szCs w:val="20"/>
              </w:rPr>
              <w:t>116</w:t>
            </w:r>
          </w:p>
        </w:tc>
        <w:tc>
          <w:tcPr>
            <w:tcW w:w="1101" w:type="dxa"/>
            <w:tcBorders>
              <w:top w:val="nil"/>
              <w:left w:val="nil"/>
              <w:bottom w:val="single" w:sz="4" w:space="0" w:color="auto"/>
              <w:right w:val="single" w:sz="4" w:space="0" w:color="auto"/>
            </w:tcBorders>
            <w:shd w:val="clear" w:color="auto" w:fill="auto"/>
            <w:noWrap/>
            <w:vAlign w:val="center"/>
            <w:hideMark/>
          </w:tcPr>
          <w:p w14:paraId="493213AE" w14:textId="77777777" w:rsidR="00C03728" w:rsidRPr="00F354A0" w:rsidRDefault="00C03728" w:rsidP="008D36F0">
            <w:pPr>
              <w:jc w:val="center"/>
              <w:rPr>
                <w:color w:val="000000"/>
                <w:sz w:val="20"/>
                <w:szCs w:val="20"/>
              </w:rPr>
            </w:pPr>
            <w:r w:rsidRPr="00F354A0">
              <w:rPr>
                <w:color w:val="000000"/>
                <w:sz w:val="20"/>
                <w:szCs w:val="20"/>
              </w:rPr>
              <w:t>657,888</w:t>
            </w:r>
          </w:p>
        </w:tc>
        <w:tc>
          <w:tcPr>
            <w:tcW w:w="1101" w:type="dxa"/>
            <w:tcBorders>
              <w:top w:val="nil"/>
              <w:left w:val="nil"/>
              <w:bottom w:val="single" w:sz="4" w:space="0" w:color="auto"/>
              <w:right w:val="single" w:sz="4" w:space="0" w:color="auto"/>
            </w:tcBorders>
            <w:shd w:val="clear" w:color="auto" w:fill="auto"/>
            <w:noWrap/>
            <w:vAlign w:val="center"/>
            <w:hideMark/>
          </w:tcPr>
          <w:p w14:paraId="2129E270" w14:textId="77777777" w:rsidR="00C03728" w:rsidRPr="00F354A0" w:rsidRDefault="00C03728" w:rsidP="008D36F0">
            <w:pPr>
              <w:jc w:val="center"/>
              <w:rPr>
                <w:color w:val="000000"/>
                <w:sz w:val="20"/>
                <w:szCs w:val="20"/>
              </w:rPr>
            </w:pPr>
            <w:r w:rsidRPr="00F354A0">
              <w:rPr>
                <w:color w:val="000000"/>
                <w:sz w:val="20"/>
                <w:szCs w:val="20"/>
              </w:rPr>
              <w:t>63</w:t>
            </w:r>
          </w:p>
        </w:tc>
        <w:tc>
          <w:tcPr>
            <w:tcW w:w="1101" w:type="dxa"/>
            <w:tcBorders>
              <w:top w:val="nil"/>
              <w:left w:val="nil"/>
              <w:bottom w:val="single" w:sz="4" w:space="0" w:color="auto"/>
              <w:right w:val="single" w:sz="4" w:space="0" w:color="auto"/>
            </w:tcBorders>
            <w:shd w:val="clear" w:color="auto" w:fill="auto"/>
            <w:noWrap/>
            <w:vAlign w:val="center"/>
            <w:hideMark/>
          </w:tcPr>
          <w:p w14:paraId="5EE0AF90" w14:textId="77777777" w:rsidR="00C03728" w:rsidRPr="00F354A0" w:rsidRDefault="00C03728" w:rsidP="008D36F0">
            <w:pPr>
              <w:jc w:val="center"/>
              <w:rPr>
                <w:color w:val="000000"/>
                <w:sz w:val="20"/>
                <w:szCs w:val="20"/>
              </w:rPr>
            </w:pPr>
            <w:r w:rsidRPr="00F354A0">
              <w:rPr>
                <w:color w:val="000000"/>
                <w:sz w:val="20"/>
                <w:szCs w:val="20"/>
              </w:rPr>
              <w:t>204,771</w:t>
            </w:r>
          </w:p>
        </w:tc>
        <w:tc>
          <w:tcPr>
            <w:tcW w:w="897" w:type="dxa"/>
            <w:tcBorders>
              <w:top w:val="nil"/>
              <w:left w:val="nil"/>
              <w:bottom w:val="single" w:sz="4" w:space="0" w:color="auto"/>
              <w:right w:val="single" w:sz="4" w:space="0" w:color="auto"/>
            </w:tcBorders>
            <w:shd w:val="clear" w:color="auto" w:fill="auto"/>
            <w:noWrap/>
            <w:vAlign w:val="center"/>
            <w:hideMark/>
          </w:tcPr>
          <w:p w14:paraId="6CBC0F16" w14:textId="77777777" w:rsidR="00C03728" w:rsidRPr="00F354A0" w:rsidRDefault="00C03728" w:rsidP="008D36F0">
            <w:pPr>
              <w:jc w:val="center"/>
              <w:rPr>
                <w:color w:val="000000"/>
                <w:sz w:val="20"/>
                <w:szCs w:val="20"/>
              </w:rPr>
            </w:pPr>
            <w:r w:rsidRPr="00F354A0">
              <w:rPr>
                <w:color w:val="000000"/>
                <w:sz w:val="20"/>
                <w:szCs w:val="20"/>
              </w:rPr>
              <w:t>5</w:t>
            </w:r>
          </w:p>
        </w:tc>
        <w:tc>
          <w:tcPr>
            <w:tcW w:w="1104" w:type="dxa"/>
            <w:tcBorders>
              <w:top w:val="nil"/>
              <w:left w:val="nil"/>
              <w:bottom w:val="single" w:sz="4" w:space="0" w:color="auto"/>
              <w:right w:val="single" w:sz="4" w:space="0" w:color="auto"/>
            </w:tcBorders>
            <w:shd w:val="clear" w:color="auto" w:fill="auto"/>
            <w:noWrap/>
            <w:vAlign w:val="center"/>
            <w:hideMark/>
          </w:tcPr>
          <w:p w14:paraId="059BAECA" w14:textId="77777777" w:rsidR="00C03728" w:rsidRPr="00F354A0" w:rsidRDefault="00C03728" w:rsidP="008D36F0">
            <w:pPr>
              <w:jc w:val="center"/>
              <w:rPr>
                <w:color w:val="000000"/>
                <w:sz w:val="20"/>
                <w:szCs w:val="20"/>
              </w:rPr>
            </w:pPr>
            <w:r w:rsidRPr="00F354A0">
              <w:rPr>
                <w:color w:val="000000"/>
                <w:sz w:val="20"/>
                <w:szCs w:val="20"/>
              </w:rPr>
              <w:t>297</w:t>
            </w:r>
          </w:p>
        </w:tc>
        <w:tc>
          <w:tcPr>
            <w:tcW w:w="897" w:type="dxa"/>
            <w:tcBorders>
              <w:top w:val="nil"/>
              <w:left w:val="nil"/>
              <w:bottom w:val="single" w:sz="4" w:space="0" w:color="auto"/>
              <w:right w:val="single" w:sz="4" w:space="0" w:color="auto"/>
            </w:tcBorders>
            <w:shd w:val="clear" w:color="auto" w:fill="auto"/>
            <w:noWrap/>
            <w:vAlign w:val="center"/>
            <w:hideMark/>
          </w:tcPr>
          <w:p w14:paraId="408D2F29"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0356FF15" w14:textId="77777777" w:rsidR="00C03728" w:rsidRPr="00F354A0" w:rsidRDefault="00C03728" w:rsidP="008D36F0">
            <w:pPr>
              <w:jc w:val="center"/>
              <w:rPr>
                <w:color w:val="000000"/>
                <w:sz w:val="20"/>
                <w:szCs w:val="20"/>
              </w:rPr>
            </w:pPr>
            <w:r w:rsidRPr="00F354A0">
              <w:rPr>
                <w:color w:val="000000"/>
                <w:sz w:val="20"/>
                <w:szCs w:val="20"/>
              </w:rPr>
              <w:t>0</w:t>
            </w:r>
          </w:p>
        </w:tc>
      </w:tr>
      <w:tr w:rsidR="00C03728" w:rsidRPr="00F354A0" w14:paraId="4608134E"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621046B5" w14:textId="77777777" w:rsidR="00C03728" w:rsidRPr="00F354A0" w:rsidRDefault="00C03728" w:rsidP="008D36F0">
            <w:pPr>
              <w:jc w:val="center"/>
              <w:rPr>
                <w:color w:val="000000"/>
                <w:sz w:val="20"/>
                <w:szCs w:val="20"/>
              </w:rPr>
            </w:pPr>
            <w:r w:rsidRPr="00F354A0">
              <w:rPr>
                <w:color w:val="000000"/>
                <w:sz w:val="20"/>
                <w:szCs w:val="20"/>
              </w:rPr>
              <w:t>2011</w:t>
            </w:r>
          </w:p>
        </w:tc>
        <w:tc>
          <w:tcPr>
            <w:tcW w:w="819" w:type="dxa"/>
            <w:tcBorders>
              <w:top w:val="nil"/>
              <w:left w:val="nil"/>
              <w:bottom w:val="single" w:sz="4" w:space="0" w:color="auto"/>
              <w:right w:val="single" w:sz="4" w:space="0" w:color="auto"/>
            </w:tcBorders>
            <w:shd w:val="clear" w:color="auto" w:fill="auto"/>
            <w:noWrap/>
            <w:vAlign w:val="center"/>
            <w:hideMark/>
          </w:tcPr>
          <w:p w14:paraId="257571C9" w14:textId="77777777" w:rsidR="00C03728" w:rsidRPr="00F354A0" w:rsidRDefault="00C03728" w:rsidP="008D36F0">
            <w:pPr>
              <w:jc w:val="center"/>
              <w:rPr>
                <w:color w:val="000000"/>
                <w:sz w:val="20"/>
                <w:szCs w:val="20"/>
              </w:rPr>
            </w:pPr>
            <w:r w:rsidRPr="00F354A0">
              <w:rPr>
                <w:color w:val="000000"/>
                <w:sz w:val="20"/>
                <w:szCs w:val="20"/>
              </w:rPr>
              <w:t>134</w:t>
            </w:r>
          </w:p>
        </w:tc>
        <w:tc>
          <w:tcPr>
            <w:tcW w:w="1101" w:type="dxa"/>
            <w:tcBorders>
              <w:top w:val="nil"/>
              <w:left w:val="nil"/>
              <w:bottom w:val="single" w:sz="4" w:space="0" w:color="auto"/>
              <w:right w:val="single" w:sz="4" w:space="0" w:color="auto"/>
            </w:tcBorders>
            <w:shd w:val="clear" w:color="auto" w:fill="auto"/>
            <w:noWrap/>
            <w:vAlign w:val="center"/>
            <w:hideMark/>
          </w:tcPr>
          <w:p w14:paraId="259AF24E" w14:textId="77777777" w:rsidR="00C03728" w:rsidRPr="00F354A0" w:rsidRDefault="00C03728" w:rsidP="008D36F0">
            <w:pPr>
              <w:jc w:val="center"/>
              <w:rPr>
                <w:color w:val="000000"/>
                <w:sz w:val="20"/>
                <w:szCs w:val="20"/>
              </w:rPr>
            </w:pPr>
            <w:r w:rsidRPr="00F354A0">
              <w:rPr>
                <w:color w:val="000000"/>
                <w:sz w:val="20"/>
                <w:szCs w:val="20"/>
              </w:rPr>
              <w:t>838,352</w:t>
            </w:r>
          </w:p>
        </w:tc>
        <w:tc>
          <w:tcPr>
            <w:tcW w:w="1101" w:type="dxa"/>
            <w:tcBorders>
              <w:top w:val="nil"/>
              <w:left w:val="nil"/>
              <w:bottom w:val="single" w:sz="4" w:space="0" w:color="auto"/>
              <w:right w:val="single" w:sz="4" w:space="0" w:color="auto"/>
            </w:tcBorders>
            <w:shd w:val="clear" w:color="auto" w:fill="auto"/>
            <w:noWrap/>
            <w:vAlign w:val="center"/>
            <w:hideMark/>
          </w:tcPr>
          <w:p w14:paraId="444E5C59" w14:textId="77777777" w:rsidR="00C03728" w:rsidRPr="00F354A0" w:rsidRDefault="00C03728" w:rsidP="008D36F0">
            <w:pPr>
              <w:jc w:val="center"/>
              <w:rPr>
                <w:color w:val="000000"/>
                <w:sz w:val="20"/>
                <w:szCs w:val="20"/>
              </w:rPr>
            </w:pPr>
            <w:r w:rsidRPr="00F354A0">
              <w:rPr>
                <w:color w:val="000000"/>
                <w:sz w:val="20"/>
                <w:szCs w:val="20"/>
              </w:rPr>
              <w:t>37</w:t>
            </w:r>
          </w:p>
        </w:tc>
        <w:tc>
          <w:tcPr>
            <w:tcW w:w="1101" w:type="dxa"/>
            <w:tcBorders>
              <w:top w:val="nil"/>
              <w:left w:val="nil"/>
              <w:bottom w:val="single" w:sz="4" w:space="0" w:color="auto"/>
              <w:right w:val="single" w:sz="4" w:space="0" w:color="auto"/>
            </w:tcBorders>
            <w:shd w:val="clear" w:color="auto" w:fill="auto"/>
            <w:noWrap/>
            <w:vAlign w:val="center"/>
            <w:hideMark/>
          </w:tcPr>
          <w:p w14:paraId="0D399D26" w14:textId="77777777" w:rsidR="00C03728" w:rsidRPr="00F354A0" w:rsidRDefault="00C03728" w:rsidP="008D36F0">
            <w:pPr>
              <w:jc w:val="center"/>
              <w:rPr>
                <w:color w:val="000000"/>
                <w:sz w:val="20"/>
                <w:szCs w:val="20"/>
              </w:rPr>
            </w:pPr>
            <w:r w:rsidRPr="00F354A0">
              <w:rPr>
                <w:color w:val="000000"/>
                <w:sz w:val="20"/>
                <w:szCs w:val="20"/>
              </w:rPr>
              <w:t>75,231</w:t>
            </w:r>
          </w:p>
        </w:tc>
        <w:tc>
          <w:tcPr>
            <w:tcW w:w="897" w:type="dxa"/>
            <w:tcBorders>
              <w:top w:val="nil"/>
              <w:left w:val="nil"/>
              <w:bottom w:val="single" w:sz="4" w:space="0" w:color="auto"/>
              <w:right w:val="single" w:sz="4" w:space="0" w:color="auto"/>
            </w:tcBorders>
            <w:shd w:val="clear" w:color="auto" w:fill="auto"/>
            <w:noWrap/>
            <w:vAlign w:val="center"/>
            <w:hideMark/>
          </w:tcPr>
          <w:p w14:paraId="764E73F9" w14:textId="77777777" w:rsidR="00C03728" w:rsidRPr="00F354A0" w:rsidRDefault="00C03728" w:rsidP="008D36F0">
            <w:pPr>
              <w:jc w:val="center"/>
              <w:rPr>
                <w:color w:val="000000"/>
                <w:sz w:val="20"/>
                <w:szCs w:val="20"/>
              </w:rPr>
            </w:pPr>
            <w:r w:rsidRPr="00F354A0">
              <w:rPr>
                <w:color w:val="000000"/>
                <w:sz w:val="20"/>
                <w:szCs w:val="20"/>
              </w:rPr>
              <w:t>4</w:t>
            </w:r>
          </w:p>
        </w:tc>
        <w:tc>
          <w:tcPr>
            <w:tcW w:w="1104" w:type="dxa"/>
            <w:tcBorders>
              <w:top w:val="nil"/>
              <w:left w:val="nil"/>
              <w:bottom w:val="single" w:sz="4" w:space="0" w:color="auto"/>
              <w:right w:val="single" w:sz="4" w:space="0" w:color="auto"/>
            </w:tcBorders>
            <w:shd w:val="clear" w:color="auto" w:fill="auto"/>
            <w:noWrap/>
            <w:vAlign w:val="center"/>
            <w:hideMark/>
          </w:tcPr>
          <w:p w14:paraId="3AC40800" w14:textId="77777777" w:rsidR="00C03728" w:rsidRPr="00F354A0" w:rsidRDefault="00C03728" w:rsidP="008D36F0">
            <w:pPr>
              <w:jc w:val="center"/>
              <w:rPr>
                <w:color w:val="000000"/>
                <w:sz w:val="20"/>
                <w:szCs w:val="20"/>
              </w:rPr>
            </w:pPr>
            <w:r w:rsidRPr="00F354A0">
              <w:rPr>
                <w:color w:val="000000"/>
                <w:sz w:val="20"/>
                <w:szCs w:val="20"/>
              </w:rPr>
              <w:t>230</w:t>
            </w:r>
          </w:p>
        </w:tc>
        <w:tc>
          <w:tcPr>
            <w:tcW w:w="897" w:type="dxa"/>
            <w:tcBorders>
              <w:top w:val="nil"/>
              <w:left w:val="nil"/>
              <w:bottom w:val="single" w:sz="4" w:space="0" w:color="auto"/>
              <w:right w:val="single" w:sz="4" w:space="0" w:color="auto"/>
            </w:tcBorders>
            <w:shd w:val="clear" w:color="auto" w:fill="auto"/>
            <w:noWrap/>
            <w:vAlign w:val="center"/>
            <w:hideMark/>
          </w:tcPr>
          <w:p w14:paraId="0D73BB40"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2BE33229" w14:textId="77777777" w:rsidR="00C03728" w:rsidRPr="00F354A0" w:rsidRDefault="00C03728" w:rsidP="008D36F0">
            <w:pPr>
              <w:jc w:val="center"/>
              <w:rPr>
                <w:color w:val="000000"/>
                <w:sz w:val="20"/>
                <w:szCs w:val="20"/>
              </w:rPr>
            </w:pPr>
            <w:r w:rsidRPr="00F354A0">
              <w:rPr>
                <w:color w:val="000000"/>
                <w:sz w:val="20"/>
                <w:szCs w:val="20"/>
              </w:rPr>
              <w:t>0</w:t>
            </w:r>
          </w:p>
        </w:tc>
      </w:tr>
      <w:tr w:rsidR="00C03728" w:rsidRPr="00F354A0" w14:paraId="1CE90431"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3ED96AF5" w14:textId="77777777" w:rsidR="00C03728" w:rsidRPr="00F354A0" w:rsidRDefault="00C03728" w:rsidP="008D36F0">
            <w:pPr>
              <w:jc w:val="center"/>
              <w:rPr>
                <w:color w:val="000000"/>
                <w:sz w:val="20"/>
                <w:szCs w:val="20"/>
              </w:rPr>
            </w:pPr>
            <w:r w:rsidRPr="00F354A0">
              <w:rPr>
                <w:color w:val="000000"/>
                <w:sz w:val="20"/>
                <w:szCs w:val="20"/>
              </w:rPr>
              <w:t>2012</w:t>
            </w:r>
          </w:p>
        </w:tc>
        <w:tc>
          <w:tcPr>
            <w:tcW w:w="819" w:type="dxa"/>
            <w:tcBorders>
              <w:top w:val="nil"/>
              <w:left w:val="nil"/>
              <w:bottom w:val="single" w:sz="4" w:space="0" w:color="auto"/>
              <w:right w:val="single" w:sz="4" w:space="0" w:color="auto"/>
            </w:tcBorders>
            <w:shd w:val="clear" w:color="auto" w:fill="auto"/>
            <w:noWrap/>
            <w:vAlign w:val="center"/>
            <w:hideMark/>
          </w:tcPr>
          <w:p w14:paraId="35E907C1" w14:textId="77777777" w:rsidR="00C03728" w:rsidRPr="00F354A0" w:rsidRDefault="00C03728" w:rsidP="008D36F0">
            <w:pPr>
              <w:jc w:val="center"/>
              <w:rPr>
                <w:color w:val="000000"/>
                <w:sz w:val="20"/>
                <w:szCs w:val="20"/>
              </w:rPr>
            </w:pPr>
            <w:r w:rsidRPr="00F354A0">
              <w:rPr>
                <w:color w:val="000000"/>
                <w:sz w:val="20"/>
                <w:szCs w:val="20"/>
              </w:rPr>
              <w:t>26</w:t>
            </w:r>
          </w:p>
        </w:tc>
        <w:tc>
          <w:tcPr>
            <w:tcW w:w="1101" w:type="dxa"/>
            <w:tcBorders>
              <w:top w:val="nil"/>
              <w:left w:val="nil"/>
              <w:bottom w:val="single" w:sz="4" w:space="0" w:color="auto"/>
              <w:right w:val="single" w:sz="4" w:space="0" w:color="auto"/>
            </w:tcBorders>
            <w:shd w:val="clear" w:color="auto" w:fill="auto"/>
            <w:noWrap/>
            <w:vAlign w:val="center"/>
            <w:hideMark/>
          </w:tcPr>
          <w:p w14:paraId="47DB4D48" w14:textId="77777777" w:rsidR="00C03728" w:rsidRPr="00F354A0" w:rsidRDefault="00C03728" w:rsidP="008D36F0">
            <w:pPr>
              <w:jc w:val="center"/>
              <w:rPr>
                <w:color w:val="000000"/>
                <w:sz w:val="20"/>
                <w:szCs w:val="20"/>
              </w:rPr>
            </w:pPr>
            <w:r w:rsidRPr="00F354A0">
              <w:rPr>
                <w:color w:val="000000"/>
                <w:sz w:val="20"/>
                <w:szCs w:val="20"/>
              </w:rPr>
              <w:t>8,211</w:t>
            </w:r>
          </w:p>
        </w:tc>
        <w:tc>
          <w:tcPr>
            <w:tcW w:w="1101" w:type="dxa"/>
            <w:tcBorders>
              <w:top w:val="nil"/>
              <w:left w:val="nil"/>
              <w:bottom w:val="single" w:sz="4" w:space="0" w:color="auto"/>
              <w:right w:val="single" w:sz="4" w:space="0" w:color="auto"/>
            </w:tcBorders>
            <w:shd w:val="clear" w:color="auto" w:fill="auto"/>
            <w:noWrap/>
            <w:vAlign w:val="center"/>
            <w:hideMark/>
          </w:tcPr>
          <w:p w14:paraId="433098A6" w14:textId="77777777" w:rsidR="00C03728" w:rsidRPr="00F354A0" w:rsidRDefault="00C03728" w:rsidP="008D36F0">
            <w:pPr>
              <w:jc w:val="center"/>
              <w:rPr>
                <w:color w:val="000000"/>
                <w:sz w:val="20"/>
                <w:szCs w:val="20"/>
              </w:rPr>
            </w:pPr>
            <w:r w:rsidRPr="00F354A0">
              <w:rPr>
                <w:color w:val="000000"/>
                <w:sz w:val="20"/>
                <w:szCs w:val="20"/>
              </w:rPr>
              <w:t>16</w:t>
            </w:r>
          </w:p>
        </w:tc>
        <w:tc>
          <w:tcPr>
            <w:tcW w:w="1101" w:type="dxa"/>
            <w:tcBorders>
              <w:top w:val="nil"/>
              <w:left w:val="nil"/>
              <w:bottom w:val="single" w:sz="4" w:space="0" w:color="auto"/>
              <w:right w:val="single" w:sz="4" w:space="0" w:color="auto"/>
            </w:tcBorders>
            <w:shd w:val="clear" w:color="auto" w:fill="auto"/>
            <w:noWrap/>
            <w:vAlign w:val="center"/>
            <w:hideMark/>
          </w:tcPr>
          <w:p w14:paraId="3A5CFBCF" w14:textId="77777777" w:rsidR="00C03728" w:rsidRPr="00F354A0" w:rsidRDefault="00C03728" w:rsidP="008D36F0">
            <w:pPr>
              <w:jc w:val="center"/>
              <w:rPr>
                <w:color w:val="000000"/>
                <w:sz w:val="20"/>
                <w:szCs w:val="20"/>
              </w:rPr>
            </w:pPr>
            <w:r w:rsidRPr="00F354A0">
              <w:rPr>
                <w:color w:val="000000"/>
                <w:sz w:val="20"/>
                <w:szCs w:val="20"/>
              </w:rPr>
              <w:t>3,930</w:t>
            </w:r>
          </w:p>
        </w:tc>
        <w:tc>
          <w:tcPr>
            <w:tcW w:w="897" w:type="dxa"/>
            <w:tcBorders>
              <w:top w:val="nil"/>
              <w:left w:val="nil"/>
              <w:bottom w:val="single" w:sz="4" w:space="0" w:color="auto"/>
              <w:right w:val="single" w:sz="4" w:space="0" w:color="auto"/>
            </w:tcBorders>
            <w:shd w:val="clear" w:color="auto" w:fill="auto"/>
            <w:noWrap/>
            <w:vAlign w:val="center"/>
            <w:hideMark/>
          </w:tcPr>
          <w:p w14:paraId="1C35166F" w14:textId="77777777" w:rsidR="00C03728" w:rsidRPr="00F354A0" w:rsidRDefault="00C03728" w:rsidP="008D36F0">
            <w:pPr>
              <w:jc w:val="center"/>
              <w:rPr>
                <w:color w:val="000000"/>
                <w:sz w:val="20"/>
                <w:szCs w:val="20"/>
              </w:rPr>
            </w:pPr>
            <w:r w:rsidRPr="00F354A0">
              <w:rPr>
                <w:color w:val="000000"/>
                <w:sz w:val="20"/>
                <w:szCs w:val="20"/>
              </w:rPr>
              <w:t>10</w:t>
            </w:r>
          </w:p>
        </w:tc>
        <w:tc>
          <w:tcPr>
            <w:tcW w:w="1104" w:type="dxa"/>
            <w:tcBorders>
              <w:top w:val="nil"/>
              <w:left w:val="nil"/>
              <w:bottom w:val="single" w:sz="4" w:space="0" w:color="auto"/>
              <w:right w:val="single" w:sz="4" w:space="0" w:color="auto"/>
            </w:tcBorders>
            <w:shd w:val="clear" w:color="auto" w:fill="auto"/>
            <w:noWrap/>
            <w:vAlign w:val="center"/>
            <w:hideMark/>
          </w:tcPr>
          <w:p w14:paraId="3BAA58D2" w14:textId="77777777" w:rsidR="00C03728" w:rsidRPr="00F354A0" w:rsidRDefault="00C03728" w:rsidP="008D36F0">
            <w:pPr>
              <w:jc w:val="center"/>
              <w:rPr>
                <w:color w:val="000000"/>
                <w:sz w:val="20"/>
                <w:szCs w:val="20"/>
              </w:rPr>
            </w:pPr>
            <w:r w:rsidRPr="00F354A0">
              <w:rPr>
                <w:color w:val="000000"/>
                <w:sz w:val="20"/>
                <w:szCs w:val="20"/>
              </w:rPr>
              <w:t>1,200</w:t>
            </w:r>
          </w:p>
        </w:tc>
        <w:tc>
          <w:tcPr>
            <w:tcW w:w="897" w:type="dxa"/>
            <w:tcBorders>
              <w:top w:val="nil"/>
              <w:left w:val="nil"/>
              <w:bottom w:val="single" w:sz="4" w:space="0" w:color="auto"/>
              <w:right w:val="single" w:sz="4" w:space="0" w:color="auto"/>
            </w:tcBorders>
            <w:shd w:val="clear" w:color="auto" w:fill="auto"/>
            <w:noWrap/>
            <w:vAlign w:val="center"/>
            <w:hideMark/>
          </w:tcPr>
          <w:p w14:paraId="111E487C"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51CF6881" w14:textId="77777777" w:rsidR="00C03728" w:rsidRPr="00F354A0" w:rsidRDefault="00C03728" w:rsidP="008D36F0">
            <w:pPr>
              <w:jc w:val="center"/>
              <w:rPr>
                <w:color w:val="000000"/>
                <w:sz w:val="20"/>
                <w:szCs w:val="20"/>
              </w:rPr>
            </w:pPr>
            <w:r w:rsidRPr="00F354A0">
              <w:rPr>
                <w:color w:val="000000"/>
                <w:sz w:val="20"/>
                <w:szCs w:val="20"/>
              </w:rPr>
              <w:t>0</w:t>
            </w:r>
          </w:p>
        </w:tc>
      </w:tr>
      <w:tr w:rsidR="00C03728" w:rsidRPr="00F354A0" w14:paraId="1E605732"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325291C9" w14:textId="77777777" w:rsidR="00C03728" w:rsidRPr="00F354A0" w:rsidRDefault="00C03728" w:rsidP="008D36F0">
            <w:pPr>
              <w:jc w:val="center"/>
              <w:rPr>
                <w:color w:val="000000"/>
                <w:sz w:val="20"/>
                <w:szCs w:val="20"/>
              </w:rPr>
            </w:pPr>
            <w:r w:rsidRPr="00F354A0">
              <w:rPr>
                <w:color w:val="000000"/>
                <w:sz w:val="20"/>
                <w:szCs w:val="20"/>
              </w:rPr>
              <w:t>2013</w:t>
            </w:r>
          </w:p>
        </w:tc>
        <w:tc>
          <w:tcPr>
            <w:tcW w:w="819" w:type="dxa"/>
            <w:tcBorders>
              <w:top w:val="nil"/>
              <w:left w:val="nil"/>
              <w:bottom w:val="single" w:sz="4" w:space="0" w:color="auto"/>
              <w:right w:val="single" w:sz="4" w:space="0" w:color="auto"/>
            </w:tcBorders>
            <w:shd w:val="clear" w:color="auto" w:fill="auto"/>
            <w:noWrap/>
            <w:vAlign w:val="center"/>
            <w:hideMark/>
          </w:tcPr>
          <w:p w14:paraId="24AF9886" w14:textId="77777777" w:rsidR="00C03728" w:rsidRPr="00F354A0" w:rsidRDefault="00C03728" w:rsidP="008D36F0">
            <w:pPr>
              <w:jc w:val="center"/>
              <w:rPr>
                <w:color w:val="000000"/>
                <w:sz w:val="20"/>
                <w:szCs w:val="20"/>
              </w:rPr>
            </w:pPr>
            <w:r w:rsidRPr="00F354A0">
              <w:rPr>
                <w:color w:val="000000"/>
                <w:sz w:val="20"/>
                <w:szCs w:val="20"/>
              </w:rPr>
              <w:t>29</w:t>
            </w:r>
          </w:p>
        </w:tc>
        <w:tc>
          <w:tcPr>
            <w:tcW w:w="1101" w:type="dxa"/>
            <w:tcBorders>
              <w:top w:val="nil"/>
              <w:left w:val="nil"/>
              <w:bottom w:val="single" w:sz="4" w:space="0" w:color="auto"/>
              <w:right w:val="single" w:sz="4" w:space="0" w:color="auto"/>
            </w:tcBorders>
            <w:shd w:val="clear" w:color="auto" w:fill="auto"/>
            <w:noWrap/>
            <w:vAlign w:val="center"/>
            <w:hideMark/>
          </w:tcPr>
          <w:p w14:paraId="7F7B119C" w14:textId="77777777" w:rsidR="00C03728" w:rsidRPr="00F354A0" w:rsidRDefault="00C03728" w:rsidP="008D36F0">
            <w:pPr>
              <w:jc w:val="center"/>
              <w:rPr>
                <w:color w:val="000000"/>
                <w:sz w:val="20"/>
                <w:szCs w:val="20"/>
              </w:rPr>
            </w:pPr>
            <w:r w:rsidRPr="00F354A0">
              <w:rPr>
                <w:color w:val="000000"/>
                <w:sz w:val="20"/>
                <w:szCs w:val="20"/>
              </w:rPr>
              <w:t>9,480</w:t>
            </w:r>
          </w:p>
        </w:tc>
        <w:tc>
          <w:tcPr>
            <w:tcW w:w="1101" w:type="dxa"/>
            <w:tcBorders>
              <w:top w:val="nil"/>
              <w:left w:val="nil"/>
              <w:bottom w:val="single" w:sz="4" w:space="0" w:color="auto"/>
              <w:right w:val="single" w:sz="4" w:space="0" w:color="auto"/>
            </w:tcBorders>
            <w:shd w:val="clear" w:color="auto" w:fill="auto"/>
            <w:noWrap/>
            <w:vAlign w:val="center"/>
            <w:hideMark/>
          </w:tcPr>
          <w:p w14:paraId="2F5F9212" w14:textId="77777777" w:rsidR="00C03728" w:rsidRPr="00F354A0" w:rsidRDefault="00C03728" w:rsidP="008D36F0">
            <w:pPr>
              <w:jc w:val="center"/>
              <w:rPr>
                <w:color w:val="000000"/>
                <w:sz w:val="20"/>
                <w:szCs w:val="20"/>
              </w:rPr>
            </w:pPr>
            <w:r w:rsidRPr="00F354A0">
              <w:rPr>
                <w:color w:val="000000"/>
                <w:sz w:val="20"/>
                <w:szCs w:val="20"/>
              </w:rPr>
              <w:t>16</w:t>
            </w:r>
          </w:p>
        </w:tc>
        <w:tc>
          <w:tcPr>
            <w:tcW w:w="1101" w:type="dxa"/>
            <w:tcBorders>
              <w:top w:val="nil"/>
              <w:left w:val="nil"/>
              <w:bottom w:val="single" w:sz="4" w:space="0" w:color="auto"/>
              <w:right w:val="single" w:sz="4" w:space="0" w:color="auto"/>
            </w:tcBorders>
            <w:shd w:val="clear" w:color="auto" w:fill="auto"/>
            <w:noWrap/>
            <w:vAlign w:val="center"/>
            <w:hideMark/>
          </w:tcPr>
          <w:p w14:paraId="007394E2" w14:textId="77777777" w:rsidR="00C03728" w:rsidRPr="00F354A0" w:rsidRDefault="00C03728" w:rsidP="008D36F0">
            <w:pPr>
              <w:jc w:val="center"/>
              <w:rPr>
                <w:color w:val="000000"/>
                <w:sz w:val="20"/>
                <w:szCs w:val="20"/>
              </w:rPr>
            </w:pPr>
            <w:r w:rsidRPr="00F354A0">
              <w:rPr>
                <w:color w:val="000000"/>
                <w:sz w:val="20"/>
                <w:szCs w:val="20"/>
              </w:rPr>
              <w:t>3,330</w:t>
            </w:r>
          </w:p>
        </w:tc>
        <w:tc>
          <w:tcPr>
            <w:tcW w:w="897" w:type="dxa"/>
            <w:tcBorders>
              <w:top w:val="nil"/>
              <w:left w:val="nil"/>
              <w:bottom w:val="single" w:sz="4" w:space="0" w:color="auto"/>
              <w:right w:val="single" w:sz="4" w:space="0" w:color="auto"/>
            </w:tcBorders>
            <w:shd w:val="clear" w:color="auto" w:fill="auto"/>
            <w:noWrap/>
            <w:vAlign w:val="center"/>
            <w:hideMark/>
          </w:tcPr>
          <w:p w14:paraId="6D235B7F" w14:textId="77777777" w:rsidR="00C03728" w:rsidRPr="00F354A0" w:rsidRDefault="00C03728" w:rsidP="008D36F0">
            <w:pPr>
              <w:jc w:val="center"/>
              <w:rPr>
                <w:color w:val="000000"/>
                <w:sz w:val="20"/>
                <w:szCs w:val="20"/>
              </w:rPr>
            </w:pPr>
            <w:r w:rsidRPr="00F354A0">
              <w:rPr>
                <w:color w:val="000000"/>
                <w:sz w:val="20"/>
                <w:szCs w:val="20"/>
              </w:rPr>
              <w:t>5</w:t>
            </w:r>
          </w:p>
        </w:tc>
        <w:tc>
          <w:tcPr>
            <w:tcW w:w="1104" w:type="dxa"/>
            <w:tcBorders>
              <w:top w:val="nil"/>
              <w:left w:val="nil"/>
              <w:bottom w:val="single" w:sz="4" w:space="0" w:color="auto"/>
              <w:right w:val="single" w:sz="4" w:space="0" w:color="auto"/>
            </w:tcBorders>
            <w:shd w:val="clear" w:color="auto" w:fill="auto"/>
            <w:noWrap/>
            <w:vAlign w:val="center"/>
            <w:hideMark/>
          </w:tcPr>
          <w:p w14:paraId="0079F63A" w14:textId="77777777" w:rsidR="00C03728" w:rsidRPr="00F354A0" w:rsidRDefault="00C03728" w:rsidP="008D36F0">
            <w:pPr>
              <w:jc w:val="center"/>
              <w:rPr>
                <w:color w:val="000000"/>
                <w:sz w:val="20"/>
                <w:szCs w:val="20"/>
              </w:rPr>
            </w:pPr>
            <w:r w:rsidRPr="00F354A0">
              <w:rPr>
                <w:color w:val="000000"/>
                <w:sz w:val="20"/>
                <w:szCs w:val="20"/>
              </w:rPr>
              <w:t>392</w:t>
            </w:r>
          </w:p>
        </w:tc>
        <w:tc>
          <w:tcPr>
            <w:tcW w:w="897" w:type="dxa"/>
            <w:tcBorders>
              <w:top w:val="nil"/>
              <w:left w:val="nil"/>
              <w:bottom w:val="single" w:sz="4" w:space="0" w:color="auto"/>
              <w:right w:val="single" w:sz="4" w:space="0" w:color="auto"/>
            </w:tcBorders>
            <w:shd w:val="clear" w:color="auto" w:fill="auto"/>
            <w:noWrap/>
            <w:vAlign w:val="center"/>
            <w:hideMark/>
          </w:tcPr>
          <w:p w14:paraId="61E7BB0D"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11FFD378" w14:textId="77777777" w:rsidR="00C03728" w:rsidRPr="00F354A0" w:rsidRDefault="00C03728" w:rsidP="008D36F0">
            <w:pPr>
              <w:jc w:val="center"/>
              <w:rPr>
                <w:color w:val="000000"/>
                <w:sz w:val="20"/>
                <w:szCs w:val="20"/>
              </w:rPr>
            </w:pPr>
            <w:r w:rsidRPr="00F354A0">
              <w:rPr>
                <w:color w:val="000000"/>
                <w:sz w:val="20"/>
                <w:szCs w:val="20"/>
              </w:rPr>
              <w:t>0</w:t>
            </w:r>
          </w:p>
        </w:tc>
      </w:tr>
      <w:tr w:rsidR="00C03728" w:rsidRPr="00F354A0" w14:paraId="088BE551"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70FDE045" w14:textId="77777777" w:rsidR="00C03728" w:rsidRPr="00F354A0" w:rsidRDefault="00C03728" w:rsidP="008D36F0">
            <w:pPr>
              <w:jc w:val="center"/>
              <w:rPr>
                <w:color w:val="000000"/>
                <w:sz w:val="20"/>
                <w:szCs w:val="20"/>
              </w:rPr>
            </w:pPr>
            <w:r w:rsidRPr="00F354A0">
              <w:rPr>
                <w:color w:val="000000"/>
                <w:sz w:val="20"/>
                <w:szCs w:val="20"/>
              </w:rPr>
              <w:lastRenderedPageBreak/>
              <w:t>2014</w:t>
            </w:r>
          </w:p>
        </w:tc>
        <w:tc>
          <w:tcPr>
            <w:tcW w:w="819" w:type="dxa"/>
            <w:tcBorders>
              <w:top w:val="nil"/>
              <w:left w:val="nil"/>
              <w:bottom w:val="single" w:sz="4" w:space="0" w:color="auto"/>
              <w:right w:val="single" w:sz="4" w:space="0" w:color="auto"/>
            </w:tcBorders>
            <w:shd w:val="clear" w:color="auto" w:fill="auto"/>
            <w:noWrap/>
            <w:vAlign w:val="center"/>
            <w:hideMark/>
          </w:tcPr>
          <w:p w14:paraId="56919F5E" w14:textId="77777777" w:rsidR="00C03728" w:rsidRPr="00F354A0" w:rsidRDefault="00C03728" w:rsidP="008D36F0">
            <w:pPr>
              <w:jc w:val="center"/>
              <w:rPr>
                <w:color w:val="000000"/>
                <w:sz w:val="20"/>
                <w:szCs w:val="20"/>
              </w:rPr>
            </w:pPr>
            <w:r w:rsidRPr="00F354A0">
              <w:rPr>
                <w:color w:val="000000"/>
                <w:sz w:val="20"/>
                <w:szCs w:val="20"/>
              </w:rPr>
              <w:t>17</w:t>
            </w:r>
          </w:p>
        </w:tc>
        <w:tc>
          <w:tcPr>
            <w:tcW w:w="1101" w:type="dxa"/>
            <w:tcBorders>
              <w:top w:val="nil"/>
              <w:left w:val="nil"/>
              <w:bottom w:val="single" w:sz="4" w:space="0" w:color="auto"/>
              <w:right w:val="single" w:sz="4" w:space="0" w:color="auto"/>
            </w:tcBorders>
            <w:shd w:val="clear" w:color="auto" w:fill="auto"/>
            <w:noWrap/>
            <w:vAlign w:val="center"/>
            <w:hideMark/>
          </w:tcPr>
          <w:p w14:paraId="2B9BACFF" w14:textId="77777777" w:rsidR="00C03728" w:rsidRPr="00F354A0" w:rsidRDefault="00C03728" w:rsidP="008D36F0">
            <w:pPr>
              <w:jc w:val="center"/>
              <w:rPr>
                <w:color w:val="000000"/>
                <w:sz w:val="20"/>
                <w:szCs w:val="20"/>
              </w:rPr>
            </w:pPr>
            <w:r w:rsidRPr="00F354A0">
              <w:rPr>
                <w:color w:val="000000"/>
                <w:sz w:val="20"/>
                <w:szCs w:val="20"/>
              </w:rPr>
              <w:t>2,625</w:t>
            </w:r>
          </w:p>
        </w:tc>
        <w:tc>
          <w:tcPr>
            <w:tcW w:w="1101" w:type="dxa"/>
            <w:tcBorders>
              <w:top w:val="nil"/>
              <w:left w:val="nil"/>
              <w:bottom w:val="single" w:sz="4" w:space="0" w:color="auto"/>
              <w:right w:val="single" w:sz="4" w:space="0" w:color="auto"/>
            </w:tcBorders>
            <w:shd w:val="clear" w:color="auto" w:fill="auto"/>
            <w:noWrap/>
            <w:vAlign w:val="center"/>
            <w:hideMark/>
          </w:tcPr>
          <w:p w14:paraId="0E486FEE" w14:textId="77777777" w:rsidR="00C03728" w:rsidRPr="00F354A0" w:rsidRDefault="00C03728" w:rsidP="008D36F0">
            <w:pPr>
              <w:jc w:val="center"/>
              <w:rPr>
                <w:color w:val="000000"/>
                <w:sz w:val="20"/>
                <w:szCs w:val="20"/>
              </w:rPr>
            </w:pPr>
            <w:r w:rsidRPr="00F354A0">
              <w:rPr>
                <w:color w:val="000000"/>
                <w:sz w:val="20"/>
                <w:szCs w:val="20"/>
              </w:rPr>
              <w:t>6</w:t>
            </w:r>
          </w:p>
        </w:tc>
        <w:tc>
          <w:tcPr>
            <w:tcW w:w="1101" w:type="dxa"/>
            <w:tcBorders>
              <w:top w:val="nil"/>
              <w:left w:val="nil"/>
              <w:bottom w:val="single" w:sz="4" w:space="0" w:color="auto"/>
              <w:right w:val="single" w:sz="4" w:space="0" w:color="auto"/>
            </w:tcBorders>
            <w:shd w:val="clear" w:color="auto" w:fill="auto"/>
            <w:noWrap/>
            <w:vAlign w:val="center"/>
            <w:hideMark/>
          </w:tcPr>
          <w:p w14:paraId="0BFAC745" w14:textId="77777777" w:rsidR="00C03728" w:rsidRPr="00F354A0" w:rsidRDefault="00C03728" w:rsidP="008D36F0">
            <w:pPr>
              <w:jc w:val="center"/>
              <w:rPr>
                <w:color w:val="000000"/>
                <w:sz w:val="20"/>
                <w:szCs w:val="20"/>
              </w:rPr>
            </w:pPr>
            <w:r w:rsidRPr="00F354A0">
              <w:rPr>
                <w:color w:val="000000"/>
                <w:sz w:val="20"/>
                <w:szCs w:val="20"/>
              </w:rPr>
              <w:t>300</w:t>
            </w:r>
          </w:p>
        </w:tc>
        <w:tc>
          <w:tcPr>
            <w:tcW w:w="897" w:type="dxa"/>
            <w:tcBorders>
              <w:top w:val="nil"/>
              <w:left w:val="nil"/>
              <w:bottom w:val="single" w:sz="4" w:space="0" w:color="auto"/>
              <w:right w:val="single" w:sz="4" w:space="0" w:color="auto"/>
            </w:tcBorders>
            <w:shd w:val="clear" w:color="auto" w:fill="auto"/>
            <w:noWrap/>
            <w:vAlign w:val="center"/>
            <w:hideMark/>
          </w:tcPr>
          <w:p w14:paraId="2EBB5252" w14:textId="77777777" w:rsidR="00C03728" w:rsidRPr="00F354A0" w:rsidRDefault="00C03728" w:rsidP="008D36F0">
            <w:pPr>
              <w:jc w:val="center"/>
              <w:rPr>
                <w:color w:val="000000"/>
                <w:sz w:val="20"/>
                <w:szCs w:val="20"/>
              </w:rPr>
            </w:pPr>
            <w:r w:rsidRPr="00F354A0">
              <w:rPr>
                <w:color w:val="000000"/>
                <w:sz w:val="20"/>
                <w:szCs w:val="20"/>
              </w:rPr>
              <w:t>3</w:t>
            </w:r>
          </w:p>
        </w:tc>
        <w:tc>
          <w:tcPr>
            <w:tcW w:w="1104" w:type="dxa"/>
            <w:tcBorders>
              <w:top w:val="nil"/>
              <w:left w:val="nil"/>
              <w:bottom w:val="single" w:sz="4" w:space="0" w:color="auto"/>
              <w:right w:val="single" w:sz="4" w:space="0" w:color="auto"/>
            </w:tcBorders>
            <w:shd w:val="clear" w:color="auto" w:fill="auto"/>
            <w:noWrap/>
            <w:vAlign w:val="center"/>
            <w:hideMark/>
          </w:tcPr>
          <w:p w14:paraId="6351ECBA" w14:textId="77777777" w:rsidR="00C03728" w:rsidRPr="00F354A0" w:rsidRDefault="00C03728" w:rsidP="008D36F0">
            <w:pPr>
              <w:jc w:val="center"/>
              <w:rPr>
                <w:color w:val="000000"/>
                <w:sz w:val="20"/>
                <w:szCs w:val="20"/>
              </w:rPr>
            </w:pPr>
            <w:r w:rsidRPr="00F354A0">
              <w:rPr>
                <w:color w:val="000000"/>
                <w:sz w:val="20"/>
                <w:szCs w:val="20"/>
              </w:rPr>
              <w:t>171</w:t>
            </w:r>
          </w:p>
        </w:tc>
        <w:tc>
          <w:tcPr>
            <w:tcW w:w="897" w:type="dxa"/>
            <w:tcBorders>
              <w:top w:val="nil"/>
              <w:left w:val="nil"/>
              <w:bottom w:val="single" w:sz="4" w:space="0" w:color="auto"/>
              <w:right w:val="single" w:sz="4" w:space="0" w:color="auto"/>
            </w:tcBorders>
            <w:shd w:val="clear" w:color="auto" w:fill="auto"/>
            <w:noWrap/>
            <w:vAlign w:val="center"/>
            <w:hideMark/>
          </w:tcPr>
          <w:p w14:paraId="58F38CB6"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126A0699" w14:textId="77777777" w:rsidR="00C03728" w:rsidRPr="00F354A0" w:rsidRDefault="00C03728" w:rsidP="008D36F0">
            <w:pPr>
              <w:jc w:val="center"/>
              <w:rPr>
                <w:color w:val="000000"/>
                <w:sz w:val="20"/>
                <w:szCs w:val="20"/>
              </w:rPr>
            </w:pPr>
            <w:r w:rsidRPr="00F354A0">
              <w:rPr>
                <w:color w:val="000000"/>
                <w:sz w:val="20"/>
                <w:szCs w:val="20"/>
              </w:rPr>
              <w:t>0</w:t>
            </w:r>
          </w:p>
        </w:tc>
      </w:tr>
      <w:tr w:rsidR="00C03728" w:rsidRPr="00F354A0" w14:paraId="119B14CC"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79E8FDB5" w14:textId="77777777" w:rsidR="00C03728" w:rsidRPr="00F354A0" w:rsidRDefault="00C03728" w:rsidP="008D36F0">
            <w:pPr>
              <w:jc w:val="center"/>
              <w:rPr>
                <w:color w:val="000000"/>
                <w:sz w:val="20"/>
                <w:szCs w:val="20"/>
              </w:rPr>
            </w:pPr>
            <w:r w:rsidRPr="00F354A0">
              <w:rPr>
                <w:color w:val="000000"/>
                <w:sz w:val="20"/>
                <w:szCs w:val="20"/>
              </w:rPr>
              <w:t>2015</w:t>
            </w:r>
          </w:p>
        </w:tc>
        <w:tc>
          <w:tcPr>
            <w:tcW w:w="819" w:type="dxa"/>
            <w:tcBorders>
              <w:top w:val="nil"/>
              <w:left w:val="nil"/>
              <w:bottom w:val="single" w:sz="4" w:space="0" w:color="auto"/>
              <w:right w:val="single" w:sz="4" w:space="0" w:color="auto"/>
            </w:tcBorders>
            <w:shd w:val="clear" w:color="auto" w:fill="auto"/>
            <w:noWrap/>
            <w:vAlign w:val="center"/>
            <w:hideMark/>
          </w:tcPr>
          <w:p w14:paraId="7A5A0C2D" w14:textId="77777777" w:rsidR="00C03728" w:rsidRPr="00F354A0" w:rsidRDefault="00C03728" w:rsidP="008D36F0">
            <w:pPr>
              <w:jc w:val="center"/>
              <w:rPr>
                <w:color w:val="000000"/>
                <w:sz w:val="20"/>
                <w:szCs w:val="20"/>
              </w:rPr>
            </w:pPr>
            <w:r w:rsidRPr="00F354A0">
              <w:rPr>
                <w:color w:val="000000"/>
                <w:sz w:val="20"/>
                <w:szCs w:val="20"/>
              </w:rPr>
              <w:t>14</w:t>
            </w:r>
          </w:p>
        </w:tc>
        <w:tc>
          <w:tcPr>
            <w:tcW w:w="1101" w:type="dxa"/>
            <w:tcBorders>
              <w:top w:val="nil"/>
              <w:left w:val="nil"/>
              <w:bottom w:val="single" w:sz="4" w:space="0" w:color="auto"/>
              <w:right w:val="single" w:sz="4" w:space="0" w:color="auto"/>
            </w:tcBorders>
            <w:shd w:val="clear" w:color="auto" w:fill="auto"/>
            <w:noWrap/>
            <w:vAlign w:val="center"/>
            <w:hideMark/>
          </w:tcPr>
          <w:p w14:paraId="6B920B43" w14:textId="77777777" w:rsidR="00C03728" w:rsidRPr="00F354A0" w:rsidRDefault="00C03728" w:rsidP="008D36F0">
            <w:pPr>
              <w:jc w:val="center"/>
              <w:rPr>
                <w:color w:val="000000"/>
                <w:sz w:val="20"/>
                <w:szCs w:val="20"/>
              </w:rPr>
            </w:pPr>
            <w:r w:rsidRPr="00F354A0">
              <w:rPr>
                <w:color w:val="000000"/>
                <w:sz w:val="20"/>
                <w:szCs w:val="20"/>
              </w:rPr>
              <w:t>2,340</w:t>
            </w:r>
          </w:p>
        </w:tc>
        <w:tc>
          <w:tcPr>
            <w:tcW w:w="1101" w:type="dxa"/>
            <w:tcBorders>
              <w:top w:val="nil"/>
              <w:left w:val="nil"/>
              <w:bottom w:val="single" w:sz="4" w:space="0" w:color="auto"/>
              <w:right w:val="single" w:sz="4" w:space="0" w:color="auto"/>
            </w:tcBorders>
            <w:shd w:val="clear" w:color="auto" w:fill="auto"/>
            <w:noWrap/>
            <w:vAlign w:val="center"/>
            <w:hideMark/>
          </w:tcPr>
          <w:p w14:paraId="5CC6FF5A" w14:textId="77777777" w:rsidR="00C03728" w:rsidRPr="00F354A0" w:rsidRDefault="00C03728" w:rsidP="008D36F0">
            <w:pPr>
              <w:jc w:val="center"/>
              <w:rPr>
                <w:color w:val="000000"/>
                <w:sz w:val="20"/>
                <w:szCs w:val="20"/>
              </w:rPr>
            </w:pPr>
            <w:r w:rsidRPr="00F354A0">
              <w:rPr>
                <w:color w:val="000000"/>
                <w:sz w:val="20"/>
                <w:szCs w:val="20"/>
              </w:rPr>
              <w:t>7</w:t>
            </w:r>
          </w:p>
        </w:tc>
        <w:tc>
          <w:tcPr>
            <w:tcW w:w="1101" w:type="dxa"/>
            <w:tcBorders>
              <w:top w:val="nil"/>
              <w:left w:val="nil"/>
              <w:bottom w:val="single" w:sz="4" w:space="0" w:color="auto"/>
              <w:right w:val="single" w:sz="4" w:space="0" w:color="auto"/>
            </w:tcBorders>
            <w:shd w:val="clear" w:color="auto" w:fill="auto"/>
            <w:noWrap/>
            <w:vAlign w:val="center"/>
            <w:hideMark/>
          </w:tcPr>
          <w:p w14:paraId="593EFCD4" w14:textId="77777777" w:rsidR="00C03728" w:rsidRPr="00F354A0" w:rsidRDefault="00C03728" w:rsidP="008D36F0">
            <w:pPr>
              <w:jc w:val="center"/>
              <w:rPr>
                <w:color w:val="000000"/>
                <w:sz w:val="20"/>
                <w:szCs w:val="20"/>
              </w:rPr>
            </w:pPr>
            <w:r w:rsidRPr="00F354A0">
              <w:rPr>
                <w:color w:val="000000"/>
                <w:sz w:val="20"/>
                <w:szCs w:val="20"/>
              </w:rPr>
              <w:t>720</w:t>
            </w:r>
          </w:p>
        </w:tc>
        <w:tc>
          <w:tcPr>
            <w:tcW w:w="897" w:type="dxa"/>
            <w:tcBorders>
              <w:top w:val="nil"/>
              <w:left w:val="nil"/>
              <w:bottom w:val="single" w:sz="4" w:space="0" w:color="auto"/>
              <w:right w:val="single" w:sz="4" w:space="0" w:color="auto"/>
            </w:tcBorders>
            <w:shd w:val="clear" w:color="auto" w:fill="auto"/>
            <w:noWrap/>
            <w:vAlign w:val="center"/>
            <w:hideMark/>
          </w:tcPr>
          <w:p w14:paraId="607648C0" w14:textId="77777777" w:rsidR="00C03728" w:rsidRPr="00F354A0" w:rsidRDefault="00C03728" w:rsidP="008D36F0">
            <w:pPr>
              <w:jc w:val="center"/>
              <w:rPr>
                <w:color w:val="000000"/>
                <w:sz w:val="20"/>
                <w:szCs w:val="20"/>
              </w:rPr>
            </w:pPr>
            <w:r w:rsidRPr="00F354A0">
              <w:rPr>
                <w:color w:val="000000"/>
                <w:sz w:val="20"/>
                <w:szCs w:val="20"/>
              </w:rPr>
              <w:t>4</w:t>
            </w:r>
          </w:p>
        </w:tc>
        <w:tc>
          <w:tcPr>
            <w:tcW w:w="1104" w:type="dxa"/>
            <w:tcBorders>
              <w:top w:val="nil"/>
              <w:left w:val="nil"/>
              <w:bottom w:val="single" w:sz="4" w:space="0" w:color="auto"/>
              <w:right w:val="single" w:sz="4" w:space="0" w:color="auto"/>
            </w:tcBorders>
            <w:shd w:val="clear" w:color="auto" w:fill="auto"/>
            <w:noWrap/>
            <w:vAlign w:val="center"/>
            <w:hideMark/>
          </w:tcPr>
          <w:p w14:paraId="34D1D1A1" w14:textId="77777777" w:rsidR="00C03728" w:rsidRPr="00F354A0" w:rsidRDefault="00C03728" w:rsidP="008D36F0">
            <w:pPr>
              <w:jc w:val="center"/>
              <w:rPr>
                <w:color w:val="000000"/>
                <w:sz w:val="20"/>
                <w:szCs w:val="20"/>
              </w:rPr>
            </w:pPr>
            <w:r w:rsidRPr="00F354A0">
              <w:rPr>
                <w:color w:val="000000"/>
                <w:sz w:val="20"/>
                <w:szCs w:val="20"/>
              </w:rPr>
              <w:t>96</w:t>
            </w:r>
          </w:p>
        </w:tc>
        <w:tc>
          <w:tcPr>
            <w:tcW w:w="897" w:type="dxa"/>
            <w:tcBorders>
              <w:top w:val="nil"/>
              <w:left w:val="nil"/>
              <w:bottom w:val="single" w:sz="4" w:space="0" w:color="auto"/>
              <w:right w:val="single" w:sz="4" w:space="0" w:color="auto"/>
            </w:tcBorders>
            <w:shd w:val="clear" w:color="auto" w:fill="auto"/>
            <w:noWrap/>
            <w:vAlign w:val="center"/>
            <w:hideMark/>
          </w:tcPr>
          <w:p w14:paraId="7063EC32"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44692AC8" w14:textId="77777777" w:rsidR="00C03728" w:rsidRPr="00F354A0" w:rsidRDefault="00C03728" w:rsidP="008D36F0">
            <w:pPr>
              <w:jc w:val="center"/>
              <w:rPr>
                <w:color w:val="000000"/>
                <w:sz w:val="20"/>
                <w:szCs w:val="20"/>
              </w:rPr>
            </w:pPr>
            <w:r w:rsidRPr="00F354A0">
              <w:rPr>
                <w:color w:val="000000"/>
                <w:sz w:val="20"/>
                <w:szCs w:val="20"/>
              </w:rPr>
              <w:t>0</w:t>
            </w:r>
          </w:p>
        </w:tc>
      </w:tr>
      <w:tr w:rsidR="00C03728" w:rsidRPr="00F354A0" w14:paraId="5AE8A3F3"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05799D4C" w14:textId="77777777" w:rsidR="00C03728" w:rsidRPr="00F354A0" w:rsidRDefault="00C03728" w:rsidP="008D36F0">
            <w:pPr>
              <w:jc w:val="center"/>
              <w:rPr>
                <w:color w:val="000000"/>
                <w:sz w:val="20"/>
                <w:szCs w:val="20"/>
              </w:rPr>
            </w:pPr>
            <w:r w:rsidRPr="00F354A0">
              <w:rPr>
                <w:color w:val="000000"/>
                <w:sz w:val="20"/>
                <w:szCs w:val="20"/>
              </w:rPr>
              <w:t>2016</w:t>
            </w:r>
          </w:p>
        </w:tc>
        <w:tc>
          <w:tcPr>
            <w:tcW w:w="819" w:type="dxa"/>
            <w:tcBorders>
              <w:top w:val="nil"/>
              <w:left w:val="nil"/>
              <w:bottom w:val="single" w:sz="4" w:space="0" w:color="auto"/>
              <w:right w:val="single" w:sz="4" w:space="0" w:color="auto"/>
            </w:tcBorders>
            <w:shd w:val="clear" w:color="auto" w:fill="auto"/>
            <w:noWrap/>
            <w:vAlign w:val="center"/>
            <w:hideMark/>
          </w:tcPr>
          <w:p w14:paraId="25940F27" w14:textId="77777777" w:rsidR="00C03728" w:rsidRPr="00F354A0" w:rsidRDefault="00C03728" w:rsidP="008D36F0">
            <w:pPr>
              <w:jc w:val="center"/>
              <w:rPr>
                <w:color w:val="000000"/>
                <w:sz w:val="20"/>
                <w:szCs w:val="20"/>
              </w:rPr>
            </w:pPr>
            <w:r w:rsidRPr="00F354A0">
              <w:rPr>
                <w:color w:val="000000"/>
                <w:sz w:val="20"/>
                <w:szCs w:val="20"/>
              </w:rPr>
              <w:t>20</w:t>
            </w:r>
          </w:p>
        </w:tc>
        <w:tc>
          <w:tcPr>
            <w:tcW w:w="1101" w:type="dxa"/>
            <w:tcBorders>
              <w:top w:val="nil"/>
              <w:left w:val="nil"/>
              <w:bottom w:val="single" w:sz="4" w:space="0" w:color="auto"/>
              <w:right w:val="single" w:sz="4" w:space="0" w:color="auto"/>
            </w:tcBorders>
            <w:shd w:val="clear" w:color="auto" w:fill="auto"/>
            <w:noWrap/>
            <w:vAlign w:val="center"/>
            <w:hideMark/>
          </w:tcPr>
          <w:p w14:paraId="3C161AE4" w14:textId="77777777" w:rsidR="00C03728" w:rsidRPr="00F354A0" w:rsidRDefault="00C03728" w:rsidP="008D36F0">
            <w:pPr>
              <w:jc w:val="center"/>
              <w:rPr>
                <w:color w:val="000000"/>
                <w:sz w:val="20"/>
                <w:szCs w:val="20"/>
              </w:rPr>
            </w:pPr>
            <w:r w:rsidRPr="00F354A0">
              <w:rPr>
                <w:color w:val="000000"/>
                <w:sz w:val="20"/>
                <w:szCs w:val="20"/>
              </w:rPr>
              <w:t>5,376</w:t>
            </w:r>
          </w:p>
        </w:tc>
        <w:tc>
          <w:tcPr>
            <w:tcW w:w="1101" w:type="dxa"/>
            <w:tcBorders>
              <w:top w:val="nil"/>
              <w:left w:val="nil"/>
              <w:bottom w:val="single" w:sz="4" w:space="0" w:color="auto"/>
              <w:right w:val="single" w:sz="4" w:space="0" w:color="auto"/>
            </w:tcBorders>
            <w:shd w:val="clear" w:color="auto" w:fill="auto"/>
            <w:noWrap/>
            <w:vAlign w:val="center"/>
            <w:hideMark/>
          </w:tcPr>
          <w:p w14:paraId="371280DC" w14:textId="77777777" w:rsidR="00C03728" w:rsidRPr="00F354A0" w:rsidRDefault="00C03728" w:rsidP="008D36F0">
            <w:pPr>
              <w:jc w:val="center"/>
              <w:rPr>
                <w:color w:val="000000"/>
                <w:sz w:val="20"/>
                <w:szCs w:val="20"/>
              </w:rPr>
            </w:pPr>
            <w:r w:rsidRPr="00F354A0">
              <w:rPr>
                <w:color w:val="000000"/>
                <w:sz w:val="20"/>
                <w:szCs w:val="20"/>
              </w:rPr>
              <w:t>16</w:t>
            </w:r>
          </w:p>
        </w:tc>
        <w:tc>
          <w:tcPr>
            <w:tcW w:w="1101" w:type="dxa"/>
            <w:tcBorders>
              <w:top w:val="nil"/>
              <w:left w:val="nil"/>
              <w:bottom w:val="single" w:sz="4" w:space="0" w:color="auto"/>
              <w:right w:val="single" w:sz="4" w:space="0" w:color="auto"/>
            </w:tcBorders>
            <w:shd w:val="clear" w:color="auto" w:fill="auto"/>
            <w:noWrap/>
            <w:vAlign w:val="center"/>
            <w:hideMark/>
          </w:tcPr>
          <w:p w14:paraId="5BE63E34" w14:textId="77777777" w:rsidR="00C03728" w:rsidRPr="00F354A0" w:rsidRDefault="00C03728" w:rsidP="008D36F0">
            <w:pPr>
              <w:jc w:val="center"/>
              <w:rPr>
                <w:color w:val="000000"/>
                <w:sz w:val="20"/>
                <w:szCs w:val="20"/>
              </w:rPr>
            </w:pPr>
            <w:r w:rsidRPr="00F354A0">
              <w:rPr>
                <w:color w:val="000000"/>
                <w:sz w:val="20"/>
                <w:szCs w:val="20"/>
              </w:rPr>
              <w:t>3,552</w:t>
            </w:r>
          </w:p>
        </w:tc>
        <w:tc>
          <w:tcPr>
            <w:tcW w:w="897" w:type="dxa"/>
            <w:tcBorders>
              <w:top w:val="nil"/>
              <w:left w:val="nil"/>
              <w:bottom w:val="single" w:sz="4" w:space="0" w:color="auto"/>
              <w:right w:val="single" w:sz="4" w:space="0" w:color="auto"/>
            </w:tcBorders>
            <w:shd w:val="clear" w:color="auto" w:fill="auto"/>
            <w:noWrap/>
            <w:vAlign w:val="center"/>
            <w:hideMark/>
          </w:tcPr>
          <w:p w14:paraId="2AED3944"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69BAC084" w14:textId="77777777" w:rsidR="00C03728" w:rsidRPr="00F354A0" w:rsidRDefault="00C03728" w:rsidP="008D36F0">
            <w:pPr>
              <w:jc w:val="center"/>
              <w:rPr>
                <w:color w:val="000000"/>
                <w:sz w:val="20"/>
                <w:szCs w:val="20"/>
              </w:rPr>
            </w:pPr>
            <w:r w:rsidRPr="00F354A0">
              <w:rPr>
                <w:color w:val="000000"/>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3C78677D"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7226F096" w14:textId="77777777" w:rsidR="00C03728" w:rsidRPr="00F354A0" w:rsidRDefault="00C03728" w:rsidP="008D36F0">
            <w:pPr>
              <w:jc w:val="center"/>
              <w:rPr>
                <w:color w:val="000000"/>
                <w:sz w:val="20"/>
                <w:szCs w:val="20"/>
              </w:rPr>
            </w:pPr>
            <w:r w:rsidRPr="00F354A0">
              <w:rPr>
                <w:color w:val="000000"/>
                <w:sz w:val="20"/>
                <w:szCs w:val="20"/>
              </w:rPr>
              <w:t>0</w:t>
            </w:r>
          </w:p>
        </w:tc>
      </w:tr>
      <w:tr w:rsidR="00C03728" w:rsidRPr="00F354A0" w14:paraId="681AF404"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29E68C0D" w14:textId="77777777" w:rsidR="00C03728" w:rsidRPr="00F354A0" w:rsidRDefault="00C03728" w:rsidP="008D36F0">
            <w:pPr>
              <w:jc w:val="center"/>
              <w:rPr>
                <w:color w:val="000000"/>
                <w:sz w:val="20"/>
                <w:szCs w:val="20"/>
              </w:rPr>
            </w:pPr>
            <w:r w:rsidRPr="00F354A0">
              <w:rPr>
                <w:color w:val="000000"/>
                <w:sz w:val="20"/>
                <w:szCs w:val="20"/>
              </w:rPr>
              <w:t>2017</w:t>
            </w:r>
          </w:p>
        </w:tc>
        <w:tc>
          <w:tcPr>
            <w:tcW w:w="819" w:type="dxa"/>
            <w:tcBorders>
              <w:top w:val="nil"/>
              <w:left w:val="nil"/>
              <w:bottom w:val="single" w:sz="4" w:space="0" w:color="auto"/>
              <w:right w:val="single" w:sz="4" w:space="0" w:color="auto"/>
            </w:tcBorders>
            <w:shd w:val="clear" w:color="auto" w:fill="auto"/>
            <w:noWrap/>
            <w:vAlign w:val="center"/>
            <w:hideMark/>
          </w:tcPr>
          <w:p w14:paraId="0C97A259" w14:textId="77777777" w:rsidR="00C03728" w:rsidRPr="00F354A0" w:rsidRDefault="00C03728" w:rsidP="008D36F0">
            <w:pPr>
              <w:jc w:val="center"/>
              <w:rPr>
                <w:color w:val="000000"/>
                <w:sz w:val="20"/>
                <w:szCs w:val="20"/>
              </w:rPr>
            </w:pPr>
            <w:r w:rsidRPr="00F354A0">
              <w:rPr>
                <w:color w:val="000000"/>
                <w:sz w:val="20"/>
                <w:szCs w:val="20"/>
              </w:rPr>
              <w:t>13</w:t>
            </w:r>
          </w:p>
        </w:tc>
        <w:tc>
          <w:tcPr>
            <w:tcW w:w="1101" w:type="dxa"/>
            <w:tcBorders>
              <w:top w:val="nil"/>
              <w:left w:val="nil"/>
              <w:bottom w:val="single" w:sz="4" w:space="0" w:color="auto"/>
              <w:right w:val="single" w:sz="4" w:space="0" w:color="auto"/>
            </w:tcBorders>
            <w:shd w:val="clear" w:color="auto" w:fill="auto"/>
            <w:noWrap/>
            <w:vAlign w:val="center"/>
            <w:hideMark/>
          </w:tcPr>
          <w:p w14:paraId="303BD8B8" w14:textId="77777777" w:rsidR="00C03728" w:rsidRPr="00F354A0" w:rsidRDefault="00C03728" w:rsidP="008D36F0">
            <w:pPr>
              <w:jc w:val="center"/>
              <w:rPr>
                <w:color w:val="000000"/>
                <w:sz w:val="20"/>
                <w:szCs w:val="20"/>
              </w:rPr>
            </w:pPr>
            <w:r w:rsidRPr="00F354A0">
              <w:rPr>
                <w:color w:val="000000"/>
                <w:sz w:val="20"/>
                <w:szCs w:val="20"/>
              </w:rPr>
              <w:t>1,456</w:t>
            </w:r>
          </w:p>
        </w:tc>
        <w:tc>
          <w:tcPr>
            <w:tcW w:w="1101" w:type="dxa"/>
            <w:tcBorders>
              <w:top w:val="nil"/>
              <w:left w:val="nil"/>
              <w:bottom w:val="single" w:sz="4" w:space="0" w:color="auto"/>
              <w:right w:val="single" w:sz="4" w:space="0" w:color="auto"/>
            </w:tcBorders>
            <w:shd w:val="clear" w:color="auto" w:fill="auto"/>
            <w:noWrap/>
            <w:vAlign w:val="center"/>
            <w:hideMark/>
          </w:tcPr>
          <w:p w14:paraId="02F5E104" w14:textId="77777777" w:rsidR="00C03728" w:rsidRPr="00F354A0" w:rsidRDefault="00C03728" w:rsidP="008D36F0">
            <w:pPr>
              <w:jc w:val="center"/>
              <w:rPr>
                <w:color w:val="000000"/>
                <w:sz w:val="20"/>
                <w:szCs w:val="20"/>
              </w:rPr>
            </w:pPr>
            <w:r w:rsidRPr="00F354A0">
              <w:rPr>
                <w:color w:val="000000"/>
                <w:sz w:val="20"/>
                <w:szCs w:val="20"/>
              </w:rPr>
              <w:t>7</w:t>
            </w:r>
          </w:p>
        </w:tc>
        <w:tc>
          <w:tcPr>
            <w:tcW w:w="1101" w:type="dxa"/>
            <w:tcBorders>
              <w:top w:val="nil"/>
              <w:left w:val="nil"/>
              <w:bottom w:val="single" w:sz="4" w:space="0" w:color="auto"/>
              <w:right w:val="single" w:sz="4" w:space="0" w:color="auto"/>
            </w:tcBorders>
            <w:shd w:val="clear" w:color="auto" w:fill="auto"/>
            <w:noWrap/>
            <w:vAlign w:val="center"/>
            <w:hideMark/>
          </w:tcPr>
          <w:p w14:paraId="2DC60596" w14:textId="77777777" w:rsidR="00C03728" w:rsidRPr="00F354A0" w:rsidRDefault="00C03728" w:rsidP="008D36F0">
            <w:pPr>
              <w:jc w:val="center"/>
              <w:rPr>
                <w:color w:val="000000"/>
                <w:sz w:val="20"/>
                <w:szCs w:val="20"/>
              </w:rPr>
            </w:pPr>
            <w:r w:rsidRPr="00F354A0">
              <w:rPr>
                <w:color w:val="000000"/>
                <w:sz w:val="20"/>
                <w:szCs w:val="20"/>
              </w:rPr>
              <w:t>363</w:t>
            </w:r>
          </w:p>
        </w:tc>
        <w:tc>
          <w:tcPr>
            <w:tcW w:w="897" w:type="dxa"/>
            <w:tcBorders>
              <w:top w:val="nil"/>
              <w:left w:val="nil"/>
              <w:bottom w:val="single" w:sz="4" w:space="0" w:color="auto"/>
              <w:right w:val="single" w:sz="4" w:space="0" w:color="auto"/>
            </w:tcBorders>
            <w:shd w:val="clear" w:color="auto" w:fill="auto"/>
            <w:noWrap/>
            <w:vAlign w:val="center"/>
            <w:hideMark/>
          </w:tcPr>
          <w:p w14:paraId="20D108A3"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0E452817" w14:textId="77777777" w:rsidR="00C03728" w:rsidRPr="00F354A0" w:rsidRDefault="00C03728" w:rsidP="008D36F0">
            <w:pPr>
              <w:jc w:val="center"/>
              <w:rPr>
                <w:color w:val="000000"/>
                <w:sz w:val="20"/>
                <w:szCs w:val="20"/>
              </w:rPr>
            </w:pPr>
            <w:r w:rsidRPr="00F354A0">
              <w:rPr>
                <w:color w:val="000000"/>
                <w:sz w:val="20"/>
                <w:szCs w:val="20"/>
              </w:rPr>
              <w:t>0</w:t>
            </w:r>
          </w:p>
        </w:tc>
        <w:tc>
          <w:tcPr>
            <w:tcW w:w="897" w:type="dxa"/>
            <w:tcBorders>
              <w:top w:val="nil"/>
              <w:left w:val="nil"/>
              <w:bottom w:val="single" w:sz="4" w:space="0" w:color="auto"/>
              <w:right w:val="single" w:sz="4" w:space="0" w:color="auto"/>
            </w:tcBorders>
            <w:shd w:val="clear" w:color="auto" w:fill="auto"/>
            <w:noWrap/>
            <w:vAlign w:val="center"/>
            <w:hideMark/>
          </w:tcPr>
          <w:p w14:paraId="0E1FA9CA"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6FC15D08" w14:textId="77777777" w:rsidR="00C03728" w:rsidRPr="00F354A0" w:rsidRDefault="00C03728" w:rsidP="008D36F0">
            <w:pPr>
              <w:jc w:val="center"/>
              <w:rPr>
                <w:color w:val="000000"/>
                <w:sz w:val="20"/>
                <w:szCs w:val="20"/>
              </w:rPr>
            </w:pPr>
            <w:r w:rsidRPr="00F354A0">
              <w:rPr>
                <w:color w:val="000000"/>
                <w:sz w:val="20"/>
                <w:szCs w:val="20"/>
              </w:rPr>
              <w:t>0</w:t>
            </w:r>
          </w:p>
        </w:tc>
      </w:tr>
      <w:tr w:rsidR="00C03728" w:rsidRPr="00F354A0" w14:paraId="003B49E0"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6D101DE2" w14:textId="77777777" w:rsidR="00C03728" w:rsidRPr="00F354A0" w:rsidRDefault="00C03728" w:rsidP="008D36F0">
            <w:pPr>
              <w:jc w:val="center"/>
              <w:rPr>
                <w:color w:val="000000"/>
                <w:sz w:val="20"/>
                <w:szCs w:val="20"/>
              </w:rPr>
            </w:pPr>
            <w:r w:rsidRPr="00F354A0">
              <w:rPr>
                <w:color w:val="000000"/>
                <w:sz w:val="20"/>
                <w:szCs w:val="20"/>
              </w:rPr>
              <w:t>2018</w:t>
            </w:r>
          </w:p>
        </w:tc>
        <w:tc>
          <w:tcPr>
            <w:tcW w:w="819" w:type="dxa"/>
            <w:tcBorders>
              <w:top w:val="nil"/>
              <w:left w:val="nil"/>
              <w:bottom w:val="single" w:sz="4" w:space="0" w:color="auto"/>
              <w:right w:val="single" w:sz="4" w:space="0" w:color="auto"/>
            </w:tcBorders>
            <w:shd w:val="clear" w:color="auto" w:fill="auto"/>
            <w:noWrap/>
            <w:vAlign w:val="center"/>
            <w:hideMark/>
          </w:tcPr>
          <w:p w14:paraId="1E575E8A" w14:textId="77777777" w:rsidR="00C03728" w:rsidRPr="00F354A0" w:rsidRDefault="00C03728" w:rsidP="008D36F0">
            <w:pPr>
              <w:jc w:val="center"/>
              <w:rPr>
                <w:color w:val="000000"/>
                <w:sz w:val="20"/>
                <w:szCs w:val="20"/>
              </w:rPr>
            </w:pPr>
            <w:r w:rsidRPr="00F354A0">
              <w:rPr>
                <w:color w:val="000000"/>
                <w:sz w:val="20"/>
                <w:szCs w:val="20"/>
              </w:rPr>
              <w:t>12</w:t>
            </w:r>
          </w:p>
        </w:tc>
        <w:tc>
          <w:tcPr>
            <w:tcW w:w="1101" w:type="dxa"/>
            <w:tcBorders>
              <w:top w:val="nil"/>
              <w:left w:val="nil"/>
              <w:bottom w:val="single" w:sz="4" w:space="0" w:color="auto"/>
              <w:right w:val="single" w:sz="4" w:space="0" w:color="auto"/>
            </w:tcBorders>
            <w:shd w:val="clear" w:color="auto" w:fill="auto"/>
            <w:noWrap/>
            <w:vAlign w:val="center"/>
            <w:hideMark/>
          </w:tcPr>
          <w:p w14:paraId="18D29C4B" w14:textId="77777777" w:rsidR="00C03728" w:rsidRPr="00F354A0" w:rsidRDefault="00C03728" w:rsidP="008D36F0">
            <w:pPr>
              <w:jc w:val="center"/>
              <w:rPr>
                <w:color w:val="000000"/>
                <w:sz w:val="20"/>
                <w:szCs w:val="20"/>
              </w:rPr>
            </w:pPr>
            <w:r w:rsidRPr="00F354A0">
              <w:rPr>
                <w:color w:val="000000"/>
                <w:sz w:val="20"/>
                <w:szCs w:val="20"/>
              </w:rPr>
              <w:t>1,802</w:t>
            </w:r>
          </w:p>
        </w:tc>
        <w:tc>
          <w:tcPr>
            <w:tcW w:w="1101" w:type="dxa"/>
            <w:tcBorders>
              <w:top w:val="nil"/>
              <w:left w:val="nil"/>
              <w:bottom w:val="single" w:sz="4" w:space="0" w:color="auto"/>
              <w:right w:val="single" w:sz="4" w:space="0" w:color="auto"/>
            </w:tcBorders>
            <w:shd w:val="clear" w:color="auto" w:fill="auto"/>
            <w:noWrap/>
            <w:vAlign w:val="center"/>
            <w:hideMark/>
          </w:tcPr>
          <w:p w14:paraId="62C299A6" w14:textId="77777777" w:rsidR="00C03728" w:rsidRPr="00F354A0" w:rsidRDefault="00C03728" w:rsidP="008D36F0">
            <w:pPr>
              <w:jc w:val="center"/>
              <w:rPr>
                <w:color w:val="000000"/>
                <w:sz w:val="20"/>
                <w:szCs w:val="20"/>
              </w:rPr>
            </w:pPr>
            <w:r w:rsidRPr="00F354A0">
              <w:rPr>
                <w:color w:val="000000"/>
                <w:sz w:val="20"/>
                <w:szCs w:val="20"/>
              </w:rPr>
              <w:t>2</w:t>
            </w:r>
          </w:p>
        </w:tc>
        <w:tc>
          <w:tcPr>
            <w:tcW w:w="1101" w:type="dxa"/>
            <w:tcBorders>
              <w:top w:val="nil"/>
              <w:left w:val="nil"/>
              <w:bottom w:val="single" w:sz="4" w:space="0" w:color="auto"/>
              <w:right w:val="single" w:sz="4" w:space="0" w:color="auto"/>
            </w:tcBorders>
            <w:shd w:val="clear" w:color="auto" w:fill="auto"/>
            <w:noWrap/>
            <w:vAlign w:val="center"/>
            <w:hideMark/>
          </w:tcPr>
          <w:p w14:paraId="5E8D5C2E" w14:textId="77777777" w:rsidR="00C03728" w:rsidRPr="00F354A0" w:rsidRDefault="00C03728" w:rsidP="008D36F0">
            <w:pPr>
              <w:jc w:val="center"/>
              <w:rPr>
                <w:color w:val="000000"/>
                <w:sz w:val="20"/>
                <w:szCs w:val="20"/>
              </w:rPr>
            </w:pPr>
            <w:r w:rsidRPr="00F354A0">
              <w:rPr>
                <w:color w:val="000000"/>
                <w:sz w:val="20"/>
                <w:szCs w:val="20"/>
              </w:rPr>
              <w:t>24</w:t>
            </w:r>
          </w:p>
        </w:tc>
        <w:tc>
          <w:tcPr>
            <w:tcW w:w="897" w:type="dxa"/>
            <w:tcBorders>
              <w:top w:val="nil"/>
              <w:left w:val="nil"/>
              <w:bottom w:val="single" w:sz="4" w:space="0" w:color="auto"/>
              <w:right w:val="single" w:sz="4" w:space="0" w:color="auto"/>
            </w:tcBorders>
            <w:shd w:val="clear" w:color="auto" w:fill="auto"/>
            <w:noWrap/>
            <w:vAlign w:val="center"/>
            <w:hideMark/>
          </w:tcPr>
          <w:p w14:paraId="7016399C" w14:textId="77777777" w:rsidR="00C03728" w:rsidRPr="00F354A0" w:rsidRDefault="00C03728" w:rsidP="008D36F0">
            <w:pPr>
              <w:jc w:val="center"/>
              <w:rPr>
                <w:color w:val="000000"/>
                <w:sz w:val="20"/>
                <w:szCs w:val="20"/>
              </w:rPr>
            </w:pPr>
            <w:r w:rsidRPr="00F354A0">
              <w:rPr>
                <w:color w:val="000000"/>
                <w:sz w:val="20"/>
                <w:szCs w:val="20"/>
              </w:rPr>
              <w:t>4</w:t>
            </w:r>
          </w:p>
        </w:tc>
        <w:tc>
          <w:tcPr>
            <w:tcW w:w="1104" w:type="dxa"/>
            <w:tcBorders>
              <w:top w:val="nil"/>
              <w:left w:val="nil"/>
              <w:bottom w:val="single" w:sz="4" w:space="0" w:color="auto"/>
              <w:right w:val="single" w:sz="4" w:space="0" w:color="auto"/>
            </w:tcBorders>
            <w:shd w:val="clear" w:color="auto" w:fill="auto"/>
            <w:noWrap/>
            <w:vAlign w:val="center"/>
            <w:hideMark/>
          </w:tcPr>
          <w:p w14:paraId="1FACFAE7" w14:textId="77777777" w:rsidR="00C03728" w:rsidRPr="00F354A0" w:rsidRDefault="00C03728" w:rsidP="008D36F0">
            <w:pPr>
              <w:jc w:val="center"/>
              <w:rPr>
                <w:color w:val="000000"/>
                <w:sz w:val="20"/>
                <w:szCs w:val="20"/>
              </w:rPr>
            </w:pPr>
            <w:r w:rsidRPr="00F354A0">
              <w:rPr>
                <w:color w:val="000000"/>
                <w:sz w:val="20"/>
                <w:szCs w:val="20"/>
              </w:rPr>
              <w:t>160</w:t>
            </w:r>
          </w:p>
        </w:tc>
        <w:tc>
          <w:tcPr>
            <w:tcW w:w="897" w:type="dxa"/>
            <w:tcBorders>
              <w:top w:val="nil"/>
              <w:left w:val="nil"/>
              <w:bottom w:val="single" w:sz="4" w:space="0" w:color="auto"/>
              <w:right w:val="single" w:sz="4" w:space="0" w:color="auto"/>
            </w:tcBorders>
            <w:shd w:val="clear" w:color="auto" w:fill="auto"/>
            <w:noWrap/>
            <w:vAlign w:val="center"/>
            <w:hideMark/>
          </w:tcPr>
          <w:p w14:paraId="4A2232AE"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1CFF10FC" w14:textId="77777777" w:rsidR="00C03728" w:rsidRPr="00F354A0" w:rsidRDefault="00C03728" w:rsidP="008D36F0">
            <w:pPr>
              <w:jc w:val="center"/>
              <w:rPr>
                <w:color w:val="000000"/>
                <w:sz w:val="20"/>
                <w:szCs w:val="20"/>
              </w:rPr>
            </w:pPr>
            <w:r w:rsidRPr="00F354A0">
              <w:rPr>
                <w:color w:val="000000"/>
                <w:sz w:val="20"/>
                <w:szCs w:val="20"/>
              </w:rPr>
              <w:t>0</w:t>
            </w:r>
          </w:p>
        </w:tc>
      </w:tr>
      <w:tr w:rsidR="00C03728" w:rsidRPr="00F354A0" w14:paraId="282B3881"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7D8DBDEF" w14:textId="77777777" w:rsidR="00C03728" w:rsidRPr="00F354A0" w:rsidRDefault="00C03728" w:rsidP="008D36F0">
            <w:pPr>
              <w:jc w:val="center"/>
              <w:rPr>
                <w:color w:val="000000"/>
                <w:sz w:val="20"/>
                <w:szCs w:val="20"/>
              </w:rPr>
            </w:pPr>
            <w:r w:rsidRPr="00F354A0">
              <w:rPr>
                <w:color w:val="000000"/>
                <w:sz w:val="20"/>
                <w:szCs w:val="20"/>
              </w:rPr>
              <w:t>2019</w:t>
            </w:r>
          </w:p>
        </w:tc>
        <w:tc>
          <w:tcPr>
            <w:tcW w:w="819" w:type="dxa"/>
            <w:tcBorders>
              <w:top w:val="nil"/>
              <w:left w:val="nil"/>
              <w:bottom w:val="single" w:sz="4" w:space="0" w:color="auto"/>
              <w:right w:val="single" w:sz="4" w:space="0" w:color="auto"/>
            </w:tcBorders>
            <w:shd w:val="clear" w:color="auto" w:fill="auto"/>
            <w:noWrap/>
            <w:vAlign w:val="center"/>
            <w:hideMark/>
          </w:tcPr>
          <w:p w14:paraId="41BC766F" w14:textId="77777777" w:rsidR="00C03728" w:rsidRPr="00F354A0" w:rsidRDefault="00C03728" w:rsidP="008D36F0">
            <w:pPr>
              <w:jc w:val="center"/>
              <w:rPr>
                <w:color w:val="000000"/>
                <w:sz w:val="20"/>
                <w:szCs w:val="20"/>
              </w:rPr>
            </w:pPr>
            <w:r w:rsidRPr="00F354A0">
              <w:rPr>
                <w:color w:val="000000"/>
                <w:sz w:val="20"/>
                <w:szCs w:val="20"/>
              </w:rPr>
              <w:t>13</w:t>
            </w:r>
          </w:p>
        </w:tc>
        <w:tc>
          <w:tcPr>
            <w:tcW w:w="1101" w:type="dxa"/>
            <w:tcBorders>
              <w:top w:val="nil"/>
              <w:left w:val="nil"/>
              <w:bottom w:val="single" w:sz="4" w:space="0" w:color="auto"/>
              <w:right w:val="single" w:sz="4" w:space="0" w:color="auto"/>
            </w:tcBorders>
            <w:shd w:val="clear" w:color="auto" w:fill="auto"/>
            <w:noWrap/>
            <w:vAlign w:val="center"/>
            <w:hideMark/>
          </w:tcPr>
          <w:p w14:paraId="761844E1" w14:textId="77777777" w:rsidR="00C03728" w:rsidRPr="00F354A0" w:rsidRDefault="00C03728" w:rsidP="008D36F0">
            <w:pPr>
              <w:jc w:val="center"/>
              <w:rPr>
                <w:color w:val="000000"/>
                <w:sz w:val="20"/>
                <w:szCs w:val="20"/>
              </w:rPr>
            </w:pPr>
            <w:r w:rsidRPr="00F354A0">
              <w:rPr>
                <w:color w:val="000000"/>
                <w:sz w:val="20"/>
                <w:szCs w:val="20"/>
              </w:rPr>
              <w:t>2,108</w:t>
            </w:r>
          </w:p>
        </w:tc>
        <w:tc>
          <w:tcPr>
            <w:tcW w:w="1101" w:type="dxa"/>
            <w:tcBorders>
              <w:top w:val="nil"/>
              <w:left w:val="nil"/>
              <w:bottom w:val="single" w:sz="4" w:space="0" w:color="auto"/>
              <w:right w:val="single" w:sz="4" w:space="0" w:color="auto"/>
            </w:tcBorders>
            <w:shd w:val="clear" w:color="auto" w:fill="auto"/>
            <w:noWrap/>
            <w:vAlign w:val="center"/>
            <w:hideMark/>
          </w:tcPr>
          <w:p w14:paraId="1C1773A9" w14:textId="77777777" w:rsidR="00C03728" w:rsidRPr="00F354A0" w:rsidRDefault="00C03728" w:rsidP="008D36F0">
            <w:pPr>
              <w:jc w:val="center"/>
              <w:rPr>
                <w:color w:val="000000"/>
                <w:sz w:val="20"/>
                <w:szCs w:val="20"/>
              </w:rPr>
            </w:pPr>
            <w:r w:rsidRPr="00F354A0">
              <w:rPr>
                <w:color w:val="000000"/>
                <w:sz w:val="20"/>
                <w:szCs w:val="20"/>
              </w:rPr>
              <w:t>9</w:t>
            </w:r>
          </w:p>
        </w:tc>
        <w:tc>
          <w:tcPr>
            <w:tcW w:w="1101" w:type="dxa"/>
            <w:tcBorders>
              <w:top w:val="nil"/>
              <w:left w:val="nil"/>
              <w:bottom w:val="single" w:sz="4" w:space="0" w:color="auto"/>
              <w:right w:val="single" w:sz="4" w:space="0" w:color="auto"/>
            </w:tcBorders>
            <w:shd w:val="clear" w:color="auto" w:fill="auto"/>
            <w:noWrap/>
            <w:vAlign w:val="center"/>
            <w:hideMark/>
          </w:tcPr>
          <w:p w14:paraId="4ABCE10D" w14:textId="77777777" w:rsidR="00C03728" w:rsidRPr="00F354A0" w:rsidRDefault="00C03728" w:rsidP="008D36F0">
            <w:pPr>
              <w:jc w:val="center"/>
              <w:rPr>
                <w:color w:val="000000"/>
                <w:sz w:val="20"/>
                <w:szCs w:val="20"/>
              </w:rPr>
            </w:pPr>
            <w:r w:rsidRPr="00F354A0">
              <w:rPr>
                <w:color w:val="000000"/>
                <w:sz w:val="20"/>
                <w:szCs w:val="20"/>
              </w:rPr>
              <w:t>836</w:t>
            </w:r>
          </w:p>
        </w:tc>
        <w:tc>
          <w:tcPr>
            <w:tcW w:w="897" w:type="dxa"/>
            <w:tcBorders>
              <w:top w:val="nil"/>
              <w:left w:val="nil"/>
              <w:bottom w:val="single" w:sz="4" w:space="0" w:color="auto"/>
              <w:right w:val="single" w:sz="4" w:space="0" w:color="auto"/>
            </w:tcBorders>
            <w:shd w:val="clear" w:color="auto" w:fill="auto"/>
            <w:noWrap/>
            <w:vAlign w:val="center"/>
            <w:hideMark/>
          </w:tcPr>
          <w:p w14:paraId="4B129493" w14:textId="77777777" w:rsidR="00C03728" w:rsidRPr="00F354A0" w:rsidRDefault="00C03728" w:rsidP="008D36F0">
            <w:pPr>
              <w:jc w:val="center"/>
              <w:rPr>
                <w:color w:val="000000"/>
                <w:sz w:val="20"/>
                <w:szCs w:val="20"/>
              </w:rPr>
            </w:pPr>
            <w:r w:rsidRPr="00F354A0">
              <w:rPr>
                <w:color w:val="000000"/>
                <w:sz w:val="20"/>
                <w:szCs w:val="20"/>
              </w:rPr>
              <w:t>2</w:t>
            </w:r>
          </w:p>
        </w:tc>
        <w:tc>
          <w:tcPr>
            <w:tcW w:w="1104" w:type="dxa"/>
            <w:tcBorders>
              <w:top w:val="nil"/>
              <w:left w:val="nil"/>
              <w:bottom w:val="single" w:sz="4" w:space="0" w:color="auto"/>
              <w:right w:val="single" w:sz="4" w:space="0" w:color="auto"/>
            </w:tcBorders>
            <w:shd w:val="clear" w:color="auto" w:fill="auto"/>
            <w:noWrap/>
            <w:vAlign w:val="center"/>
            <w:hideMark/>
          </w:tcPr>
          <w:p w14:paraId="22DAB7FA" w14:textId="77777777" w:rsidR="00C03728" w:rsidRPr="00F354A0" w:rsidRDefault="00C03728" w:rsidP="008D36F0">
            <w:pPr>
              <w:jc w:val="center"/>
              <w:rPr>
                <w:color w:val="000000"/>
                <w:sz w:val="20"/>
                <w:szCs w:val="20"/>
              </w:rPr>
            </w:pPr>
            <w:r w:rsidRPr="00F354A0">
              <w:rPr>
                <w:color w:val="000000"/>
                <w:sz w:val="20"/>
                <w:szCs w:val="20"/>
              </w:rPr>
              <w:t>45</w:t>
            </w:r>
          </w:p>
        </w:tc>
        <w:tc>
          <w:tcPr>
            <w:tcW w:w="897" w:type="dxa"/>
            <w:tcBorders>
              <w:top w:val="nil"/>
              <w:left w:val="nil"/>
              <w:bottom w:val="single" w:sz="4" w:space="0" w:color="auto"/>
              <w:right w:val="single" w:sz="4" w:space="0" w:color="auto"/>
            </w:tcBorders>
            <w:shd w:val="clear" w:color="auto" w:fill="auto"/>
            <w:noWrap/>
            <w:vAlign w:val="center"/>
            <w:hideMark/>
          </w:tcPr>
          <w:p w14:paraId="3BD0ACDD" w14:textId="77777777" w:rsidR="00C03728" w:rsidRPr="00F354A0" w:rsidRDefault="00C03728" w:rsidP="008D36F0">
            <w:pPr>
              <w:jc w:val="center"/>
              <w:rPr>
                <w:color w:val="000000"/>
                <w:sz w:val="20"/>
                <w:szCs w:val="20"/>
              </w:rPr>
            </w:pPr>
            <w:r w:rsidRPr="00F354A0">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4F847938" w14:textId="77777777" w:rsidR="00C03728" w:rsidRPr="00F354A0" w:rsidRDefault="00C03728" w:rsidP="008D36F0">
            <w:pPr>
              <w:jc w:val="center"/>
              <w:rPr>
                <w:color w:val="000000"/>
                <w:sz w:val="20"/>
                <w:szCs w:val="20"/>
              </w:rPr>
            </w:pPr>
            <w:r w:rsidRPr="00F354A0">
              <w:rPr>
                <w:color w:val="000000"/>
                <w:sz w:val="20"/>
                <w:szCs w:val="20"/>
              </w:rPr>
              <w:t>0</w:t>
            </w:r>
          </w:p>
        </w:tc>
      </w:tr>
      <w:tr w:rsidR="00C03728" w:rsidRPr="00F354A0" w14:paraId="2F2E3594"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1D237A91" w14:textId="77777777" w:rsidR="00C03728" w:rsidRPr="00712060" w:rsidRDefault="00C03728" w:rsidP="008D36F0">
            <w:pPr>
              <w:jc w:val="center"/>
              <w:rPr>
                <w:b/>
                <w:sz w:val="20"/>
                <w:szCs w:val="20"/>
              </w:rPr>
            </w:pPr>
            <w:r w:rsidRPr="00712060">
              <w:rPr>
                <w:b/>
                <w:sz w:val="20"/>
                <w:szCs w:val="20"/>
              </w:rPr>
              <w:t>10-year avg.</w:t>
            </w:r>
          </w:p>
        </w:tc>
        <w:tc>
          <w:tcPr>
            <w:tcW w:w="819" w:type="dxa"/>
            <w:tcBorders>
              <w:top w:val="nil"/>
              <w:left w:val="nil"/>
              <w:bottom w:val="single" w:sz="4" w:space="0" w:color="auto"/>
              <w:right w:val="single" w:sz="4" w:space="0" w:color="auto"/>
            </w:tcBorders>
            <w:shd w:val="clear" w:color="auto" w:fill="auto"/>
            <w:noWrap/>
            <w:vAlign w:val="center"/>
            <w:hideMark/>
          </w:tcPr>
          <w:p w14:paraId="7521CE03" w14:textId="77777777" w:rsidR="00C03728" w:rsidRPr="00F354A0" w:rsidRDefault="00C03728" w:rsidP="008D36F0">
            <w:pPr>
              <w:jc w:val="center"/>
              <w:rPr>
                <w:b/>
                <w:bCs/>
                <w:color w:val="000000"/>
                <w:sz w:val="20"/>
                <w:szCs w:val="20"/>
              </w:rPr>
            </w:pPr>
            <w:r w:rsidRPr="00F354A0">
              <w:rPr>
                <w:b/>
                <w:bCs/>
                <w:color w:val="000000"/>
                <w:sz w:val="20"/>
                <w:szCs w:val="20"/>
              </w:rPr>
              <w:t>39</w:t>
            </w:r>
          </w:p>
        </w:tc>
        <w:tc>
          <w:tcPr>
            <w:tcW w:w="1101" w:type="dxa"/>
            <w:tcBorders>
              <w:top w:val="nil"/>
              <w:left w:val="nil"/>
              <w:bottom w:val="single" w:sz="4" w:space="0" w:color="auto"/>
              <w:right w:val="single" w:sz="4" w:space="0" w:color="auto"/>
            </w:tcBorders>
            <w:shd w:val="clear" w:color="auto" w:fill="auto"/>
            <w:noWrap/>
            <w:vAlign w:val="center"/>
            <w:hideMark/>
          </w:tcPr>
          <w:p w14:paraId="2CE931EB" w14:textId="77777777" w:rsidR="00C03728" w:rsidRPr="00F354A0" w:rsidRDefault="00C03728" w:rsidP="008D36F0">
            <w:pPr>
              <w:jc w:val="center"/>
              <w:rPr>
                <w:b/>
                <w:bCs/>
                <w:color w:val="000000"/>
                <w:sz w:val="20"/>
                <w:szCs w:val="20"/>
              </w:rPr>
            </w:pPr>
            <w:r w:rsidRPr="00F354A0">
              <w:rPr>
                <w:b/>
                <w:bCs/>
                <w:color w:val="000000"/>
                <w:sz w:val="20"/>
                <w:szCs w:val="20"/>
              </w:rPr>
              <w:t>152,964</w:t>
            </w:r>
          </w:p>
        </w:tc>
        <w:tc>
          <w:tcPr>
            <w:tcW w:w="1101" w:type="dxa"/>
            <w:tcBorders>
              <w:top w:val="nil"/>
              <w:left w:val="nil"/>
              <w:bottom w:val="single" w:sz="4" w:space="0" w:color="auto"/>
              <w:right w:val="single" w:sz="4" w:space="0" w:color="auto"/>
            </w:tcBorders>
            <w:shd w:val="clear" w:color="auto" w:fill="auto"/>
            <w:noWrap/>
            <w:vAlign w:val="center"/>
            <w:hideMark/>
          </w:tcPr>
          <w:p w14:paraId="092CBC59" w14:textId="77777777" w:rsidR="00C03728" w:rsidRPr="00F354A0" w:rsidRDefault="00C03728" w:rsidP="008D36F0">
            <w:pPr>
              <w:jc w:val="center"/>
              <w:rPr>
                <w:b/>
                <w:bCs/>
                <w:color w:val="000000"/>
                <w:sz w:val="20"/>
                <w:szCs w:val="20"/>
              </w:rPr>
            </w:pPr>
            <w:r w:rsidRPr="00F354A0">
              <w:rPr>
                <w:b/>
                <w:bCs/>
                <w:color w:val="000000"/>
                <w:sz w:val="20"/>
                <w:szCs w:val="20"/>
              </w:rPr>
              <w:t>18</w:t>
            </w:r>
          </w:p>
        </w:tc>
        <w:tc>
          <w:tcPr>
            <w:tcW w:w="1101" w:type="dxa"/>
            <w:tcBorders>
              <w:top w:val="nil"/>
              <w:left w:val="nil"/>
              <w:bottom w:val="single" w:sz="4" w:space="0" w:color="auto"/>
              <w:right w:val="single" w:sz="4" w:space="0" w:color="auto"/>
            </w:tcBorders>
            <w:shd w:val="clear" w:color="auto" w:fill="auto"/>
            <w:noWrap/>
            <w:vAlign w:val="center"/>
            <w:hideMark/>
          </w:tcPr>
          <w:p w14:paraId="144249BF" w14:textId="77777777" w:rsidR="00C03728" w:rsidRPr="00F354A0" w:rsidRDefault="00C03728" w:rsidP="008D36F0">
            <w:pPr>
              <w:jc w:val="center"/>
              <w:rPr>
                <w:b/>
                <w:bCs/>
                <w:color w:val="000000"/>
                <w:sz w:val="20"/>
                <w:szCs w:val="20"/>
              </w:rPr>
            </w:pPr>
            <w:r w:rsidRPr="00F354A0">
              <w:rPr>
                <w:b/>
                <w:bCs/>
                <w:color w:val="000000"/>
                <w:sz w:val="20"/>
                <w:szCs w:val="20"/>
              </w:rPr>
              <w:t>29,306</w:t>
            </w:r>
          </w:p>
        </w:tc>
        <w:tc>
          <w:tcPr>
            <w:tcW w:w="897" w:type="dxa"/>
            <w:tcBorders>
              <w:top w:val="nil"/>
              <w:left w:val="nil"/>
              <w:bottom w:val="single" w:sz="4" w:space="0" w:color="auto"/>
              <w:right w:val="single" w:sz="4" w:space="0" w:color="auto"/>
            </w:tcBorders>
            <w:shd w:val="clear" w:color="auto" w:fill="auto"/>
            <w:noWrap/>
            <w:vAlign w:val="center"/>
            <w:hideMark/>
          </w:tcPr>
          <w:p w14:paraId="4E13ECB1" w14:textId="77777777" w:rsidR="00C03728" w:rsidRPr="00F354A0" w:rsidRDefault="00C03728" w:rsidP="008D36F0">
            <w:pPr>
              <w:jc w:val="center"/>
              <w:rPr>
                <w:b/>
                <w:bCs/>
                <w:color w:val="000000"/>
                <w:sz w:val="20"/>
                <w:szCs w:val="20"/>
              </w:rPr>
            </w:pPr>
            <w:r w:rsidRPr="00F354A0">
              <w:rPr>
                <w:b/>
                <w:bCs/>
                <w:color w:val="000000"/>
                <w:sz w:val="20"/>
                <w:szCs w:val="20"/>
              </w:rPr>
              <w:t>4</w:t>
            </w:r>
          </w:p>
        </w:tc>
        <w:tc>
          <w:tcPr>
            <w:tcW w:w="1104" w:type="dxa"/>
            <w:tcBorders>
              <w:top w:val="nil"/>
              <w:left w:val="nil"/>
              <w:bottom w:val="single" w:sz="4" w:space="0" w:color="auto"/>
              <w:right w:val="single" w:sz="4" w:space="0" w:color="auto"/>
            </w:tcBorders>
            <w:shd w:val="clear" w:color="auto" w:fill="auto"/>
            <w:noWrap/>
            <w:vAlign w:val="center"/>
            <w:hideMark/>
          </w:tcPr>
          <w:p w14:paraId="6D6C2701" w14:textId="77777777" w:rsidR="00C03728" w:rsidRPr="00F354A0" w:rsidRDefault="00C03728" w:rsidP="008D36F0">
            <w:pPr>
              <w:jc w:val="center"/>
              <w:rPr>
                <w:b/>
                <w:bCs/>
                <w:color w:val="000000"/>
                <w:sz w:val="20"/>
                <w:szCs w:val="20"/>
              </w:rPr>
            </w:pPr>
            <w:r w:rsidRPr="00F354A0">
              <w:rPr>
                <w:b/>
                <w:bCs/>
                <w:color w:val="000000"/>
                <w:sz w:val="20"/>
                <w:szCs w:val="20"/>
              </w:rPr>
              <w:t>259</w:t>
            </w:r>
          </w:p>
        </w:tc>
        <w:tc>
          <w:tcPr>
            <w:tcW w:w="897" w:type="dxa"/>
            <w:tcBorders>
              <w:top w:val="nil"/>
              <w:left w:val="nil"/>
              <w:bottom w:val="single" w:sz="4" w:space="0" w:color="auto"/>
              <w:right w:val="single" w:sz="4" w:space="0" w:color="auto"/>
            </w:tcBorders>
            <w:shd w:val="clear" w:color="auto" w:fill="auto"/>
            <w:noWrap/>
            <w:vAlign w:val="center"/>
            <w:hideMark/>
          </w:tcPr>
          <w:p w14:paraId="69212FFF" w14:textId="77777777" w:rsidR="00C03728" w:rsidRPr="00F354A0" w:rsidRDefault="00C03728" w:rsidP="008D36F0">
            <w:pPr>
              <w:jc w:val="center"/>
              <w:rPr>
                <w:b/>
                <w:bCs/>
                <w:color w:val="000000"/>
                <w:sz w:val="20"/>
                <w:szCs w:val="20"/>
              </w:rPr>
            </w:pPr>
            <w:r w:rsidRPr="00F354A0">
              <w:rPr>
                <w:b/>
                <w:bCs/>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393B335C" w14:textId="77777777" w:rsidR="00C03728" w:rsidRPr="00F354A0" w:rsidRDefault="00C03728" w:rsidP="008D36F0">
            <w:pPr>
              <w:jc w:val="center"/>
              <w:rPr>
                <w:b/>
                <w:bCs/>
                <w:color w:val="000000"/>
                <w:sz w:val="20"/>
                <w:szCs w:val="20"/>
              </w:rPr>
            </w:pPr>
            <w:r w:rsidRPr="00F354A0">
              <w:rPr>
                <w:b/>
                <w:bCs/>
                <w:color w:val="000000"/>
                <w:sz w:val="20"/>
                <w:szCs w:val="20"/>
              </w:rPr>
              <w:t>0</w:t>
            </w:r>
          </w:p>
        </w:tc>
      </w:tr>
      <w:tr w:rsidR="00C03728" w:rsidRPr="00F354A0" w14:paraId="24C1B93F"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1ACA2A7C" w14:textId="77777777" w:rsidR="00C03728" w:rsidRPr="00712060" w:rsidRDefault="00C03728" w:rsidP="008D36F0">
            <w:pPr>
              <w:jc w:val="center"/>
              <w:rPr>
                <w:b/>
                <w:sz w:val="20"/>
                <w:szCs w:val="20"/>
              </w:rPr>
            </w:pPr>
            <w:r w:rsidRPr="00712060">
              <w:rPr>
                <w:b/>
                <w:sz w:val="20"/>
                <w:szCs w:val="20"/>
              </w:rPr>
              <w:t>10-year SD</w:t>
            </w:r>
          </w:p>
        </w:tc>
        <w:tc>
          <w:tcPr>
            <w:tcW w:w="819" w:type="dxa"/>
            <w:tcBorders>
              <w:top w:val="nil"/>
              <w:left w:val="nil"/>
              <w:bottom w:val="single" w:sz="4" w:space="0" w:color="auto"/>
              <w:right w:val="single" w:sz="4" w:space="0" w:color="auto"/>
            </w:tcBorders>
            <w:shd w:val="clear" w:color="auto" w:fill="auto"/>
            <w:noWrap/>
            <w:vAlign w:val="center"/>
            <w:hideMark/>
          </w:tcPr>
          <w:p w14:paraId="58CCA7F8" w14:textId="77777777" w:rsidR="00C03728" w:rsidRPr="00F354A0" w:rsidRDefault="00C03728" w:rsidP="008D36F0">
            <w:pPr>
              <w:jc w:val="center"/>
              <w:rPr>
                <w:b/>
                <w:bCs/>
                <w:color w:val="000000"/>
                <w:sz w:val="20"/>
                <w:szCs w:val="20"/>
              </w:rPr>
            </w:pPr>
            <w:r w:rsidRPr="00F354A0">
              <w:rPr>
                <w:b/>
                <w:bCs/>
                <w:color w:val="000000"/>
                <w:sz w:val="20"/>
                <w:szCs w:val="20"/>
              </w:rPr>
              <w:t>46</w:t>
            </w:r>
          </w:p>
        </w:tc>
        <w:tc>
          <w:tcPr>
            <w:tcW w:w="1101" w:type="dxa"/>
            <w:tcBorders>
              <w:top w:val="nil"/>
              <w:left w:val="nil"/>
              <w:bottom w:val="single" w:sz="4" w:space="0" w:color="auto"/>
              <w:right w:val="single" w:sz="4" w:space="0" w:color="auto"/>
            </w:tcBorders>
            <w:shd w:val="clear" w:color="auto" w:fill="auto"/>
            <w:noWrap/>
            <w:vAlign w:val="center"/>
            <w:hideMark/>
          </w:tcPr>
          <w:p w14:paraId="3E54B587" w14:textId="77777777" w:rsidR="00C03728" w:rsidRPr="00F354A0" w:rsidRDefault="00C03728" w:rsidP="008D36F0">
            <w:pPr>
              <w:jc w:val="center"/>
              <w:rPr>
                <w:b/>
                <w:bCs/>
                <w:color w:val="000000"/>
                <w:sz w:val="20"/>
                <w:szCs w:val="20"/>
              </w:rPr>
            </w:pPr>
            <w:r w:rsidRPr="00F354A0">
              <w:rPr>
                <w:b/>
                <w:bCs/>
                <w:color w:val="000000"/>
                <w:sz w:val="20"/>
                <w:szCs w:val="20"/>
              </w:rPr>
              <w:t>316,558</w:t>
            </w:r>
          </w:p>
        </w:tc>
        <w:tc>
          <w:tcPr>
            <w:tcW w:w="1101" w:type="dxa"/>
            <w:tcBorders>
              <w:top w:val="nil"/>
              <w:left w:val="nil"/>
              <w:bottom w:val="single" w:sz="4" w:space="0" w:color="auto"/>
              <w:right w:val="single" w:sz="4" w:space="0" w:color="auto"/>
            </w:tcBorders>
            <w:shd w:val="clear" w:color="auto" w:fill="auto"/>
            <w:noWrap/>
            <w:vAlign w:val="center"/>
            <w:hideMark/>
          </w:tcPr>
          <w:p w14:paraId="52C4CD1D" w14:textId="77777777" w:rsidR="00C03728" w:rsidRPr="00F354A0" w:rsidRDefault="00C03728" w:rsidP="008D36F0">
            <w:pPr>
              <w:jc w:val="center"/>
              <w:rPr>
                <w:b/>
                <w:bCs/>
                <w:color w:val="000000"/>
                <w:sz w:val="20"/>
                <w:szCs w:val="20"/>
              </w:rPr>
            </w:pPr>
            <w:r w:rsidRPr="00F354A0">
              <w:rPr>
                <w:b/>
                <w:bCs/>
                <w:color w:val="000000"/>
                <w:sz w:val="20"/>
                <w:szCs w:val="20"/>
              </w:rPr>
              <w:t>19</w:t>
            </w:r>
          </w:p>
        </w:tc>
        <w:tc>
          <w:tcPr>
            <w:tcW w:w="1101" w:type="dxa"/>
            <w:tcBorders>
              <w:top w:val="nil"/>
              <w:left w:val="nil"/>
              <w:bottom w:val="single" w:sz="4" w:space="0" w:color="auto"/>
              <w:right w:val="single" w:sz="4" w:space="0" w:color="auto"/>
            </w:tcBorders>
            <w:shd w:val="clear" w:color="auto" w:fill="auto"/>
            <w:noWrap/>
            <w:vAlign w:val="center"/>
            <w:hideMark/>
          </w:tcPr>
          <w:p w14:paraId="62FDBFE7" w14:textId="77777777" w:rsidR="00C03728" w:rsidRPr="00F354A0" w:rsidRDefault="00C03728" w:rsidP="008D36F0">
            <w:pPr>
              <w:jc w:val="center"/>
              <w:rPr>
                <w:b/>
                <w:bCs/>
                <w:color w:val="000000"/>
                <w:sz w:val="20"/>
                <w:szCs w:val="20"/>
              </w:rPr>
            </w:pPr>
            <w:r w:rsidRPr="00F354A0">
              <w:rPr>
                <w:b/>
                <w:bCs/>
                <w:color w:val="000000"/>
                <w:sz w:val="20"/>
                <w:szCs w:val="20"/>
              </w:rPr>
              <w:t>65,865</w:t>
            </w:r>
          </w:p>
        </w:tc>
        <w:tc>
          <w:tcPr>
            <w:tcW w:w="897" w:type="dxa"/>
            <w:tcBorders>
              <w:top w:val="nil"/>
              <w:left w:val="nil"/>
              <w:bottom w:val="single" w:sz="4" w:space="0" w:color="auto"/>
              <w:right w:val="single" w:sz="4" w:space="0" w:color="auto"/>
            </w:tcBorders>
            <w:shd w:val="clear" w:color="auto" w:fill="auto"/>
            <w:noWrap/>
            <w:vAlign w:val="center"/>
            <w:hideMark/>
          </w:tcPr>
          <w:p w14:paraId="3BB7F01D" w14:textId="77777777" w:rsidR="00C03728" w:rsidRPr="00F354A0" w:rsidRDefault="00C03728" w:rsidP="008D36F0">
            <w:pPr>
              <w:jc w:val="center"/>
              <w:rPr>
                <w:b/>
                <w:bCs/>
                <w:color w:val="000000"/>
                <w:sz w:val="20"/>
                <w:szCs w:val="20"/>
              </w:rPr>
            </w:pPr>
            <w:r w:rsidRPr="00F354A0">
              <w:rPr>
                <w:b/>
                <w:bCs/>
                <w:color w:val="000000"/>
                <w:sz w:val="20"/>
                <w:szCs w:val="20"/>
              </w:rPr>
              <w:t>3</w:t>
            </w:r>
          </w:p>
        </w:tc>
        <w:tc>
          <w:tcPr>
            <w:tcW w:w="1104" w:type="dxa"/>
            <w:tcBorders>
              <w:top w:val="nil"/>
              <w:left w:val="nil"/>
              <w:bottom w:val="single" w:sz="4" w:space="0" w:color="auto"/>
              <w:right w:val="single" w:sz="4" w:space="0" w:color="auto"/>
            </w:tcBorders>
            <w:shd w:val="clear" w:color="auto" w:fill="auto"/>
            <w:noWrap/>
            <w:vAlign w:val="center"/>
            <w:hideMark/>
          </w:tcPr>
          <w:p w14:paraId="1A83514B" w14:textId="77777777" w:rsidR="00C03728" w:rsidRPr="00F354A0" w:rsidRDefault="00C03728" w:rsidP="008D36F0">
            <w:pPr>
              <w:jc w:val="center"/>
              <w:rPr>
                <w:b/>
                <w:bCs/>
                <w:color w:val="000000"/>
                <w:sz w:val="20"/>
                <w:szCs w:val="20"/>
              </w:rPr>
            </w:pPr>
            <w:r w:rsidRPr="00F354A0">
              <w:rPr>
                <w:b/>
                <w:bCs/>
                <w:color w:val="000000"/>
                <w:sz w:val="20"/>
                <w:szCs w:val="20"/>
              </w:rPr>
              <w:t>354</w:t>
            </w:r>
          </w:p>
        </w:tc>
        <w:tc>
          <w:tcPr>
            <w:tcW w:w="897" w:type="dxa"/>
            <w:tcBorders>
              <w:top w:val="nil"/>
              <w:left w:val="nil"/>
              <w:bottom w:val="single" w:sz="4" w:space="0" w:color="auto"/>
              <w:right w:val="single" w:sz="4" w:space="0" w:color="auto"/>
            </w:tcBorders>
            <w:shd w:val="clear" w:color="auto" w:fill="auto"/>
            <w:noWrap/>
            <w:vAlign w:val="center"/>
            <w:hideMark/>
          </w:tcPr>
          <w:p w14:paraId="3AD26C09" w14:textId="77777777" w:rsidR="00C03728" w:rsidRPr="00F354A0" w:rsidRDefault="00C03728" w:rsidP="008D36F0">
            <w:pPr>
              <w:jc w:val="center"/>
              <w:rPr>
                <w:b/>
                <w:bCs/>
                <w:color w:val="000000"/>
                <w:sz w:val="20"/>
                <w:szCs w:val="20"/>
              </w:rPr>
            </w:pPr>
            <w:r w:rsidRPr="00F354A0">
              <w:rPr>
                <w:b/>
                <w:bCs/>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35875B2E" w14:textId="77777777" w:rsidR="00C03728" w:rsidRPr="00F354A0" w:rsidRDefault="00C03728" w:rsidP="008D36F0">
            <w:pPr>
              <w:jc w:val="center"/>
              <w:rPr>
                <w:b/>
                <w:bCs/>
                <w:color w:val="000000"/>
                <w:sz w:val="20"/>
                <w:szCs w:val="20"/>
              </w:rPr>
            </w:pPr>
            <w:r w:rsidRPr="00F354A0">
              <w:rPr>
                <w:b/>
                <w:bCs/>
                <w:color w:val="000000"/>
                <w:sz w:val="20"/>
                <w:szCs w:val="20"/>
              </w:rPr>
              <w:t>0</w:t>
            </w:r>
          </w:p>
        </w:tc>
      </w:tr>
      <w:tr w:rsidR="00C03728" w:rsidRPr="00F354A0" w14:paraId="3D9A3801"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36EC6EF1" w14:textId="77777777" w:rsidR="00C03728" w:rsidRPr="00712060" w:rsidRDefault="00C03728" w:rsidP="008D36F0">
            <w:pPr>
              <w:jc w:val="center"/>
              <w:rPr>
                <w:b/>
                <w:sz w:val="20"/>
                <w:szCs w:val="20"/>
              </w:rPr>
            </w:pPr>
            <w:r w:rsidRPr="00712060">
              <w:rPr>
                <w:b/>
                <w:sz w:val="20"/>
                <w:szCs w:val="20"/>
              </w:rPr>
              <w:t>20-year avg.</w:t>
            </w:r>
          </w:p>
        </w:tc>
        <w:tc>
          <w:tcPr>
            <w:tcW w:w="819" w:type="dxa"/>
            <w:tcBorders>
              <w:top w:val="nil"/>
              <w:left w:val="nil"/>
              <w:bottom w:val="single" w:sz="4" w:space="0" w:color="auto"/>
              <w:right w:val="single" w:sz="4" w:space="0" w:color="auto"/>
            </w:tcBorders>
            <w:shd w:val="clear" w:color="auto" w:fill="auto"/>
            <w:noWrap/>
            <w:vAlign w:val="center"/>
            <w:hideMark/>
          </w:tcPr>
          <w:p w14:paraId="2768F137" w14:textId="77777777" w:rsidR="00C03728" w:rsidRPr="00F354A0" w:rsidRDefault="00C03728" w:rsidP="008D36F0">
            <w:pPr>
              <w:jc w:val="center"/>
              <w:rPr>
                <w:b/>
                <w:bCs/>
                <w:color w:val="000000"/>
                <w:sz w:val="20"/>
                <w:szCs w:val="20"/>
              </w:rPr>
            </w:pPr>
            <w:r w:rsidRPr="00F354A0">
              <w:rPr>
                <w:b/>
                <w:bCs/>
                <w:color w:val="000000"/>
                <w:sz w:val="20"/>
                <w:szCs w:val="20"/>
              </w:rPr>
              <w:t>53</w:t>
            </w:r>
          </w:p>
        </w:tc>
        <w:tc>
          <w:tcPr>
            <w:tcW w:w="1101" w:type="dxa"/>
            <w:tcBorders>
              <w:top w:val="nil"/>
              <w:left w:val="nil"/>
              <w:bottom w:val="single" w:sz="4" w:space="0" w:color="auto"/>
              <w:right w:val="single" w:sz="4" w:space="0" w:color="auto"/>
            </w:tcBorders>
            <w:shd w:val="clear" w:color="auto" w:fill="auto"/>
            <w:noWrap/>
            <w:vAlign w:val="center"/>
            <w:hideMark/>
          </w:tcPr>
          <w:p w14:paraId="7FFA8067" w14:textId="77777777" w:rsidR="00C03728" w:rsidRPr="00F354A0" w:rsidRDefault="00C03728" w:rsidP="008D36F0">
            <w:pPr>
              <w:jc w:val="center"/>
              <w:rPr>
                <w:b/>
                <w:bCs/>
                <w:color w:val="000000"/>
                <w:sz w:val="20"/>
                <w:szCs w:val="20"/>
              </w:rPr>
            </w:pPr>
            <w:r w:rsidRPr="00F354A0">
              <w:rPr>
                <w:b/>
                <w:bCs/>
                <w:color w:val="000000"/>
                <w:sz w:val="20"/>
                <w:szCs w:val="20"/>
              </w:rPr>
              <w:t>122,976</w:t>
            </w:r>
          </w:p>
        </w:tc>
        <w:tc>
          <w:tcPr>
            <w:tcW w:w="1101" w:type="dxa"/>
            <w:tcBorders>
              <w:top w:val="nil"/>
              <w:left w:val="nil"/>
              <w:bottom w:val="single" w:sz="4" w:space="0" w:color="auto"/>
              <w:right w:val="single" w:sz="4" w:space="0" w:color="auto"/>
            </w:tcBorders>
            <w:shd w:val="clear" w:color="auto" w:fill="auto"/>
            <w:noWrap/>
            <w:vAlign w:val="center"/>
            <w:hideMark/>
          </w:tcPr>
          <w:p w14:paraId="481CDCD0" w14:textId="77777777" w:rsidR="00C03728" w:rsidRPr="00F354A0" w:rsidRDefault="00C03728" w:rsidP="008D36F0">
            <w:pPr>
              <w:jc w:val="center"/>
              <w:rPr>
                <w:b/>
                <w:bCs/>
                <w:color w:val="000000"/>
                <w:sz w:val="20"/>
                <w:szCs w:val="20"/>
              </w:rPr>
            </w:pPr>
            <w:r w:rsidRPr="00F354A0">
              <w:rPr>
                <w:b/>
                <w:bCs/>
                <w:color w:val="000000"/>
                <w:sz w:val="20"/>
                <w:szCs w:val="20"/>
              </w:rPr>
              <w:t>28</w:t>
            </w:r>
          </w:p>
        </w:tc>
        <w:tc>
          <w:tcPr>
            <w:tcW w:w="1101" w:type="dxa"/>
            <w:tcBorders>
              <w:top w:val="nil"/>
              <w:left w:val="nil"/>
              <w:bottom w:val="single" w:sz="4" w:space="0" w:color="auto"/>
              <w:right w:val="single" w:sz="4" w:space="0" w:color="auto"/>
            </w:tcBorders>
            <w:shd w:val="clear" w:color="auto" w:fill="auto"/>
            <w:noWrap/>
            <w:vAlign w:val="center"/>
            <w:hideMark/>
          </w:tcPr>
          <w:p w14:paraId="164FF8E6" w14:textId="77777777" w:rsidR="00C03728" w:rsidRPr="00F354A0" w:rsidRDefault="00C03728" w:rsidP="008D36F0">
            <w:pPr>
              <w:jc w:val="center"/>
              <w:rPr>
                <w:b/>
                <w:bCs/>
                <w:color w:val="000000"/>
                <w:sz w:val="20"/>
                <w:szCs w:val="20"/>
              </w:rPr>
            </w:pPr>
            <w:r w:rsidRPr="00F354A0">
              <w:rPr>
                <w:b/>
                <w:bCs/>
                <w:color w:val="000000"/>
                <w:sz w:val="20"/>
                <w:szCs w:val="20"/>
              </w:rPr>
              <w:t>30,367</w:t>
            </w:r>
          </w:p>
        </w:tc>
        <w:tc>
          <w:tcPr>
            <w:tcW w:w="897" w:type="dxa"/>
            <w:tcBorders>
              <w:top w:val="nil"/>
              <w:left w:val="nil"/>
              <w:bottom w:val="single" w:sz="4" w:space="0" w:color="auto"/>
              <w:right w:val="single" w:sz="4" w:space="0" w:color="auto"/>
            </w:tcBorders>
            <w:shd w:val="clear" w:color="auto" w:fill="auto"/>
            <w:noWrap/>
            <w:vAlign w:val="center"/>
            <w:hideMark/>
          </w:tcPr>
          <w:p w14:paraId="150C4129" w14:textId="77777777" w:rsidR="00C03728" w:rsidRPr="00F354A0" w:rsidRDefault="00C03728" w:rsidP="008D36F0">
            <w:pPr>
              <w:jc w:val="center"/>
              <w:rPr>
                <w:b/>
                <w:bCs/>
                <w:color w:val="000000"/>
                <w:sz w:val="20"/>
                <w:szCs w:val="20"/>
              </w:rPr>
            </w:pPr>
            <w:r w:rsidRPr="00F354A0">
              <w:rPr>
                <w:b/>
                <w:bCs/>
                <w:color w:val="000000"/>
                <w:sz w:val="20"/>
                <w:szCs w:val="20"/>
              </w:rPr>
              <w:t>11</w:t>
            </w:r>
          </w:p>
        </w:tc>
        <w:tc>
          <w:tcPr>
            <w:tcW w:w="1104" w:type="dxa"/>
            <w:tcBorders>
              <w:top w:val="nil"/>
              <w:left w:val="nil"/>
              <w:bottom w:val="single" w:sz="4" w:space="0" w:color="auto"/>
              <w:right w:val="single" w:sz="4" w:space="0" w:color="auto"/>
            </w:tcBorders>
            <w:shd w:val="clear" w:color="auto" w:fill="auto"/>
            <w:noWrap/>
            <w:vAlign w:val="center"/>
            <w:hideMark/>
          </w:tcPr>
          <w:p w14:paraId="122C7ED0" w14:textId="77777777" w:rsidR="00C03728" w:rsidRPr="00F354A0" w:rsidRDefault="00C03728" w:rsidP="008D36F0">
            <w:pPr>
              <w:jc w:val="center"/>
              <w:rPr>
                <w:b/>
                <w:bCs/>
                <w:color w:val="000000"/>
                <w:sz w:val="20"/>
                <w:szCs w:val="20"/>
              </w:rPr>
            </w:pPr>
            <w:r w:rsidRPr="00F354A0">
              <w:rPr>
                <w:b/>
                <w:bCs/>
                <w:color w:val="000000"/>
                <w:sz w:val="20"/>
                <w:szCs w:val="20"/>
              </w:rPr>
              <w:t>2,473</w:t>
            </w:r>
          </w:p>
        </w:tc>
        <w:tc>
          <w:tcPr>
            <w:tcW w:w="897" w:type="dxa"/>
            <w:tcBorders>
              <w:top w:val="nil"/>
              <w:left w:val="nil"/>
              <w:bottom w:val="single" w:sz="4" w:space="0" w:color="auto"/>
              <w:right w:val="single" w:sz="4" w:space="0" w:color="auto"/>
            </w:tcBorders>
            <w:shd w:val="clear" w:color="auto" w:fill="auto"/>
            <w:noWrap/>
            <w:vAlign w:val="center"/>
            <w:hideMark/>
          </w:tcPr>
          <w:p w14:paraId="5009BEE3" w14:textId="77777777" w:rsidR="00C03728" w:rsidRPr="00F354A0" w:rsidRDefault="00C03728" w:rsidP="008D36F0">
            <w:pPr>
              <w:jc w:val="center"/>
              <w:rPr>
                <w:b/>
                <w:bCs/>
                <w:color w:val="000000"/>
                <w:sz w:val="20"/>
                <w:szCs w:val="20"/>
              </w:rPr>
            </w:pPr>
            <w:r w:rsidRPr="00F354A0">
              <w:rPr>
                <w:b/>
                <w:bCs/>
                <w:color w:val="000000"/>
                <w:sz w:val="20"/>
                <w:szCs w:val="20"/>
              </w:rPr>
              <w:t>1</w:t>
            </w:r>
          </w:p>
        </w:tc>
        <w:tc>
          <w:tcPr>
            <w:tcW w:w="1104" w:type="dxa"/>
            <w:tcBorders>
              <w:top w:val="nil"/>
              <w:left w:val="nil"/>
              <w:bottom w:val="single" w:sz="4" w:space="0" w:color="auto"/>
              <w:right w:val="single" w:sz="4" w:space="0" w:color="auto"/>
            </w:tcBorders>
            <w:shd w:val="clear" w:color="auto" w:fill="auto"/>
            <w:noWrap/>
            <w:vAlign w:val="center"/>
            <w:hideMark/>
          </w:tcPr>
          <w:p w14:paraId="20ECF5B0" w14:textId="77777777" w:rsidR="00C03728" w:rsidRPr="00F354A0" w:rsidRDefault="00C03728" w:rsidP="008D36F0">
            <w:pPr>
              <w:jc w:val="center"/>
              <w:rPr>
                <w:b/>
                <w:bCs/>
                <w:color w:val="000000"/>
                <w:sz w:val="20"/>
                <w:szCs w:val="20"/>
              </w:rPr>
            </w:pPr>
            <w:r w:rsidRPr="00F354A0">
              <w:rPr>
                <w:b/>
                <w:bCs/>
                <w:color w:val="000000"/>
                <w:sz w:val="20"/>
                <w:szCs w:val="20"/>
              </w:rPr>
              <w:t>35</w:t>
            </w:r>
          </w:p>
        </w:tc>
      </w:tr>
      <w:tr w:rsidR="00C03728" w:rsidRPr="00F354A0" w14:paraId="036C6E3C" w14:textId="77777777" w:rsidTr="008D36F0">
        <w:trPr>
          <w:trHeight w:val="308"/>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14:paraId="60635AC0" w14:textId="77777777" w:rsidR="00C03728" w:rsidRPr="00712060" w:rsidRDefault="00C03728" w:rsidP="008D36F0">
            <w:pPr>
              <w:jc w:val="center"/>
              <w:rPr>
                <w:b/>
                <w:sz w:val="20"/>
                <w:szCs w:val="20"/>
              </w:rPr>
            </w:pPr>
            <w:r w:rsidRPr="00712060">
              <w:rPr>
                <w:b/>
                <w:sz w:val="20"/>
                <w:szCs w:val="20"/>
              </w:rPr>
              <w:t>20-year SD</w:t>
            </w:r>
          </w:p>
        </w:tc>
        <w:tc>
          <w:tcPr>
            <w:tcW w:w="819" w:type="dxa"/>
            <w:tcBorders>
              <w:top w:val="nil"/>
              <w:left w:val="nil"/>
              <w:bottom w:val="single" w:sz="4" w:space="0" w:color="auto"/>
              <w:right w:val="single" w:sz="4" w:space="0" w:color="auto"/>
            </w:tcBorders>
            <w:shd w:val="clear" w:color="auto" w:fill="auto"/>
            <w:noWrap/>
            <w:vAlign w:val="center"/>
            <w:hideMark/>
          </w:tcPr>
          <w:p w14:paraId="5E9D502A" w14:textId="77777777" w:rsidR="00C03728" w:rsidRPr="00F354A0" w:rsidRDefault="00C03728" w:rsidP="008D36F0">
            <w:pPr>
              <w:jc w:val="center"/>
              <w:rPr>
                <w:b/>
                <w:bCs/>
                <w:color w:val="000000"/>
                <w:sz w:val="20"/>
                <w:szCs w:val="20"/>
              </w:rPr>
            </w:pPr>
            <w:r w:rsidRPr="00F354A0">
              <w:rPr>
                <w:b/>
                <w:bCs/>
                <w:color w:val="000000"/>
                <w:sz w:val="20"/>
                <w:szCs w:val="20"/>
              </w:rPr>
              <w:t>41</w:t>
            </w:r>
          </w:p>
        </w:tc>
        <w:tc>
          <w:tcPr>
            <w:tcW w:w="1101" w:type="dxa"/>
            <w:tcBorders>
              <w:top w:val="nil"/>
              <w:left w:val="nil"/>
              <w:bottom w:val="single" w:sz="4" w:space="0" w:color="auto"/>
              <w:right w:val="single" w:sz="4" w:space="0" w:color="auto"/>
            </w:tcBorders>
            <w:shd w:val="clear" w:color="auto" w:fill="auto"/>
            <w:noWrap/>
            <w:vAlign w:val="center"/>
            <w:hideMark/>
          </w:tcPr>
          <w:p w14:paraId="541941FC" w14:textId="77777777" w:rsidR="00C03728" w:rsidRPr="00F354A0" w:rsidRDefault="00C03728" w:rsidP="008D36F0">
            <w:pPr>
              <w:jc w:val="center"/>
              <w:rPr>
                <w:b/>
                <w:bCs/>
                <w:color w:val="000000"/>
                <w:sz w:val="20"/>
                <w:szCs w:val="20"/>
              </w:rPr>
            </w:pPr>
            <w:r w:rsidRPr="00F354A0">
              <w:rPr>
                <w:b/>
                <w:bCs/>
                <w:color w:val="000000"/>
                <w:sz w:val="20"/>
                <w:szCs w:val="20"/>
              </w:rPr>
              <w:t>230,217</w:t>
            </w:r>
          </w:p>
        </w:tc>
        <w:tc>
          <w:tcPr>
            <w:tcW w:w="1101" w:type="dxa"/>
            <w:tcBorders>
              <w:top w:val="nil"/>
              <w:left w:val="nil"/>
              <w:bottom w:val="single" w:sz="4" w:space="0" w:color="auto"/>
              <w:right w:val="single" w:sz="4" w:space="0" w:color="auto"/>
            </w:tcBorders>
            <w:shd w:val="clear" w:color="auto" w:fill="auto"/>
            <w:noWrap/>
            <w:vAlign w:val="center"/>
            <w:hideMark/>
          </w:tcPr>
          <w:p w14:paraId="68053B82" w14:textId="77777777" w:rsidR="00C03728" w:rsidRPr="00F354A0" w:rsidRDefault="00C03728" w:rsidP="008D36F0">
            <w:pPr>
              <w:jc w:val="center"/>
              <w:rPr>
                <w:b/>
                <w:bCs/>
                <w:color w:val="000000"/>
                <w:sz w:val="20"/>
                <w:szCs w:val="20"/>
              </w:rPr>
            </w:pPr>
            <w:r w:rsidRPr="00F354A0">
              <w:rPr>
                <w:b/>
                <w:bCs/>
                <w:color w:val="000000"/>
                <w:sz w:val="20"/>
                <w:szCs w:val="20"/>
              </w:rPr>
              <w:t>22</w:t>
            </w:r>
          </w:p>
        </w:tc>
        <w:tc>
          <w:tcPr>
            <w:tcW w:w="1101" w:type="dxa"/>
            <w:tcBorders>
              <w:top w:val="nil"/>
              <w:left w:val="nil"/>
              <w:bottom w:val="single" w:sz="4" w:space="0" w:color="auto"/>
              <w:right w:val="single" w:sz="4" w:space="0" w:color="auto"/>
            </w:tcBorders>
            <w:shd w:val="clear" w:color="auto" w:fill="auto"/>
            <w:noWrap/>
            <w:vAlign w:val="center"/>
            <w:hideMark/>
          </w:tcPr>
          <w:p w14:paraId="2BC8D7B3" w14:textId="77777777" w:rsidR="00C03728" w:rsidRPr="00F354A0" w:rsidRDefault="00C03728" w:rsidP="008D36F0">
            <w:pPr>
              <w:jc w:val="center"/>
              <w:rPr>
                <w:b/>
                <w:bCs/>
                <w:color w:val="000000"/>
                <w:sz w:val="20"/>
                <w:szCs w:val="20"/>
              </w:rPr>
            </w:pPr>
            <w:r w:rsidRPr="00F354A0">
              <w:rPr>
                <w:b/>
                <w:bCs/>
                <w:color w:val="000000"/>
                <w:sz w:val="20"/>
                <w:szCs w:val="20"/>
              </w:rPr>
              <w:t>52,420</w:t>
            </w:r>
          </w:p>
        </w:tc>
        <w:tc>
          <w:tcPr>
            <w:tcW w:w="897" w:type="dxa"/>
            <w:tcBorders>
              <w:top w:val="nil"/>
              <w:left w:val="nil"/>
              <w:bottom w:val="single" w:sz="4" w:space="0" w:color="auto"/>
              <w:right w:val="single" w:sz="4" w:space="0" w:color="auto"/>
            </w:tcBorders>
            <w:shd w:val="clear" w:color="auto" w:fill="auto"/>
            <w:noWrap/>
            <w:vAlign w:val="center"/>
            <w:hideMark/>
          </w:tcPr>
          <w:p w14:paraId="5307AFF7" w14:textId="77777777" w:rsidR="00C03728" w:rsidRPr="00F354A0" w:rsidRDefault="00C03728" w:rsidP="008D36F0">
            <w:pPr>
              <w:jc w:val="center"/>
              <w:rPr>
                <w:b/>
                <w:bCs/>
                <w:color w:val="000000"/>
                <w:sz w:val="20"/>
                <w:szCs w:val="20"/>
              </w:rPr>
            </w:pPr>
            <w:r w:rsidRPr="00F354A0">
              <w:rPr>
                <w:b/>
                <w:bCs/>
                <w:color w:val="000000"/>
                <w:sz w:val="20"/>
                <w:szCs w:val="20"/>
              </w:rPr>
              <w:t>9</w:t>
            </w:r>
          </w:p>
        </w:tc>
        <w:tc>
          <w:tcPr>
            <w:tcW w:w="1104" w:type="dxa"/>
            <w:tcBorders>
              <w:top w:val="nil"/>
              <w:left w:val="nil"/>
              <w:bottom w:val="single" w:sz="4" w:space="0" w:color="auto"/>
              <w:right w:val="single" w:sz="4" w:space="0" w:color="auto"/>
            </w:tcBorders>
            <w:shd w:val="clear" w:color="auto" w:fill="auto"/>
            <w:noWrap/>
            <w:vAlign w:val="center"/>
            <w:hideMark/>
          </w:tcPr>
          <w:p w14:paraId="68F66A93" w14:textId="77777777" w:rsidR="00C03728" w:rsidRPr="00F354A0" w:rsidRDefault="00C03728" w:rsidP="008D36F0">
            <w:pPr>
              <w:jc w:val="center"/>
              <w:rPr>
                <w:b/>
                <w:bCs/>
                <w:color w:val="000000"/>
                <w:sz w:val="20"/>
                <w:szCs w:val="20"/>
              </w:rPr>
            </w:pPr>
            <w:r w:rsidRPr="00F354A0">
              <w:rPr>
                <w:b/>
                <w:bCs/>
                <w:color w:val="000000"/>
                <w:sz w:val="20"/>
                <w:szCs w:val="20"/>
              </w:rPr>
              <w:t>3,625</w:t>
            </w:r>
          </w:p>
        </w:tc>
        <w:tc>
          <w:tcPr>
            <w:tcW w:w="897" w:type="dxa"/>
            <w:tcBorders>
              <w:top w:val="nil"/>
              <w:left w:val="nil"/>
              <w:bottom w:val="single" w:sz="4" w:space="0" w:color="auto"/>
              <w:right w:val="single" w:sz="4" w:space="0" w:color="auto"/>
            </w:tcBorders>
            <w:shd w:val="clear" w:color="auto" w:fill="auto"/>
            <w:noWrap/>
            <w:vAlign w:val="center"/>
            <w:hideMark/>
          </w:tcPr>
          <w:p w14:paraId="50636D0E" w14:textId="77777777" w:rsidR="00C03728" w:rsidRPr="00F354A0" w:rsidRDefault="00C03728" w:rsidP="008D36F0">
            <w:pPr>
              <w:jc w:val="center"/>
              <w:rPr>
                <w:b/>
                <w:bCs/>
                <w:color w:val="000000"/>
                <w:sz w:val="20"/>
                <w:szCs w:val="20"/>
              </w:rPr>
            </w:pPr>
            <w:r w:rsidRPr="00F354A0">
              <w:rPr>
                <w:b/>
                <w:bCs/>
                <w:color w:val="000000"/>
                <w:sz w:val="20"/>
                <w:szCs w:val="20"/>
              </w:rPr>
              <w:t>1</w:t>
            </w:r>
          </w:p>
        </w:tc>
        <w:tc>
          <w:tcPr>
            <w:tcW w:w="1104" w:type="dxa"/>
            <w:tcBorders>
              <w:top w:val="nil"/>
              <w:left w:val="nil"/>
              <w:bottom w:val="single" w:sz="4" w:space="0" w:color="auto"/>
              <w:right w:val="single" w:sz="4" w:space="0" w:color="auto"/>
            </w:tcBorders>
            <w:shd w:val="clear" w:color="auto" w:fill="auto"/>
            <w:noWrap/>
            <w:vAlign w:val="center"/>
            <w:hideMark/>
          </w:tcPr>
          <w:p w14:paraId="115BA242" w14:textId="77777777" w:rsidR="00C03728" w:rsidRPr="00F354A0" w:rsidRDefault="00C03728" w:rsidP="008D36F0">
            <w:pPr>
              <w:jc w:val="center"/>
              <w:rPr>
                <w:b/>
                <w:bCs/>
                <w:color w:val="000000"/>
                <w:sz w:val="20"/>
                <w:szCs w:val="20"/>
              </w:rPr>
            </w:pPr>
            <w:r w:rsidRPr="00F354A0">
              <w:rPr>
                <w:b/>
                <w:bCs/>
                <w:color w:val="000000"/>
                <w:sz w:val="20"/>
                <w:szCs w:val="20"/>
              </w:rPr>
              <w:t>75</w:t>
            </w:r>
          </w:p>
        </w:tc>
      </w:tr>
    </w:tbl>
    <w:p w14:paraId="71CDA65F" w14:textId="77777777" w:rsidR="00C03728" w:rsidRDefault="00C03728" w:rsidP="00C03728">
      <w:pPr>
        <w:pStyle w:val="Heading3"/>
        <w:numPr>
          <w:ilvl w:val="2"/>
          <w:numId w:val="23"/>
        </w:numPr>
      </w:pPr>
      <w:bookmarkStart w:id="26" w:name="_Toc25924283"/>
      <w:r>
        <w:t>Participants</w:t>
      </w:r>
      <w:bookmarkEnd w:id="26"/>
    </w:p>
    <w:p w14:paraId="79747BA6" w14:textId="77777777" w:rsidR="00C03728" w:rsidRDefault="00C03728" w:rsidP="00C03728">
      <w:pPr>
        <w:spacing w:before="120" w:after="120"/>
      </w:pPr>
      <w:r>
        <w:t>This section summarizes the estimated number of participants in each fishery. The information presented here can be used in the impact analysis of potential amendments in the FEPs associated with the bottomfish fisheries. The trend in participation over time can also be used as an indicator for fishing pressure.</w:t>
      </w:r>
    </w:p>
    <w:p w14:paraId="04B89A4D" w14:textId="77777777" w:rsidR="00C03728" w:rsidRDefault="00C03728" w:rsidP="00C03728">
      <w:pPr>
        <w:spacing w:after="120"/>
        <w:rPr>
          <w:bCs/>
        </w:rPr>
      </w:pPr>
      <w:bookmarkStart w:id="27" w:name="_Toc25924211"/>
      <w:r w:rsidRPr="00071725">
        <w:rPr>
          <w:bCs/>
        </w:rPr>
        <w:t xml:space="preserve">Calculations: For boat-based data, the estimated number of </w:t>
      </w:r>
      <w:r>
        <w:rPr>
          <w:bCs/>
        </w:rPr>
        <w:t>unique vessels</w:t>
      </w:r>
      <w:r w:rsidRPr="00071725">
        <w:rPr>
          <w:bCs/>
        </w:rPr>
        <w:t xml:space="preserve"> is calculated by </w:t>
      </w:r>
      <w:r>
        <w:rPr>
          <w:bCs/>
        </w:rPr>
        <w:t xml:space="preserve">tallying the number of vessels recorded in the interview data via vessel registration or name. </w:t>
      </w:r>
    </w:p>
    <w:p w14:paraId="39042D5A" w14:textId="77777777" w:rsidR="00C03728" w:rsidRPr="00071725" w:rsidRDefault="00C03728" w:rsidP="00C03728">
      <w:pPr>
        <w:spacing w:after="120"/>
        <w:rPr>
          <w:bCs/>
        </w:rPr>
      </w:pPr>
      <w:r w:rsidRPr="00071725">
        <w:rPr>
          <w:bCs/>
        </w:rPr>
        <w:t xml:space="preserve">All: </w:t>
      </w:r>
      <w:r>
        <w:rPr>
          <w:bCs/>
        </w:rPr>
        <w:t>T</w:t>
      </w:r>
      <w:r w:rsidRPr="00071725">
        <w:rPr>
          <w:bCs/>
        </w:rPr>
        <w:t>otal unique vessel</w:t>
      </w:r>
      <w:r>
        <w:rPr>
          <w:bCs/>
        </w:rPr>
        <w:t>s</w:t>
      </w:r>
      <w:r w:rsidRPr="00071725">
        <w:rPr>
          <w:bCs/>
        </w:rPr>
        <w:t xml:space="preserve"> by gear type</w:t>
      </w:r>
      <w:r>
        <w:rPr>
          <w:bCs/>
        </w:rPr>
        <w:t>.</w:t>
      </w:r>
    </w:p>
    <w:p w14:paraId="704CA411" w14:textId="77777777" w:rsidR="00C03728" w:rsidRPr="00071725" w:rsidRDefault="00C03728" w:rsidP="00C03728">
      <w:pPr>
        <w:spacing w:after="120"/>
        <w:rPr>
          <w:bCs/>
        </w:rPr>
      </w:pPr>
      <w:r w:rsidRPr="00071725">
        <w:rPr>
          <w:bCs/>
        </w:rPr>
        <w:t xml:space="preserve">BMUS: </w:t>
      </w:r>
      <w:r>
        <w:rPr>
          <w:bCs/>
        </w:rPr>
        <w:t>U</w:t>
      </w:r>
      <w:r w:rsidRPr="00071725">
        <w:rPr>
          <w:bCs/>
        </w:rPr>
        <w:t>nique vessels from trips</w:t>
      </w:r>
      <w:r>
        <w:rPr>
          <w:bCs/>
        </w:rPr>
        <w:t xml:space="preserve"> that</w:t>
      </w:r>
      <w:r w:rsidRPr="00071725">
        <w:rPr>
          <w:bCs/>
        </w:rPr>
        <w:t xml:space="preserve"> landed BMUS</w:t>
      </w:r>
      <w:r>
        <w:rPr>
          <w:bCs/>
        </w:rPr>
        <w:t xml:space="preserve"> by gear type</w:t>
      </w:r>
      <w:r w:rsidRPr="00071725">
        <w:rPr>
          <w:bCs/>
        </w:rPr>
        <w:t>.</w:t>
      </w:r>
    </w:p>
    <w:p w14:paraId="473F203A" w14:textId="77777777" w:rsidR="00C03728" w:rsidRPr="00590BE7" w:rsidRDefault="00C03728" w:rsidP="00C03728">
      <w:pPr>
        <w:pStyle w:val="Caption"/>
        <w:spacing w:after="120"/>
      </w:pPr>
      <w:r w:rsidRPr="00590BE7">
        <w:t xml:space="preserve">Table </w:t>
      </w:r>
      <w:fldSimple w:instr=" SEQ Table \* ARABIC ">
        <w:r>
          <w:rPr>
            <w:noProof/>
          </w:rPr>
          <w:t>10</w:t>
        </w:r>
      </w:fldSimple>
      <w:r>
        <w:t>a</w:t>
      </w:r>
      <w:r w:rsidRPr="00590BE7">
        <w:t xml:space="preserve">. </w:t>
      </w:r>
      <w:bookmarkEnd w:id="27"/>
      <w:r w:rsidRPr="00F354A0">
        <w:rPr>
          <w:szCs w:val="24"/>
        </w:rPr>
        <w:t xml:space="preserve">Estimated number of unique vessels for </w:t>
      </w:r>
      <w:proofErr w:type="spellStart"/>
      <w:r w:rsidRPr="00F354A0">
        <w:rPr>
          <w:szCs w:val="24"/>
        </w:rPr>
        <w:t>bottomfishing</w:t>
      </w:r>
      <w:proofErr w:type="spellEnd"/>
      <w:r w:rsidRPr="00F354A0">
        <w:rPr>
          <w:szCs w:val="24"/>
        </w:rPr>
        <w:t xml:space="preserve"> gears in the </w:t>
      </w:r>
      <w:r>
        <w:rPr>
          <w:szCs w:val="24"/>
        </w:rPr>
        <w:t>CNMI</w:t>
      </w:r>
      <w:r w:rsidRPr="00F354A0">
        <w:rPr>
          <w:szCs w:val="24"/>
        </w:rPr>
        <w:t xml:space="preserve"> boat-based fishery for all species and BMUS only from </w:t>
      </w:r>
      <w:r>
        <w:rPr>
          <w:szCs w:val="24"/>
        </w:rPr>
        <w:t>2000</w:t>
      </w:r>
      <w:r w:rsidRPr="00F354A0">
        <w:rPr>
          <w:szCs w:val="24"/>
        </w:rPr>
        <w:t>-2019</w:t>
      </w:r>
    </w:p>
    <w:tbl>
      <w:tblPr>
        <w:tblW w:w="4334" w:type="pct"/>
        <w:jc w:val="center"/>
        <w:tblLook w:val="04A0" w:firstRow="1" w:lastRow="0" w:firstColumn="1" w:lastColumn="0" w:noHBand="0" w:noVBand="1"/>
      </w:tblPr>
      <w:tblGrid>
        <w:gridCol w:w="1728"/>
        <w:gridCol w:w="1728"/>
        <w:gridCol w:w="1728"/>
        <w:gridCol w:w="1454"/>
        <w:gridCol w:w="1467"/>
      </w:tblGrid>
      <w:tr w:rsidR="00C03728" w:rsidRPr="0039031A" w14:paraId="7B8F665A" w14:textId="77777777" w:rsidTr="008D36F0">
        <w:trPr>
          <w:trHeight w:val="288"/>
          <w:tblHeader/>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5BC43B3E" w14:textId="77777777" w:rsidR="00C03728" w:rsidRDefault="00C03728" w:rsidP="008D36F0">
            <w:pPr>
              <w:spacing w:before="40" w:after="40"/>
              <w:jc w:val="center"/>
              <w:rPr>
                <w:b/>
                <w:bCs/>
                <w:color w:val="000000"/>
              </w:rPr>
            </w:pPr>
            <w:r>
              <w:rPr>
                <w:b/>
                <w:bCs/>
                <w:color w:val="000000"/>
              </w:rPr>
              <w:t>Year</w:t>
            </w:r>
          </w:p>
        </w:tc>
        <w:tc>
          <w:tcPr>
            <w:tcW w:w="3456" w:type="dxa"/>
            <w:gridSpan w:val="2"/>
            <w:tcBorders>
              <w:top w:val="single" w:sz="4" w:space="0" w:color="auto"/>
              <w:left w:val="nil"/>
              <w:bottom w:val="single" w:sz="4" w:space="0" w:color="auto"/>
              <w:right w:val="single" w:sz="4" w:space="0" w:color="auto"/>
            </w:tcBorders>
            <w:shd w:val="clear" w:color="auto" w:fill="auto"/>
            <w:noWrap/>
            <w:vAlign w:val="center"/>
          </w:tcPr>
          <w:p w14:paraId="1221A220" w14:textId="77777777" w:rsidR="00C03728" w:rsidRDefault="00C03728" w:rsidP="008D36F0">
            <w:pPr>
              <w:spacing w:before="40" w:after="40"/>
              <w:jc w:val="center"/>
              <w:rPr>
                <w:b/>
                <w:bCs/>
                <w:color w:val="000000"/>
              </w:rPr>
            </w:pPr>
            <w:proofErr w:type="spellStart"/>
            <w:r>
              <w:rPr>
                <w:b/>
                <w:bCs/>
                <w:color w:val="000000"/>
              </w:rPr>
              <w:t>Bottomfishing</w:t>
            </w:r>
            <w:proofErr w:type="spellEnd"/>
          </w:p>
        </w:tc>
        <w:tc>
          <w:tcPr>
            <w:tcW w:w="3116" w:type="dxa"/>
            <w:gridSpan w:val="2"/>
            <w:tcBorders>
              <w:top w:val="single" w:sz="4" w:space="0" w:color="auto"/>
              <w:left w:val="nil"/>
              <w:bottom w:val="single" w:sz="4" w:space="0" w:color="auto"/>
              <w:right w:val="single" w:sz="4" w:space="0" w:color="auto"/>
            </w:tcBorders>
            <w:vAlign w:val="center"/>
          </w:tcPr>
          <w:p w14:paraId="2F556EFB" w14:textId="77777777" w:rsidR="00C03728" w:rsidRDefault="00C03728" w:rsidP="008D36F0">
            <w:pPr>
              <w:spacing w:before="40" w:after="40"/>
              <w:jc w:val="center"/>
              <w:rPr>
                <w:b/>
                <w:bCs/>
                <w:color w:val="000000"/>
              </w:rPr>
            </w:pPr>
            <w:r>
              <w:rPr>
                <w:b/>
                <w:bCs/>
                <w:color w:val="000000"/>
              </w:rPr>
              <w:t>Spearfishing (Snorkel)</w:t>
            </w:r>
          </w:p>
        </w:tc>
      </w:tr>
      <w:tr w:rsidR="00C03728" w:rsidRPr="0039031A" w14:paraId="6DF19774" w14:textId="77777777" w:rsidTr="008D36F0">
        <w:trPr>
          <w:trHeight w:val="288"/>
          <w:tblHeader/>
          <w:jc w:val="center"/>
        </w:trPr>
        <w:tc>
          <w:tcPr>
            <w:tcW w:w="1728" w:type="dxa"/>
            <w:vMerge/>
            <w:tcBorders>
              <w:left w:val="single" w:sz="4" w:space="0" w:color="auto"/>
              <w:bottom w:val="single" w:sz="4" w:space="0" w:color="auto"/>
              <w:right w:val="single" w:sz="4" w:space="0" w:color="auto"/>
            </w:tcBorders>
            <w:vAlign w:val="center"/>
            <w:hideMark/>
          </w:tcPr>
          <w:p w14:paraId="47567C5D" w14:textId="77777777" w:rsidR="00C03728" w:rsidRPr="0039031A" w:rsidRDefault="00C03728" w:rsidP="008D36F0">
            <w:pPr>
              <w:spacing w:before="40" w:after="40"/>
              <w:jc w:val="center"/>
              <w:rPr>
                <w:b/>
                <w:bCs/>
                <w:color w:val="000000"/>
              </w:rPr>
            </w:pP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5BEDC464" w14:textId="77777777" w:rsidR="00C03728" w:rsidRDefault="00C03728" w:rsidP="008D36F0">
            <w:pPr>
              <w:jc w:val="center"/>
              <w:rPr>
                <w:b/>
                <w:bCs/>
                <w:color w:val="000000"/>
              </w:rPr>
            </w:pPr>
            <w:r>
              <w:rPr>
                <w:b/>
                <w:bCs/>
                <w:color w:val="000000"/>
              </w:rPr>
              <w:t>All</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4B940A8B" w14:textId="77777777" w:rsidR="00C03728" w:rsidRDefault="00C03728" w:rsidP="008D36F0">
            <w:pPr>
              <w:jc w:val="center"/>
              <w:rPr>
                <w:b/>
                <w:bCs/>
                <w:color w:val="000000"/>
              </w:rPr>
            </w:pPr>
            <w:r>
              <w:rPr>
                <w:b/>
                <w:bCs/>
                <w:color w:val="000000"/>
              </w:rPr>
              <w:t>BMUS</w:t>
            </w:r>
          </w:p>
        </w:tc>
        <w:tc>
          <w:tcPr>
            <w:tcW w:w="1576" w:type="dxa"/>
            <w:tcBorders>
              <w:top w:val="single" w:sz="4" w:space="0" w:color="auto"/>
              <w:left w:val="nil"/>
              <w:bottom w:val="single" w:sz="4" w:space="0" w:color="auto"/>
              <w:right w:val="single" w:sz="4" w:space="0" w:color="auto"/>
            </w:tcBorders>
            <w:vAlign w:val="center"/>
          </w:tcPr>
          <w:p w14:paraId="096544A6" w14:textId="77777777" w:rsidR="00C03728" w:rsidRDefault="00C03728" w:rsidP="008D36F0">
            <w:pPr>
              <w:jc w:val="center"/>
              <w:rPr>
                <w:b/>
                <w:bCs/>
                <w:color w:val="000000"/>
              </w:rPr>
            </w:pPr>
            <w:r>
              <w:rPr>
                <w:b/>
                <w:bCs/>
                <w:color w:val="000000"/>
              </w:rPr>
              <w:t>All</w:t>
            </w:r>
          </w:p>
        </w:tc>
        <w:tc>
          <w:tcPr>
            <w:tcW w:w="1540" w:type="dxa"/>
            <w:tcBorders>
              <w:top w:val="single" w:sz="4" w:space="0" w:color="auto"/>
              <w:left w:val="nil"/>
              <w:bottom w:val="single" w:sz="4" w:space="0" w:color="auto"/>
              <w:right w:val="single" w:sz="4" w:space="0" w:color="auto"/>
            </w:tcBorders>
            <w:vAlign w:val="center"/>
          </w:tcPr>
          <w:p w14:paraId="0D075918" w14:textId="77777777" w:rsidR="00C03728" w:rsidRDefault="00C03728" w:rsidP="008D36F0">
            <w:pPr>
              <w:jc w:val="center"/>
              <w:rPr>
                <w:b/>
                <w:bCs/>
                <w:color w:val="000000"/>
              </w:rPr>
            </w:pPr>
            <w:r>
              <w:rPr>
                <w:b/>
                <w:bCs/>
                <w:color w:val="000000"/>
              </w:rPr>
              <w:t>BMUS</w:t>
            </w:r>
          </w:p>
        </w:tc>
      </w:tr>
      <w:tr w:rsidR="00C03728" w:rsidRPr="0039031A" w14:paraId="51D4D20C"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84C1DA5" w14:textId="77777777" w:rsidR="00C03728" w:rsidRPr="0039031A" w:rsidRDefault="00C03728" w:rsidP="008D36F0">
            <w:pPr>
              <w:jc w:val="center"/>
              <w:rPr>
                <w:color w:val="000000"/>
              </w:rPr>
            </w:pPr>
            <w:r w:rsidRPr="0039031A">
              <w:rPr>
                <w:color w:val="000000"/>
              </w:rPr>
              <w:t>2000</w:t>
            </w:r>
          </w:p>
        </w:tc>
        <w:tc>
          <w:tcPr>
            <w:tcW w:w="1728" w:type="dxa"/>
            <w:tcBorders>
              <w:top w:val="nil"/>
              <w:left w:val="nil"/>
              <w:bottom w:val="single" w:sz="4" w:space="0" w:color="auto"/>
              <w:right w:val="single" w:sz="4" w:space="0" w:color="auto"/>
            </w:tcBorders>
            <w:shd w:val="clear" w:color="auto" w:fill="auto"/>
            <w:noWrap/>
            <w:hideMark/>
          </w:tcPr>
          <w:p w14:paraId="4B1A4158" w14:textId="77777777" w:rsidR="00C03728" w:rsidRPr="0032761D" w:rsidRDefault="00C03728" w:rsidP="008D36F0">
            <w:pPr>
              <w:jc w:val="center"/>
            </w:pPr>
            <w:r w:rsidRPr="0032761D">
              <w:t>24</w:t>
            </w:r>
          </w:p>
        </w:tc>
        <w:tc>
          <w:tcPr>
            <w:tcW w:w="1728" w:type="dxa"/>
            <w:tcBorders>
              <w:top w:val="nil"/>
              <w:left w:val="nil"/>
              <w:bottom w:val="single" w:sz="4" w:space="0" w:color="auto"/>
              <w:right w:val="single" w:sz="4" w:space="0" w:color="auto"/>
            </w:tcBorders>
            <w:shd w:val="clear" w:color="auto" w:fill="auto"/>
            <w:noWrap/>
            <w:hideMark/>
          </w:tcPr>
          <w:p w14:paraId="4949B738" w14:textId="77777777" w:rsidR="00C03728" w:rsidRPr="0032761D" w:rsidRDefault="00C03728" w:rsidP="008D36F0">
            <w:pPr>
              <w:jc w:val="center"/>
            </w:pPr>
            <w:r w:rsidRPr="0032761D">
              <w:t>18</w:t>
            </w:r>
          </w:p>
        </w:tc>
        <w:tc>
          <w:tcPr>
            <w:tcW w:w="1576" w:type="dxa"/>
            <w:tcBorders>
              <w:top w:val="nil"/>
              <w:left w:val="nil"/>
              <w:bottom w:val="single" w:sz="4" w:space="0" w:color="auto"/>
              <w:right w:val="single" w:sz="4" w:space="0" w:color="auto"/>
            </w:tcBorders>
          </w:tcPr>
          <w:p w14:paraId="2C06A88D" w14:textId="77777777" w:rsidR="00C03728" w:rsidRPr="0032761D" w:rsidRDefault="00C03728" w:rsidP="008D36F0">
            <w:pPr>
              <w:jc w:val="center"/>
            </w:pPr>
            <w:r w:rsidRPr="0032761D">
              <w:t>12</w:t>
            </w:r>
          </w:p>
        </w:tc>
        <w:tc>
          <w:tcPr>
            <w:tcW w:w="1540" w:type="dxa"/>
            <w:tcBorders>
              <w:top w:val="nil"/>
              <w:left w:val="nil"/>
              <w:bottom w:val="single" w:sz="4" w:space="0" w:color="auto"/>
              <w:right w:val="single" w:sz="4" w:space="0" w:color="auto"/>
            </w:tcBorders>
          </w:tcPr>
          <w:p w14:paraId="167CEE76" w14:textId="77777777" w:rsidR="00C03728" w:rsidRPr="0032761D" w:rsidRDefault="00C03728" w:rsidP="008D36F0">
            <w:pPr>
              <w:jc w:val="center"/>
            </w:pPr>
            <w:r w:rsidRPr="0032761D">
              <w:t>1</w:t>
            </w:r>
          </w:p>
        </w:tc>
      </w:tr>
      <w:tr w:rsidR="00C03728" w:rsidRPr="0039031A" w14:paraId="3F98EC11"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C8B0480" w14:textId="77777777" w:rsidR="00C03728" w:rsidRPr="0039031A" w:rsidRDefault="00C03728" w:rsidP="008D36F0">
            <w:pPr>
              <w:jc w:val="center"/>
              <w:rPr>
                <w:color w:val="000000"/>
              </w:rPr>
            </w:pPr>
            <w:r w:rsidRPr="0039031A">
              <w:rPr>
                <w:color w:val="000000"/>
              </w:rPr>
              <w:t>2001</w:t>
            </w:r>
          </w:p>
        </w:tc>
        <w:tc>
          <w:tcPr>
            <w:tcW w:w="1728" w:type="dxa"/>
            <w:tcBorders>
              <w:top w:val="nil"/>
              <w:left w:val="nil"/>
              <w:bottom w:val="single" w:sz="4" w:space="0" w:color="auto"/>
              <w:right w:val="single" w:sz="4" w:space="0" w:color="auto"/>
            </w:tcBorders>
            <w:shd w:val="clear" w:color="auto" w:fill="auto"/>
            <w:noWrap/>
            <w:hideMark/>
          </w:tcPr>
          <w:p w14:paraId="2C38A327" w14:textId="77777777" w:rsidR="00C03728" w:rsidRPr="0032761D" w:rsidRDefault="00C03728" w:rsidP="008D36F0">
            <w:pPr>
              <w:jc w:val="center"/>
            </w:pPr>
            <w:r w:rsidRPr="0032761D">
              <w:t>35</w:t>
            </w:r>
          </w:p>
        </w:tc>
        <w:tc>
          <w:tcPr>
            <w:tcW w:w="1728" w:type="dxa"/>
            <w:tcBorders>
              <w:top w:val="nil"/>
              <w:left w:val="nil"/>
              <w:bottom w:val="single" w:sz="4" w:space="0" w:color="auto"/>
              <w:right w:val="single" w:sz="4" w:space="0" w:color="auto"/>
            </w:tcBorders>
            <w:shd w:val="clear" w:color="auto" w:fill="auto"/>
            <w:noWrap/>
            <w:hideMark/>
          </w:tcPr>
          <w:p w14:paraId="13D7E45D" w14:textId="77777777" w:rsidR="00C03728" w:rsidRPr="0032761D" w:rsidRDefault="00C03728" w:rsidP="008D36F0">
            <w:pPr>
              <w:jc w:val="center"/>
            </w:pPr>
            <w:r w:rsidRPr="0032761D">
              <w:t>15</w:t>
            </w:r>
          </w:p>
        </w:tc>
        <w:tc>
          <w:tcPr>
            <w:tcW w:w="1576" w:type="dxa"/>
            <w:tcBorders>
              <w:top w:val="nil"/>
              <w:left w:val="nil"/>
              <w:bottom w:val="single" w:sz="4" w:space="0" w:color="auto"/>
              <w:right w:val="single" w:sz="4" w:space="0" w:color="auto"/>
            </w:tcBorders>
          </w:tcPr>
          <w:p w14:paraId="5C608B6A" w14:textId="77777777" w:rsidR="00C03728" w:rsidRPr="0032761D" w:rsidRDefault="00C03728" w:rsidP="008D36F0">
            <w:pPr>
              <w:jc w:val="center"/>
            </w:pPr>
            <w:r w:rsidRPr="0032761D">
              <w:t>10</w:t>
            </w:r>
          </w:p>
        </w:tc>
        <w:tc>
          <w:tcPr>
            <w:tcW w:w="1540" w:type="dxa"/>
            <w:tcBorders>
              <w:top w:val="nil"/>
              <w:left w:val="nil"/>
              <w:bottom w:val="single" w:sz="4" w:space="0" w:color="auto"/>
              <w:right w:val="single" w:sz="4" w:space="0" w:color="auto"/>
            </w:tcBorders>
          </w:tcPr>
          <w:p w14:paraId="7ED15438" w14:textId="77777777" w:rsidR="00C03728" w:rsidRPr="0032761D" w:rsidRDefault="00C03728" w:rsidP="008D36F0">
            <w:pPr>
              <w:jc w:val="center"/>
            </w:pPr>
            <w:r w:rsidRPr="0032761D">
              <w:t>1</w:t>
            </w:r>
          </w:p>
        </w:tc>
      </w:tr>
      <w:tr w:rsidR="00C03728" w:rsidRPr="0039031A" w14:paraId="290B4AFE"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8A52E9A" w14:textId="77777777" w:rsidR="00C03728" w:rsidRPr="0039031A" w:rsidRDefault="00C03728" w:rsidP="008D36F0">
            <w:pPr>
              <w:jc w:val="center"/>
              <w:rPr>
                <w:color w:val="000000"/>
              </w:rPr>
            </w:pPr>
            <w:r w:rsidRPr="0039031A">
              <w:rPr>
                <w:color w:val="000000"/>
              </w:rPr>
              <w:t>2002</w:t>
            </w:r>
          </w:p>
        </w:tc>
        <w:tc>
          <w:tcPr>
            <w:tcW w:w="1728" w:type="dxa"/>
            <w:tcBorders>
              <w:top w:val="nil"/>
              <w:left w:val="nil"/>
              <w:bottom w:val="single" w:sz="4" w:space="0" w:color="auto"/>
              <w:right w:val="single" w:sz="4" w:space="0" w:color="auto"/>
            </w:tcBorders>
            <w:shd w:val="clear" w:color="auto" w:fill="auto"/>
            <w:noWrap/>
            <w:hideMark/>
          </w:tcPr>
          <w:p w14:paraId="23F9AF66" w14:textId="77777777" w:rsidR="00C03728" w:rsidRPr="0032761D" w:rsidRDefault="00C03728" w:rsidP="008D36F0">
            <w:pPr>
              <w:jc w:val="center"/>
            </w:pPr>
            <w:r w:rsidRPr="0032761D">
              <w:t>25</w:t>
            </w:r>
          </w:p>
        </w:tc>
        <w:tc>
          <w:tcPr>
            <w:tcW w:w="1728" w:type="dxa"/>
            <w:tcBorders>
              <w:top w:val="nil"/>
              <w:left w:val="nil"/>
              <w:bottom w:val="single" w:sz="4" w:space="0" w:color="auto"/>
              <w:right w:val="single" w:sz="4" w:space="0" w:color="auto"/>
            </w:tcBorders>
            <w:shd w:val="clear" w:color="auto" w:fill="auto"/>
            <w:noWrap/>
            <w:hideMark/>
          </w:tcPr>
          <w:p w14:paraId="3CCAB3A5" w14:textId="77777777" w:rsidR="00C03728" w:rsidRPr="0032761D" w:rsidRDefault="00C03728" w:rsidP="008D36F0">
            <w:pPr>
              <w:jc w:val="center"/>
            </w:pPr>
            <w:r w:rsidRPr="0032761D">
              <w:t>15</w:t>
            </w:r>
          </w:p>
        </w:tc>
        <w:tc>
          <w:tcPr>
            <w:tcW w:w="1576" w:type="dxa"/>
            <w:tcBorders>
              <w:top w:val="nil"/>
              <w:left w:val="nil"/>
              <w:bottom w:val="single" w:sz="4" w:space="0" w:color="auto"/>
              <w:right w:val="single" w:sz="4" w:space="0" w:color="auto"/>
            </w:tcBorders>
          </w:tcPr>
          <w:p w14:paraId="475AA7BE" w14:textId="77777777" w:rsidR="00C03728" w:rsidRPr="0032761D" w:rsidRDefault="00C03728" w:rsidP="008D36F0">
            <w:pPr>
              <w:jc w:val="center"/>
            </w:pPr>
            <w:r w:rsidRPr="0032761D">
              <w:t>11</w:t>
            </w:r>
          </w:p>
        </w:tc>
        <w:tc>
          <w:tcPr>
            <w:tcW w:w="1540" w:type="dxa"/>
            <w:tcBorders>
              <w:top w:val="nil"/>
              <w:left w:val="nil"/>
              <w:bottom w:val="single" w:sz="4" w:space="0" w:color="auto"/>
              <w:right w:val="single" w:sz="4" w:space="0" w:color="auto"/>
            </w:tcBorders>
          </w:tcPr>
          <w:p w14:paraId="7BE205F4" w14:textId="77777777" w:rsidR="00C03728" w:rsidRPr="0032761D" w:rsidRDefault="00C03728" w:rsidP="008D36F0">
            <w:pPr>
              <w:jc w:val="center"/>
            </w:pPr>
            <w:r w:rsidRPr="0032761D">
              <w:t>1</w:t>
            </w:r>
          </w:p>
        </w:tc>
      </w:tr>
      <w:tr w:rsidR="00C03728" w:rsidRPr="0039031A" w14:paraId="4FBAAD0B"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148B4BC" w14:textId="77777777" w:rsidR="00C03728" w:rsidRPr="0039031A" w:rsidRDefault="00C03728" w:rsidP="008D36F0">
            <w:pPr>
              <w:jc w:val="center"/>
              <w:rPr>
                <w:color w:val="000000"/>
              </w:rPr>
            </w:pPr>
            <w:r w:rsidRPr="0039031A">
              <w:rPr>
                <w:color w:val="000000"/>
              </w:rPr>
              <w:t>2003</w:t>
            </w:r>
          </w:p>
        </w:tc>
        <w:tc>
          <w:tcPr>
            <w:tcW w:w="1728" w:type="dxa"/>
            <w:tcBorders>
              <w:top w:val="nil"/>
              <w:left w:val="nil"/>
              <w:bottom w:val="single" w:sz="4" w:space="0" w:color="auto"/>
              <w:right w:val="single" w:sz="4" w:space="0" w:color="auto"/>
            </w:tcBorders>
            <w:shd w:val="clear" w:color="auto" w:fill="auto"/>
            <w:noWrap/>
            <w:hideMark/>
          </w:tcPr>
          <w:p w14:paraId="4D4A6E8E" w14:textId="77777777" w:rsidR="00C03728" w:rsidRPr="0032761D" w:rsidRDefault="00C03728" w:rsidP="008D36F0">
            <w:pPr>
              <w:jc w:val="center"/>
            </w:pPr>
            <w:r w:rsidRPr="0032761D">
              <w:t>22</w:t>
            </w:r>
          </w:p>
        </w:tc>
        <w:tc>
          <w:tcPr>
            <w:tcW w:w="1728" w:type="dxa"/>
            <w:tcBorders>
              <w:top w:val="nil"/>
              <w:left w:val="nil"/>
              <w:bottom w:val="single" w:sz="4" w:space="0" w:color="auto"/>
              <w:right w:val="single" w:sz="4" w:space="0" w:color="auto"/>
            </w:tcBorders>
            <w:shd w:val="clear" w:color="auto" w:fill="auto"/>
            <w:noWrap/>
            <w:hideMark/>
          </w:tcPr>
          <w:p w14:paraId="3B802AC2" w14:textId="77777777" w:rsidR="00C03728" w:rsidRPr="0032761D" w:rsidRDefault="00C03728" w:rsidP="008D36F0">
            <w:pPr>
              <w:jc w:val="center"/>
            </w:pPr>
            <w:r w:rsidRPr="0032761D">
              <w:t>15</w:t>
            </w:r>
          </w:p>
        </w:tc>
        <w:tc>
          <w:tcPr>
            <w:tcW w:w="1576" w:type="dxa"/>
            <w:tcBorders>
              <w:top w:val="nil"/>
              <w:left w:val="nil"/>
              <w:bottom w:val="single" w:sz="4" w:space="0" w:color="auto"/>
              <w:right w:val="single" w:sz="4" w:space="0" w:color="auto"/>
            </w:tcBorders>
          </w:tcPr>
          <w:p w14:paraId="3EF520E7" w14:textId="77777777" w:rsidR="00C03728" w:rsidRPr="0032761D" w:rsidRDefault="00C03728" w:rsidP="008D36F0">
            <w:pPr>
              <w:jc w:val="center"/>
            </w:pPr>
            <w:r w:rsidRPr="0032761D">
              <w:t>6</w:t>
            </w:r>
          </w:p>
        </w:tc>
        <w:tc>
          <w:tcPr>
            <w:tcW w:w="1540" w:type="dxa"/>
            <w:tcBorders>
              <w:top w:val="nil"/>
              <w:left w:val="nil"/>
              <w:bottom w:val="single" w:sz="4" w:space="0" w:color="auto"/>
              <w:right w:val="single" w:sz="4" w:space="0" w:color="auto"/>
            </w:tcBorders>
          </w:tcPr>
          <w:p w14:paraId="5CFC223F" w14:textId="77777777" w:rsidR="00C03728" w:rsidRPr="0032761D" w:rsidRDefault="00C03728" w:rsidP="008D36F0">
            <w:pPr>
              <w:jc w:val="center"/>
            </w:pPr>
            <w:r w:rsidRPr="0032761D">
              <w:t>2</w:t>
            </w:r>
          </w:p>
        </w:tc>
      </w:tr>
      <w:tr w:rsidR="00C03728" w:rsidRPr="0039031A" w14:paraId="45858F8E"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78D56E3" w14:textId="77777777" w:rsidR="00C03728" w:rsidRPr="0039031A" w:rsidRDefault="00C03728" w:rsidP="008D36F0">
            <w:pPr>
              <w:jc w:val="center"/>
              <w:rPr>
                <w:color w:val="000000"/>
              </w:rPr>
            </w:pPr>
            <w:r w:rsidRPr="0039031A">
              <w:rPr>
                <w:color w:val="000000"/>
              </w:rPr>
              <w:lastRenderedPageBreak/>
              <w:t>2004</w:t>
            </w:r>
          </w:p>
        </w:tc>
        <w:tc>
          <w:tcPr>
            <w:tcW w:w="1728" w:type="dxa"/>
            <w:tcBorders>
              <w:top w:val="nil"/>
              <w:left w:val="nil"/>
              <w:bottom w:val="single" w:sz="4" w:space="0" w:color="auto"/>
              <w:right w:val="single" w:sz="4" w:space="0" w:color="auto"/>
            </w:tcBorders>
            <w:shd w:val="clear" w:color="auto" w:fill="auto"/>
            <w:noWrap/>
            <w:hideMark/>
          </w:tcPr>
          <w:p w14:paraId="144B1EC8" w14:textId="77777777" w:rsidR="00C03728" w:rsidRPr="0032761D" w:rsidRDefault="00C03728" w:rsidP="008D36F0">
            <w:pPr>
              <w:jc w:val="center"/>
            </w:pPr>
            <w:r w:rsidRPr="0032761D">
              <w:t>29</w:t>
            </w:r>
          </w:p>
        </w:tc>
        <w:tc>
          <w:tcPr>
            <w:tcW w:w="1728" w:type="dxa"/>
            <w:tcBorders>
              <w:top w:val="nil"/>
              <w:left w:val="nil"/>
              <w:bottom w:val="single" w:sz="4" w:space="0" w:color="auto"/>
              <w:right w:val="single" w:sz="4" w:space="0" w:color="auto"/>
            </w:tcBorders>
            <w:shd w:val="clear" w:color="auto" w:fill="auto"/>
            <w:noWrap/>
            <w:hideMark/>
          </w:tcPr>
          <w:p w14:paraId="20E889BE" w14:textId="77777777" w:rsidR="00C03728" w:rsidRPr="0032761D" w:rsidRDefault="00C03728" w:rsidP="008D36F0">
            <w:pPr>
              <w:jc w:val="center"/>
            </w:pPr>
            <w:r w:rsidRPr="0032761D">
              <w:t>24</w:t>
            </w:r>
          </w:p>
        </w:tc>
        <w:tc>
          <w:tcPr>
            <w:tcW w:w="1576" w:type="dxa"/>
            <w:tcBorders>
              <w:top w:val="nil"/>
              <w:left w:val="nil"/>
              <w:bottom w:val="single" w:sz="4" w:space="0" w:color="auto"/>
              <w:right w:val="single" w:sz="4" w:space="0" w:color="auto"/>
            </w:tcBorders>
          </w:tcPr>
          <w:p w14:paraId="13F90283" w14:textId="77777777" w:rsidR="00C03728" w:rsidRPr="0032761D" w:rsidRDefault="00C03728" w:rsidP="008D36F0">
            <w:pPr>
              <w:jc w:val="center"/>
            </w:pPr>
            <w:r w:rsidRPr="0032761D">
              <w:t>13</w:t>
            </w:r>
          </w:p>
        </w:tc>
        <w:tc>
          <w:tcPr>
            <w:tcW w:w="1540" w:type="dxa"/>
            <w:tcBorders>
              <w:top w:val="nil"/>
              <w:left w:val="nil"/>
              <w:bottom w:val="single" w:sz="4" w:space="0" w:color="auto"/>
              <w:right w:val="single" w:sz="4" w:space="0" w:color="auto"/>
            </w:tcBorders>
          </w:tcPr>
          <w:p w14:paraId="52E20FD0" w14:textId="77777777" w:rsidR="00C03728" w:rsidRPr="0032761D" w:rsidRDefault="00C03728" w:rsidP="008D36F0">
            <w:pPr>
              <w:jc w:val="center"/>
            </w:pPr>
            <w:r w:rsidRPr="0032761D">
              <w:t>0</w:t>
            </w:r>
          </w:p>
        </w:tc>
      </w:tr>
      <w:tr w:rsidR="00C03728" w:rsidRPr="0039031A" w14:paraId="193E6A1C"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2FE11121" w14:textId="77777777" w:rsidR="00C03728" w:rsidRPr="0039031A" w:rsidRDefault="00C03728" w:rsidP="008D36F0">
            <w:pPr>
              <w:jc w:val="center"/>
              <w:rPr>
                <w:color w:val="000000"/>
              </w:rPr>
            </w:pPr>
            <w:r w:rsidRPr="0039031A">
              <w:rPr>
                <w:color w:val="000000"/>
              </w:rPr>
              <w:t>2005</w:t>
            </w:r>
          </w:p>
        </w:tc>
        <w:tc>
          <w:tcPr>
            <w:tcW w:w="1728" w:type="dxa"/>
            <w:tcBorders>
              <w:top w:val="nil"/>
              <w:left w:val="nil"/>
              <w:bottom w:val="single" w:sz="4" w:space="0" w:color="auto"/>
              <w:right w:val="single" w:sz="4" w:space="0" w:color="auto"/>
            </w:tcBorders>
            <w:shd w:val="clear" w:color="auto" w:fill="auto"/>
            <w:noWrap/>
            <w:hideMark/>
          </w:tcPr>
          <w:p w14:paraId="685AF0F5" w14:textId="77777777" w:rsidR="00C03728" w:rsidRPr="0032761D" w:rsidRDefault="00C03728" w:rsidP="008D36F0">
            <w:pPr>
              <w:jc w:val="center"/>
            </w:pPr>
            <w:r w:rsidRPr="0032761D">
              <w:t>67</w:t>
            </w:r>
          </w:p>
        </w:tc>
        <w:tc>
          <w:tcPr>
            <w:tcW w:w="1728" w:type="dxa"/>
            <w:tcBorders>
              <w:top w:val="nil"/>
              <w:left w:val="nil"/>
              <w:bottom w:val="single" w:sz="4" w:space="0" w:color="auto"/>
              <w:right w:val="single" w:sz="4" w:space="0" w:color="auto"/>
            </w:tcBorders>
            <w:shd w:val="clear" w:color="auto" w:fill="auto"/>
            <w:noWrap/>
            <w:hideMark/>
          </w:tcPr>
          <w:p w14:paraId="03DADC45" w14:textId="77777777" w:rsidR="00C03728" w:rsidRPr="0032761D" w:rsidRDefault="00C03728" w:rsidP="008D36F0">
            <w:pPr>
              <w:jc w:val="center"/>
            </w:pPr>
            <w:r w:rsidRPr="0032761D">
              <w:t>51</w:t>
            </w:r>
          </w:p>
        </w:tc>
        <w:tc>
          <w:tcPr>
            <w:tcW w:w="1576" w:type="dxa"/>
            <w:tcBorders>
              <w:top w:val="nil"/>
              <w:left w:val="nil"/>
              <w:bottom w:val="single" w:sz="4" w:space="0" w:color="auto"/>
              <w:right w:val="single" w:sz="4" w:space="0" w:color="auto"/>
            </w:tcBorders>
          </w:tcPr>
          <w:p w14:paraId="7E4100CE" w14:textId="77777777" w:rsidR="00C03728" w:rsidRPr="0032761D" w:rsidRDefault="00C03728" w:rsidP="008D36F0">
            <w:pPr>
              <w:jc w:val="center"/>
            </w:pPr>
            <w:r w:rsidRPr="0032761D">
              <w:t>22</w:t>
            </w:r>
          </w:p>
        </w:tc>
        <w:tc>
          <w:tcPr>
            <w:tcW w:w="1540" w:type="dxa"/>
            <w:tcBorders>
              <w:top w:val="nil"/>
              <w:left w:val="nil"/>
              <w:bottom w:val="single" w:sz="4" w:space="0" w:color="auto"/>
              <w:right w:val="single" w:sz="4" w:space="0" w:color="auto"/>
            </w:tcBorders>
          </w:tcPr>
          <w:p w14:paraId="1EC8D274" w14:textId="77777777" w:rsidR="00C03728" w:rsidRPr="0032761D" w:rsidRDefault="00C03728" w:rsidP="008D36F0">
            <w:pPr>
              <w:jc w:val="center"/>
            </w:pPr>
            <w:r w:rsidRPr="0032761D">
              <w:t>3</w:t>
            </w:r>
          </w:p>
        </w:tc>
      </w:tr>
      <w:tr w:rsidR="00C03728" w:rsidRPr="0039031A" w14:paraId="3509D44D"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0A796FF8" w14:textId="77777777" w:rsidR="00C03728" w:rsidRPr="0039031A" w:rsidRDefault="00C03728" w:rsidP="008D36F0">
            <w:pPr>
              <w:jc w:val="center"/>
              <w:rPr>
                <w:color w:val="000000"/>
              </w:rPr>
            </w:pPr>
            <w:r w:rsidRPr="0039031A">
              <w:rPr>
                <w:color w:val="000000"/>
              </w:rPr>
              <w:t>2006</w:t>
            </w:r>
          </w:p>
        </w:tc>
        <w:tc>
          <w:tcPr>
            <w:tcW w:w="1728" w:type="dxa"/>
            <w:tcBorders>
              <w:top w:val="nil"/>
              <w:left w:val="nil"/>
              <w:bottom w:val="single" w:sz="4" w:space="0" w:color="auto"/>
              <w:right w:val="single" w:sz="4" w:space="0" w:color="auto"/>
            </w:tcBorders>
            <w:shd w:val="clear" w:color="auto" w:fill="auto"/>
            <w:noWrap/>
            <w:hideMark/>
          </w:tcPr>
          <w:p w14:paraId="6FC92E9E" w14:textId="77777777" w:rsidR="00C03728" w:rsidRPr="0032761D" w:rsidRDefault="00C03728" w:rsidP="008D36F0">
            <w:pPr>
              <w:jc w:val="center"/>
            </w:pPr>
            <w:r w:rsidRPr="0032761D">
              <w:t>60</w:t>
            </w:r>
          </w:p>
        </w:tc>
        <w:tc>
          <w:tcPr>
            <w:tcW w:w="1728" w:type="dxa"/>
            <w:tcBorders>
              <w:top w:val="nil"/>
              <w:left w:val="nil"/>
              <w:bottom w:val="single" w:sz="4" w:space="0" w:color="auto"/>
              <w:right w:val="single" w:sz="4" w:space="0" w:color="auto"/>
            </w:tcBorders>
            <w:shd w:val="clear" w:color="auto" w:fill="auto"/>
            <w:noWrap/>
            <w:hideMark/>
          </w:tcPr>
          <w:p w14:paraId="140E6614" w14:textId="77777777" w:rsidR="00C03728" w:rsidRPr="0032761D" w:rsidRDefault="00C03728" w:rsidP="008D36F0">
            <w:pPr>
              <w:jc w:val="center"/>
            </w:pPr>
            <w:r w:rsidRPr="0032761D">
              <w:t>42</w:t>
            </w:r>
          </w:p>
        </w:tc>
        <w:tc>
          <w:tcPr>
            <w:tcW w:w="1576" w:type="dxa"/>
            <w:tcBorders>
              <w:top w:val="nil"/>
              <w:left w:val="nil"/>
              <w:bottom w:val="single" w:sz="4" w:space="0" w:color="auto"/>
              <w:right w:val="single" w:sz="4" w:space="0" w:color="auto"/>
            </w:tcBorders>
          </w:tcPr>
          <w:p w14:paraId="076EB85A" w14:textId="77777777" w:rsidR="00C03728" w:rsidRPr="0032761D" w:rsidRDefault="00C03728" w:rsidP="008D36F0">
            <w:pPr>
              <w:jc w:val="center"/>
            </w:pPr>
            <w:r w:rsidRPr="0032761D">
              <w:t>18</w:t>
            </w:r>
          </w:p>
        </w:tc>
        <w:tc>
          <w:tcPr>
            <w:tcW w:w="1540" w:type="dxa"/>
            <w:tcBorders>
              <w:top w:val="nil"/>
              <w:left w:val="nil"/>
              <w:bottom w:val="single" w:sz="4" w:space="0" w:color="auto"/>
              <w:right w:val="single" w:sz="4" w:space="0" w:color="auto"/>
            </w:tcBorders>
          </w:tcPr>
          <w:p w14:paraId="3DA3192E" w14:textId="77777777" w:rsidR="00C03728" w:rsidRPr="0032761D" w:rsidRDefault="00C03728" w:rsidP="008D36F0">
            <w:pPr>
              <w:jc w:val="center"/>
            </w:pPr>
            <w:r w:rsidRPr="0032761D">
              <w:t>1</w:t>
            </w:r>
          </w:p>
        </w:tc>
      </w:tr>
      <w:tr w:rsidR="00C03728" w:rsidRPr="0039031A" w14:paraId="68BBC28F"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5522589A" w14:textId="77777777" w:rsidR="00C03728" w:rsidRPr="0039031A" w:rsidRDefault="00C03728" w:rsidP="008D36F0">
            <w:pPr>
              <w:jc w:val="center"/>
              <w:rPr>
                <w:color w:val="000000"/>
              </w:rPr>
            </w:pPr>
            <w:r w:rsidRPr="0039031A">
              <w:rPr>
                <w:color w:val="000000"/>
              </w:rPr>
              <w:t>2007</w:t>
            </w:r>
          </w:p>
        </w:tc>
        <w:tc>
          <w:tcPr>
            <w:tcW w:w="1728" w:type="dxa"/>
            <w:tcBorders>
              <w:top w:val="nil"/>
              <w:left w:val="nil"/>
              <w:bottom w:val="single" w:sz="4" w:space="0" w:color="auto"/>
              <w:right w:val="single" w:sz="4" w:space="0" w:color="auto"/>
            </w:tcBorders>
            <w:shd w:val="clear" w:color="auto" w:fill="auto"/>
            <w:noWrap/>
            <w:hideMark/>
          </w:tcPr>
          <w:p w14:paraId="21ADE27D" w14:textId="77777777" w:rsidR="00C03728" w:rsidRPr="0032761D" w:rsidRDefault="00C03728" w:rsidP="008D36F0">
            <w:pPr>
              <w:jc w:val="center"/>
            </w:pPr>
            <w:r w:rsidRPr="0032761D">
              <w:t>58</w:t>
            </w:r>
          </w:p>
        </w:tc>
        <w:tc>
          <w:tcPr>
            <w:tcW w:w="1728" w:type="dxa"/>
            <w:tcBorders>
              <w:top w:val="nil"/>
              <w:left w:val="nil"/>
              <w:bottom w:val="single" w:sz="4" w:space="0" w:color="auto"/>
              <w:right w:val="single" w:sz="4" w:space="0" w:color="auto"/>
            </w:tcBorders>
            <w:shd w:val="clear" w:color="auto" w:fill="auto"/>
            <w:noWrap/>
            <w:hideMark/>
          </w:tcPr>
          <w:p w14:paraId="26D6A762" w14:textId="77777777" w:rsidR="00C03728" w:rsidRPr="0032761D" w:rsidRDefault="00C03728" w:rsidP="008D36F0">
            <w:pPr>
              <w:jc w:val="center"/>
            </w:pPr>
            <w:r w:rsidRPr="0032761D">
              <w:t>36</w:t>
            </w:r>
          </w:p>
        </w:tc>
        <w:tc>
          <w:tcPr>
            <w:tcW w:w="1576" w:type="dxa"/>
            <w:tcBorders>
              <w:top w:val="nil"/>
              <w:left w:val="nil"/>
              <w:bottom w:val="single" w:sz="4" w:space="0" w:color="auto"/>
              <w:right w:val="single" w:sz="4" w:space="0" w:color="auto"/>
            </w:tcBorders>
          </w:tcPr>
          <w:p w14:paraId="13E02981" w14:textId="77777777" w:rsidR="00C03728" w:rsidRPr="0032761D" w:rsidRDefault="00C03728" w:rsidP="008D36F0">
            <w:pPr>
              <w:jc w:val="center"/>
            </w:pPr>
            <w:r w:rsidRPr="0032761D">
              <w:t>26</w:t>
            </w:r>
          </w:p>
        </w:tc>
        <w:tc>
          <w:tcPr>
            <w:tcW w:w="1540" w:type="dxa"/>
            <w:tcBorders>
              <w:top w:val="nil"/>
              <w:left w:val="nil"/>
              <w:bottom w:val="single" w:sz="4" w:space="0" w:color="auto"/>
              <w:right w:val="single" w:sz="4" w:space="0" w:color="auto"/>
            </w:tcBorders>
          </w:tcPr>
          <w:p w14:paraId="19A4F79B" w14:textId="77777777" w:rsidR="00C03728" w:rsidRPr="0032761D" w:rsidRDefault="00C03728" w:rsidP="008D36F0">
            <w:pPr>
              <w:jc w:val="center"/>
            </w:pPr>
            <w:r w:rsidRPr="0032761D">
              <w:t>4</w:t>
            </w:r>
          </w:p>
        </w:tc>
      </w:tr>
      <w:tr w:rsidR="00C03728" w:rsidRPr="0039031A" w14:paraId="1F9BE8E1"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0623CC35" w14:textId="77777777" w:rsidR="00C03728" w:rsidRPr="0039031A" w:rsidRDefault="00C03728" w:rsidP="008D36F0">
            <w:pPr>
              <w:jc w:val="center"/>
              <w:rPr>
                <w:color w:val="000000"/>
              </w:rPr>
            </w:pPr>
            <w:r w:rsidRPr="0039031A">
              <w:rPr>
                <w:color w:val="000000"/>
              </w:rPr>
              <w:t>2008</w:t>
            </w:r>
          </w:p>
        </w:tc>
        <w:tc>
          <w:tcPr>
            <w:tcW w:w="1728" w:type="dxa"/>
            <w:tcBorders>
              <w:top w:val="nil"/>
              <w:left w:val="nil"/>
              <w:bottom w:val="single" w:sz="4" w:space="0" w:color="auto"/>
              <w:right w:val="single" w:sz="4" w:space="0" w:color="auto"/>
            </w:tcBorders>
            <w:shd w:val="clear" w:color="auto" w:fill="auto"/>
            <w:noWrap/>
            <w:hideMark/>
          </w:tcPr>
          <w:p w14:paraId="265DC215" w14:textId="77777777" w:rsidR="00C03728" w:rsidRPr="0032761D" w:rsidRDefault="00C03728" w:rsidP="008D36F0">
            <w:pPr>
              <w:jc w:val="center"/>
            </w:pPr>
            <w:r w:rsidRPr="0032761D">
              <w:t>40</w:t>
            </w:r>
          </w:p>
        </w:tc>
        <w:tc>
          <w:tcPr>
            <w:tcW w:w="1728" w:type="dxa"/>
            <w:tcBorders>
              <w:top w:val="nil"/>
              <w:left w:val="nil"/>
              <w:bottom w:val="single" w:sz="4" w:space="0" w:color="auto"/>
              <w:right w:val="single" w:sz="4" w:space="0" w:color="auto"/>
            </w:tcBorders>
            <w:shd w:val="clear" w:color="auto" w:fill="auto"/>
            <w:noWrap/>
            <w:hideMark/>
          </w:tcPr>
          <w:p w14:paraId="75EB5546" w14:textId="77777777" w:rsidR="00C03728" w:rsidRPr="0032761D" w:rsidRDefault="00C03728" w:rsidP="008D36F0">
            <w:pPr>
              <w:jc w:val="center"/>
            </w:pPr>
            <w:r w:rsidRPr="0032761D">
              <w:t>22</w:t>
            </w:r>
          </w:p>
        </w:tc>
        <w:tc>
          <w:tcPr>
            <w:tcW w:w="1576" w:type="dxa"/>
            <w:tcBorders>
              <w:top w:val="nil"/>
              <w:left w:val="nil"/>
              <w:bottom w:val="single" w:sz="4" w:space="0" w:color="auto"/>
              <w:right w:val="single" w:sz="4" w:space="0" w:color="auto"/>
            </w:tcBorders>
          </w:tcPr>
          <w:p w14:paraId="603360BA" w14:textId="77777777" w:rsidR="00C03728" w:rsidRPr="0032761D" w:rsidRDefault="00C03728" w:rsidP="008D36F0">
            <w:pPr>
              <w:jc w:val="center"/>
            </w:pPr>
            <w:r w:rsidRPr="0032761D">
              <w:t>9</w:t>
            </w:r>
          </w:p>
        </w:tc>
        <w:tc>
          <w:tcPr>
            <w:tcW w:w="1540" w:type="dxa"/>
            <w:tcBorders>
              <w:top w:val="nil"/>
              <w:left w:val="nil"/>
              <w:bottom w:val="single" w:sz="4" w:space="0" w:color="auto"/>
              <w:right w:val="single" w:sz="4" w:space="0" w:color="auto"/>
            </w:tcBorders>
          </w:tcPr>
          <w:p w14:paraId="2E12BAFB" w14:textId="77777777" w:rsidR="00C03728" w:rsidRPr="0032761D" w:rsidRDefault="00C03728" w:rsidP="008D36F0">
            <w:pPr>
              <w:jc w:val="center"/>
            </w:pPr>
            <w:r w:rsidRPr="0032761D">
              <w:t>3</w:t>
            </w:r>
          </w:p>
        </w:tc>
      </w:tr>
      <w:tr w:rsidR="00C03728" w:rsidRPr="0039031A" w14:paraId="3FBCC792"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B41D455" w14:textId="77777777" w:rsidR="00C03728" w:rsidRPr="0039031A" w:rsidRDefault="00C03728" w:rsidP="008D36F0">
            <w:pPr>
              <w:jc w:val="center"/>
              <w:rPr>
                <w:color w:val="000000"/>
              </w:rPr>
            </w:pPr>
            <w:r w:rsidRPr="0039031A">
              <w:rPr>
                <w:color w:val="000000"/>
              </w:rPr>
              <w:t>2009</w:t>
            </w:r>
          </w:p>
        </w:tc>
        <w:tc>
          <w:tcPr>
            <w:tcW w:w="1728" w:type="dxa"/>
            <w:tcBorders>
              <w:top w:val="nil"/>
              <w:left w:val="nil"/>
              <w:bottom w:val="single" w:sz="4" w:space="0" w:color="auto"/>
              <w:right w:val="single" w:sz="4" w:space="0" w:color="auto"/>
            </w:tcBorders>
            <w:shd w:val="clear" w:color="auto" w:fill="auto"/>
            <w:noWrap/>
            <w:hideMark/>
          </w:tcPr>
          <w:p w14:paraId="677B9D7D" w14:textId="77777777" w:rsidR="00C03728" w:rsidRPr="0032761D" w:rsidRDefault="00C03728" w:rsidP="008D36F0">
            <w:pPr>
              <w:jc w:val="center"/>
            </w:pPr>
            <w:r w:rsidRPr="0032761D">
              <w:t>55</w:t>
            </w:r>
          </w:p>
        </w:tc>
        <w:tc>
          <w:tcPr>
            <w:tcW w:w="1728" w:type="dxa"/>
            <w:tcBorders>
              <w:top w:val="nil"/>
              <w:left w:val="nil"/>
              <w:bottom w:val="single" w:sz="4" w:space="0" w:color="auto"/>
              <w:right w:val="single" w:sz="4" w:space="0" w:color="auto"/>
            </w:tcBorders>
            <w:shd w:val="clear" w:color="auto" w:fill="auto"/>
            <w:noWrap/>
            <w:hideMark/>
          </w:tcPr>
          <w:p w14:paraId="0C55B1BC" w14:textId="77777777" w:rsidR="00C03728" w:rsidRPr="0032761D" w:rsidRDefault="00C03728" w:rsidP="008D36F0">
            <w:pPr>
              <w:jc w:val="center"/>
            </w:pPr>
            <w:r w:rsidRPr="0032761D">
              <w:t>27</w:t>
            </w:r>
          </w:p>
        </w:tc>
        <w:tc>
          <w:tcPr>
            <w:tcW w:w="1576" w:type="dxa"/>
            <w:tcBorders>
              <w:top w:val="nil"/>
              <w:left w:val="nil"/>
              <w:bottom w:val="single" w:sz="4" w:space="0" w:color="auto"/>
              <w:right w:val="single" w:sz="4" w:space="0" w:color="auto"/>
            </w:tcBorders>
          </w:tcPr>
          <w:p w14:paraId="4E902D4C" w14:textId="77777777" w:rsidR="00C03728" w:rsidRPr="0032761D" w:rsidRDefault="00C03728" w:rsidP="008D36F0">
            <w:pPr>
              <w:jc w:val="center"/>
            </w:pPr>
            <w:r w:rsidRPr="0032761D">
              <w:t>16</w:t>
            </w:r>
          </w:p>
        </w:tc>
        <w:tc>
          <w:tcPr>
            <w:tcW w:w="1540" w:type="dxa"/>
            <w:tcBorders>
              <w:top w:val="nil"/>
              <w:left w:val="nil"/>
              <w:bottom w:val="single" w:sz="4" w:space="0" w:color="auto"/>
              <w:right w:val="single" w:sz="4" w:space="0" w:color="auto"/>
            </w:tcBorders>
          </w:tcPr>
          <w:p w14:paraId="0C2698B3" w14:textId="77777777" w:rsidR="00C03728" w:rsidRPr="0032761D" w:rsidRDefault="00C03728" w:rsidP="008D36F0">
            <w:pPr>
              <w:jc w:val="center"/>
            </w:pPr>
            <w:r w:rsidRPr="0032761D">
              <w:t>2</w:t>
            </w:r>
          </w:p>
        </w:tc>
      </w:tr>
      <w:tr w:rsidR="00C03728" w:rsidRPr="0039031A" w14:paraId="34062CB4"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840FCE3" w14:textId="77777777" w:rsidR="00C03728" w:rsidRPr="0039031A" w:rsidRDefault="00C03728" w:rsidP="008D36F0">
            <w:pPr>
              <w:jc w:val="center"/>
              <w:rPr>
                <w:color w:val="000000"/>
              </w:rPr>
            </w:pPr>
            <w:r w:rsidRPr="0039031A">
              <w:rPr>
                <w:color w:val="000000"/>
              </w:rPr>
              <w:t>2010</w:t>
            </w:r>
          </w:p>
        </w:tc>
        <w:tc>
          <w:tcPr>
            <w:tcW w:w="1728" w:type="dxa"/>
            <w:tcBorders>
              <w:top w:val="nil"/>
              <w:left w:val="nil"/>
              <w:bottom w:val="single" w:sz="4" w:space="0" w:color="auto"/>
              <w:right w:val="single" w:sz="4" w:space="0" w:color="auto"/>
            </w:tcBorders>
            <w:shd w:val="clear" w:color="auto" w:fill="auto"/>
            <w:noWrap/>
            <w:hideMark/>
          </w:tcPr>
          <w:p w14:paraId="003269EF" w14:textId="77777777" w:rsidR="00C03728" w:rsidRPr="0032761D" w:rsidRDefault="00C03728" w:rsidP="008D36F0">
            <w:pPr>
              <w:jc w:val="center"/>
            </w:pPr>
            <w:r w:rsidRPr="0032761D">
              <w:t>26</w:t>
            </w:r>
          </w:p>
        </w:tc>
        <w:tc>
          <w:tcPr>
            <w:tcW w:w="1728" w:type="dxa"/>
            <w:tcBorders>
              <w:top w:val="nil"/>
              <w:left w:val="nil"/>
              <w:bottom w:val="single" w:sz="4" w:space="0" w:color="auto"/>
              <w:right w:val="single" w:sz="4" w:space="0" w:color="auto"/>
            </w:tcBorders>
            <w:shd w:val="clear" w:color="auto" w:fill="auto"/>
            <w:noWrap/>
            <w:hideMark/>
          </w:tcPr>
          <w:p w14:paraId="2916A4A8" w14:textId="77777777" w:rsidR="00C03728" w:rsidRPr="0032761D" w:rsidRDefault="00C03728" w:rsidP="008D36F0">
            <w:pPr>
              <w:jc w:val="center"/>
            </w:pPr>
            <w:r w:rsidRPr="0032761D">
              <w:t>19</w:t>
            </w:r>
          </w:p>
        </w:tc>
        <w:tc>
          <w:tcPr>
            <w:tcW w:w="1576" w:type="dxa"/>
            <w:tcBorders>
              <w:top w:val="nil"/>
              <w:left w:val="nil"/>
              <w:bottom w:val="single" w:sz="4" w:space="0" w:color="auto"/>
              <w:right w:val="single" w:sz="4" w:space="0" w:color="auto"/>
            </w:tcBorders>
          </w:tcPr>
          <w:p w14:paraId="64B788AA" w14:textId="77777777" w:rsidR="00C03728" w:rsidRPr="0032761D" w:rsidRDefault="00C03728" w:rsidP="008D36F0">
            <w:pPr>
              <w:jc w:val="center"/>
            </w:pPr>
            <w:r w:rsidRPr="0032761D">
              <w:t>5</w:t>
            </w:r>
          </w:p>
        </w:tc>
        <w:tc>
          <w:tcPr>
            <w:tcW w:w="1540" w:type="dxa"/>
            <w:tcBorders>
              <w:top w:val="nil"/>
              <w:left w:val="nil"/>
              <w:bottom w:val="single" w:sz="4" w:space="0" w:color="auto"/>
              <w:right w:val="single" w:sz="4" w:space="0" w:color="auto"/>
            </w:tcBorders>
          </w:tcPr>
          <w:p w14:paraId="7002BC7E" w14:textId="77777777" w:rsidR="00C03728" w:rsidRPr="0032761D" w:rsidRDefault="00C03728" w:rsidP="008D36F0">
            <w:pPr>
              <w:jc w:val="center"/>
            </w:pPr>
            <w:r w:rsidRPr="0032761D">
              <w:t>0</w:t>
            </w:r>
          </w:p>
        </w:tc>
      </w:tr>
      <w:tr w:rsidR="00C03728" w:rsidRPr="0039031A" w14:paraId="4BB4C8FE"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BEDC3D7" w14:textId="77777777" w:rsidR="00C03728" w:rsidRPr="0039031A" w:rsidRDefault="00C03728" w:rsidP="008D36F0">
            <w:pPr>
              <w:jc w:val="center"/>
              <w:rPr>
                <w:color w:val="000000"/>
              </w:rPr>
            </w:pPr>
            <w:r w:rsidRPr="0039031A">
              <w:rPr>
                <w:color w:val="000000"/>
              </w:rPr>
              <w:t>2011</w:t>
            </w:r>
          </w:p>
        </w:tc>
        <w:tc>
          <w:tcPr>
            <w:tcW w:w="1728" w:type="dxa"/>
            <w:tcBorders>
              <w:top w:val="nil"/>
              <w:left w:val="nil"/>
              <w:bottom w:val="single" w:sz="4" w:space="0" w:color="auto"/>
              <w:right w:val="single" w:sz="4" w:space="0" w:color="auto"/>
            </w:tcBorders>
            <w:shd w:val="clear" w:color="auto" w:fill="auto"/>
            <w:noWrap/>
            <w:hideMark/>
          </w:tcPr>
          <w:p w14:paraId="1B7EEFC4" w14:textId="77777777" w:rsidR="00C03728" w:rsidRPr="0032761D" w:rsidRDefault="00C03728" w:rsidP="008D36F0">
            <w:pPr>
              <w:jc w:val="center"/>
            </w:pPr>
            <w:r w:rsidRPr="0032761D">
              <w:t>31</w:t>
            </w:r>
          </w:p>
        </w:tc>
        <w:tc>
          <w:tcPr>
            <w:tcW w:w="1728" w:type="dxa"/>
            <w:tcBorders>
              <w:top w:val="nil"/>
              <w:left w:val="nil"/>
              <w:bottom w:val="single" w:sz="4" w:space="0" w:color="auto"/>
              <w:right w:val="single" w:sz="4" w:space="0" w:color="auto"/>
            </w:tcBorders>
            <w:shd w:val="clear" w:color="auto" w:fill="auto"/>
            <w:noWrap/>
            <w:hideMark/>
          </w:tcPr>
          <w:p w14:paraId="6FC0F1F7" w14:textId="77777777" w:rsidR="00C03728" w:rsidRPr="0032761D" w:rsidRDefault="00C03728" w:rsidP="008D36F0">
            <w:pPr>
              <w:jc w:val="center"/>
            </w:pPr>
            <w:r w:rsidRPr="0032761D">
              <w:t>15</w:t>
            </w:r>
          </w:p>
        </w:tc>
        <w:tc>
          <w:tcPr>
            <w:tcW w:w="1576" w:type="dxa"/>
            <w:tcBorders>
              <w:top w:val="nil"/>
              <w:left w:val="nil"/>
              <w:bottom w:val="single" w:sz="4" w:space="0" w:color="auto"/>
              <w:right w:val="single" w:sz="4" w:space="0" w:color="auto"/>
            </w:tcBorders>
          </w:tcPr>
          <w:p w14:paraId="580F80AC" w14:textId="77777777" w:rsidR="00C03728" w:rsidRPr="0032761D" w:rsidRDefault="00C03728" w:rsidP="008D36F0">
            <w:pPr>
              <w:jc w:val="center"/>
            </w:pPr>
            <w:r w:rsidRPr="0032761D">
              <w:t>4</w:t>
            </w:r>
          </w:p>
        </w:tc>
        <w:tc>
          <w:tcPr>
            <w:tcW w:w="1540" w:type="dxa"/>
            <w:tcBorders>
              <w:top w:val="nil"/>
              <w:left w:val="nil"/>
              <w:bottom w:val="single" w:sz="4" w:space="0" w:color="auto"/>
              <w:right w:val="single" w:sz="4" w:space="0" w:color="auto"/>
            </w:tcBorders>
          </w:tcPr>
          <w:p w14:paraId="65C82EB5" w14:textId="77777777" w:rsidR="00C03728" w:rsidRPr="0032761D" w:rsidRDefault="00C03728" w:rsidP="008D36F0">
            <w:pPr>
              <w:jc w:val="center"/>
            </w:pPr>
            <w:r w:rsidRPr="0032761D">
              <w:t>0</w:t>
            </w:r>
          </w:p>
        </w:tc>
      </w:tr>
      <w:tr w:rsidR="00C03728" w:rsidRPr="0039031A" w14:paraId="35962274"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718FA00C" w14:textId="77777777" w:rsidR="00C03728" w:rsidRPr="0039031A" w:rsidRDefault="00C03728" w:rsidP="008D36F0">
            <w:pPr>
              <w:jc w:val="center"/>
              <w:rPr>
                <w:color w:val="000000"/>
              </w:rPr>
            </w:pPr>
            <w:r w:rsidRPr="0039031A">
              <w:rPr>
                <w:color w:val="000000"/>
              </w:rPr>
              <w:t>2012</w:t>
            </w:r>
          </w:p>
        </w:tc>
        <w:tc>
          <w:tcPr>
            <w:tcW w:w="1728" w:type="dxa"/>
            <w:tcBorders>
              <w:top w:val="nil"/>
              <w:left w:val="nil"/>
              <w:bottom w:val="single" w:sz="4" w:space="0" w:color="auto"/>
              <w:right w:val="single" w:sz="4" w:space="0" w:color="auto"/>
            </w:tcBorders>
            <w:shd w:val="clear" w:color="auto" w:fill="auto"/>
            <w:noWrap/>
            <w:hideMark/>
          </w:tcPr>
          <w:p w14:paraId="2DFBDC27" w14:textId="77777777" w:rsidR="00C03728" w:rsidRPr="0032761D" w:rsidRDefault="00C03728" w:rsidP="008D36F0">
            <w:pPr>
              <w:jc w:val="center"/>
            </w:pPr>
            <w:r w:rsidRPr="0032761D">
              <w:t>23</w:t>
            </w:r>
          </w:p>
        </w:tc>
        <w:tc>
          <w:tcPr>
            <w:tcW w:w="1728" w:type="dxa"/>
            <w:tcBorders>
              <w:top w:val="nil"/>
              <w:left w:val="nil"/>
              <w:bottom w:val="single" w:sz="4" w:space="0" w:color="auto"/>
              <w:right w:val="single" w:sz="4" w:space="0" w:color="auto"/>
            </w:tcBorders>
            <w:shd w:val="clear" w:color="auto" w:fill="auto"/>
            <w:noWrap/>
            <w:hideMark/>
          </w:tcPr>
          <w:p w14:paraId="32399E4F" w14:textId="77777777" w:rsidR="00C03728" w:rsidRPr="0032761D" w:rsidRDefault="00C03728" w:rsidP="008D36F0">
            <w:pPr>
              <w:jc w:val="center"/>
            </w:pPr>
            <w:r w:rsidRPr="0032761D">
              <w:t>15</w:t>
            </w:r>
          </w:p>
        </w:tc>
        <w:tc>
          <w:tcPr>
            <w:tcW w:w="1576" w:type="dxa"/>
            <w:tcBorders>
              <w:top w:val="nil"/>
              <w:left w:val="nil"/>
              <w:bottom w:val="single" w:sz="4" w:space="0" w:color="auto"/>
              <w:right w:val="single" w:sz="4" w:space="0" w:color="auto"/>
            </w:tcBorders>
          </w:tcPr>
          <w:p w14:paraId="677B03E1" w14:textId="77777777" w:rsidR="00C03728" w:rsidRPr="0032761D" w:rsidRDefault="00C03728" w:rsidP="008D36F0">
            <w:pPr>
              <w:jc w:val="center"/>
            </w:pPr>
            <w:r w:rsidRPr="0032761D">
              <w:t>9</w:t>
            </w:r>
          </w:p>
        </w:tc>
        <w:tc>
          <w:tcPr>
            <w:tcW w:w="1540" w:type="dxa"/>
            <w:tcBorders>
              <w:top w:val="nil"/>
              <w:left w:val="nil"/>
              <w:bottom w:val="single" w:sz="4" w:space="0" w:color="auto"/>
              <w:right w:val="single" w:sz="4" w:space="0" w:color="auto"/>
            </w:tcBorders>
          </w:tcPr>
          <w:p w14:paraId="7550BE01" w14:textId="77777777" w:rsidR="00C03728" w:rsidRPr="0032761D" w:rsidRDefault="00C03728" w:rsidP="008D36F0">
            <w:pPr>
              <w:jc w:val="center"/>
            </w:pPr>
            <w:r w:rsidRPr="0032761D">
              <w:t>0</w:t>
            </w:r>
          </w:p>
        </w:tc>
      </w:tr>
      <w:tr w:rsidR="00C03728" w:rsidRPr="0039031A" w14:paraId="3716DD8E"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5BB479CE" w14:textId="77777777" w:rsidR="00C03728" w:rsidRPr="0039031A" w:rsidRDefault="00C03728" w:rsidP="008D36F0">
            <w:pPr>
              <w:jc w:val="center"/>
              <w:rPr>
                <w:color w:val="000000"/>
              </w:rPr>
            </w:pPr>
            <w:r w:rsidRPr="0039031A">
              <w:rPr>
                <w:color w:val="000000"/>
              </w:rPr>
              <w:t>2013</w:t>
            </w:r>
          </w:p>
        </w:tc>
        <w:tc>
          <w:tcPr>
            <w:tcW w:w="1728" w:type="dxa"/>
            <w:tcBorders>
              <w:top w:val="nil"/>
              <w:left w:val="nil"/>
              <w:bottom w:val="single" w:sz="4" w:space="0" w:color="auto"/>
              <w:right w:val="single" w:sz="4" w:space="0" w:color="auto"/>
            </w:tcBorders>
            <w:shd w:val="clear" w:color="auto" w:fill="auto"/>
            <w:noWrap/>
            <w:hideMark/>
          </w:tcPr>
          <w:p w14:paraId="35B1C07C" w14:textId="77777777" w:rsidR="00C03728" w:rsidRPr="0032761D" w:rsidRDefault="00C03728" w:rsidP="008D36F0">
            <w:pPr>
              <w:jc w:val="center"/>
            </w:pPr>
            <w:r w:rsidRPr="0032761D">
              <w:t>25</w:t>
            </w:r>
          </w:p>
        </w:tc>
        <w:tc>
          <w:tcPr>
            <w:tcW w:w="1728" w:type="dxa"/>
            <w:tcBorders>
              <w:top w:val="nil"/>
              <w:left w:val="nil"/>
              <w:bottom w:val="single" w:sz="4" w:space="0" w:color="auto"/>
              <w:right w:val="single" w:sz="4" w:space="0" w:color="auto"/>
            </w:tcBorders>
            <w:shd w:val="clear" w:color="auto" w:fill="auto"/>
            <w:noWrap/>
            <w:hideMark/>
          </w:tcPr>
          <w:p w14:paraId="7F32170E" w14:textId="77777777" w:rsidR="00C03728" w:rsidRPr="0032761D" w:rsidRDefault="00C03728" w:rsidP="008D36F0">
            <w:pPr>
              <w:jc w:val="center"/>
            </w:pPr>
            <w:r w:rsidRPr="0032761D">
              <w:t>15</w:t>
            </w:r>
          </w:p>
        </w:tc>
        <w:tc>
          <w:tcPr>
            <w:tcW w:w="1576" w:type="dxa"/>
            <w:tcBorders>
              <w:top w:val="nil"/>
              <w:left w:val="nil"/>
              <w:bottom w:val="single" w:sz="4" w:space="0" w:color="auto"/>
              <w:right w:val="single" w:sz="4" w:space="0" w:color="auto"/>
            </w:tcBorders>
          </w:tcPr>
          <w:p w14:paraId="3FAB7543" w14:textId="77777777" w:rsidR="00C03728" w:rsidRPr="0032761D" w:rsidRDefault="00C03728" w:rsidP="008D36F0">
            <w:pPr>
              <w:jc w:val="center"/>
            </w:pPr>
            <w:r w:rsidRPr="0032761D">
              <w:t>4</w:t>
            </w:r>
          </w:p>
        </w:tc>
        <w:tc>
          <w:tcPr>
            <w:tcW w:w="1540" w:type="dxa"/>
            <w:tcBorders>
              <w:top w:val="nil"/>
              <w:left w:val="nil"/>
              <w:bottom w:val="single" w:sz="4" w:space="0" w:color="auto"/>
              <w:right w:val="single" w:sz="4" w:space="0" w:color="auto"/>
            </w:tcBorders>
          </w:tcPr>
          <w:p w14:paraId="2FBE6AE0" w14:textId="77777777" w:rsidR="00C03728" w:rsidRPr="0032761D" w:rsidRDefault="00C03728" w:rsidP="008D36F0">
            <w:pPr>
              <w:jc w:val="center"/>
            </w:pPr>
            <w:r w:rsidRPr="0032761D">
              <w:t>0</w:t>
            </w:r>
          </w:p>
        </w:tc>
      </w:tr>
      <w:tr w:rsidR="00C03728" w:rsidRPr="0039031A" w14:paraId="74161D94"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033E63AF" w14:textId="77777777" w:rsidR="00C03728" w:rsidRPr="0039031A" w:rsidRDefault="00C03728" w:rsidP="008D36F0">
            <w:pPr>
              <w:jc w:val="center"/>
              <w:rPr>
                <w:color w:val="000000"/>
              </w:rPr>
            </w:pPr>
            <w:r w:rsidRPr="0039031A">
              <w:rPr>
                <w:color w:val="000000"/>
              </w:rPr>
              <w:t>2014</w:t>
            </w:r>
          </w:p>
        </w:tc>
        <w:tc>
          <w:tcPr>
            <w:tcW w:w="1728" w:type="dxa"/>
            <w:tcBorders>
              <w:top w:val="nil"/>
              <w:left w:val="nil"/>
              <w:bottom w:val="single" w:sz="4" w:space="0" w:color="auto"/>
              <w:right w:val="single" w:sz="4" w:space="0" w:color="auto"/>
            </w:tcBorders>
            <w:shd w:val="clear" w:color="auto" w:fill="auto"/>
            <w:noWrap/>
            <w:hideMark/>
          </w:tcPr>
          <w:p w14:paraId="0B82F4EA" w14:textId="77777777" w:rsidR="00C03728" w:rsidRPr="0032761D" w:rsidRDefault="00C03728" w:rsidP="008D36F0">
            <w:pPr>
              <w:jc w:val="center"/>
            </w:pPr>
            <w:r w:rsidRPr="0032761D">
              <w:t>14</w:t>
            </w:r>
          </w:p>
        </w:tc>
        <w:tc>
          <w:tcPr>
            <w:tcW w:w="1728" w:type="dxa"/>
            <w:tcBorders>
              <w:top w:val="nil"/>
              <w:left w:val="nil"/>
              <w:bottom w:val="single" w:sz="4" w:space="0" w:color="auto"/>
              <w:right w:val="single" w:sz="4" w:space="0" w:color="auto"/>
            </w:tcBorders>
            <w:shd w:val="clear" w:color="auto" w:fill="auto"/>
            <w:noWrap/>
            <w:hideMark/>
          </w:tcPr>
          <w:p w14:paraId="39FA5B4D" w14:textId="77777777" w:rsidR="00C03728" w:rsidRPr="0032761D" w:rsidRDefault="00C03728" w:rsidP="008D36F0">
            <w:pPr>
              <w:jc w:val="center"/>
            </w:pPr>
            <w:r w:rsidRPr="0032761D">
              <w:t>5</w:t>
            </w:r>
          </w:p>
        </w:tc>
        <w:tc>
          <w:tcPr>
            <w:tcW w:w="1576" w:type="dxa"/>
            <w:tcBorders>
              <w:top w:val="nil"/>
              <w:left w:val="nil"/>
              <w:bottom w:val="single" w:sz="4" w:space="0" w:color="auto"/>
              <w:right w:val="single" w:sz="4" w:space="0" w:color="auto"/>
            </w:tcBorders>
          </w:tcPr>
          <w:p w14:paraId="548D5C79" w14:textId="77777777" w:rsidR="00C03728" w:rsidRPr="0032761D" w:rsidRDefault="00C03728" w:rsidP="008D36F0">
            <w:pPr>
              <w:jc w:val="center"/>
            </w:pPr>
            <w:r w:rsidRPr="0032761D">
              <w:t>3</w:t>
            </w:r>
          </w:p>
        </w:tc>
        <w:tc>
          <w:tcPr>
            <w:tcW w:w="1540" w:type="dxa"/>
            <w:tcBorders>
              <w:top w:val="nil"/>
              <w:left w:val="nil"/>
              <w:bottom w:val="single" w:sz="4" w:space="0" w:color="auto"/>
              <w:right w:val="single" w:sz="4" w:space="0" w:color="auto"/>
            </w:tcBorders>
          </w:tcPr>
          <w:p w14:paraId="4E2171C3" w14:textId="77777777" w:rsidR="00C03728" w:rsidRPr="0032761D" w:rsidRDefault="00C03728" w:rsidP="008D36F0">
            <w:pPr>
              <w:jc w:val="center"/>
            </w:pPr>
            <w:r w:rsidRPr="0032761D">
              <w:t>0</w:t>
            </w:r>
          </w:p>
        </w:tc>
      </w:tr>
      <w:tr w:rsidR="00C03728" w:rsidRPr="0039031A" w14:paraId="301C2AA7"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0F79AB82" w14:textId="77777777" w:rsidR="00C03728" w:rsidRPr="0039031A" w:rsidRDefault="00C03728" w:rsidP="008D36F0">
            <w:pPr>
              <w:jc w:val="center"/>
              <w:rPr>
                <w:color w:val="000000"/>
              </w:rPr>
            </w:pPr>
            <w:r w:rsidRPr="0039031A">
              <w:rPr>
                <w:color w:val="000000"/>
              </w:rPr>
              <w:t>2015</w:t>
            </w:r>
          </w:p>
        </w:tc>
        <w:tc>
          <w:tcPr>
            <w:tcW w:w="1728" w:type="dxa"/>
            <w:tcBorders>
              <w:top w:val="nil"/>
              <w:left w:val="nil"/>
              <w:bottom w:val="single" w:sz="4" w:space="0" w:color="auto"/>
              <w:right w:val="single" w:sz="4" w:space="0" w:color="auto"/>
            </w:tcBorders>
            <w:shd w:val="clear" w:color="auto" w:fill="auto"/>
            <w:noWrap/>
            <w:hideMark/>
          </w:tcPr>
          <w:p w14:paraId="49B54DB4" w14:textId="77777777" w:rsidR="00C03728" w:rsidRPr="0032761D" w:rsidRDefault="00C03728" w:rsidP="008D36F0">
            <w:pPr>
              <w:jc w:val="center"/>
            </w:pPr>
            <w:r w:rsidRPr="0032761D">
              <w:t>12</w:t>
            </w:r>
          </w:p>
        </w:tc>
        <w:tc>
          <w:tcPr>
            <w:tcW w:w="1728" w:type="dxa"/>
            <w:tcBorders>
              <w:top w:val="nil"/>
              <w:left w:val="nil"/>
              <w:bottom w:val="single" w:sz="4" w:space="0" w:color="auto"/>
              <w:right w:val="single" w:sz="4" w:space="0" w:color="auto"/>
            </w:tcBorders>
            <w:shd w:val="clear" w:color="auto" w:fill="auto"/>
            <w:noWrap/>
            <w:hideMark/>
          </w:tcPr>
          <w:p w14:paraId="4B72C410" w14:textId="77777777" w:rsidR="00C03728" w:rsidRPr="0032761D" w:rsidRDefault="00C03728" w:rsidP="008D36F0">
            <w:pPr>
              <w:jc w:val="center"/>
            </w:pPr>
            <w:r w:rsidRPr="0032761D">
              <w:t>6</w:t>
            </w:r>
          </w:p>
        </w:tc>
        <w:tc>
          <w:tcPr>
            <w:tcW w:w="1576" w:type="dxa"/>
            <w:tcBorders>
              <w:top w:val="nil"/>
              <w:left w:val="nil"/>
              <w:bottom w:val="single" w:sz="4" w:space="0" w:color="auto"/>
              <w:right w:val="single" w:sz="4" w:space="0" w:color="auto"/>
            </w:tcBorders>
          </w:tcPr>
          <w:p w14:paraId="0CD87335" w14:textId="77777777" w:rsidR="00C03728" w:rsidRPr="0032761D" w:rsidRDefault="00C03728" w:rsidP="008D36F0">
            <w:pPr>
              <w:jc w:val="center"/>
            </w:pPr>
            <w:r w:rsidRPr="0032761D">
              <w:t>4</w:t>
            </w:r>
          </w:p>
        </w:tc>
        <w:tc>
          <w:tcPr>
            <w:tcW w:w="1540" w:type="dxa"/>
            <w:tcBorders>
              <w:top w:val="nil"/>
              <w:left w:val="nil"/>
              <w:bottom w:val="single" w:sz="4" w:space="0" w:color="auto"/>
              <w:right w:val="single" w:sz="4" w:space="0" w:color="auto"/>
            </w:tcBorders>
          </w:tcPr>
          <w:p w14:paraId="66C8601D" w14:textId="77777777" w:rsidR="00C03728" w:rsidRPr="0032761D" w:rsidRDefault="00C03728" w:rsidP="008D36F0">
            <w:pPr>
              <w:jc w:val="center"/>
            </w:pPr>
            <w:r w:rsidRPr="0032761D">
              <w:t>0</w:t>
            </w:r>
          </w:p>
        </w:tc>
      </w:tr>
      <w:tr w:rsidR="00C03728" w:rsidRPr="0039031A" w14:paraId="7FA205A9"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39D14A5" w14:textId="77777777" w:rsidR="00C03728" w:rsidRPr="0039031A" w:rsidRDefault="00C03728" w:rsidP="008D36F0">
            <w:pPr>
              <w:jc w:val="center"/>
              <w:rPr>
                <w:color w:val="000000"/>
              </w:rPr>
            </w:pPr>
            <w:r w:rsidRPr="0039031A">
              <w:rPr>
                <w:color w:val="000000"/>
              </w:rPr>
              <w:t>2016</w:t>
            </w:r>
          </w:p>
        </w:tc>
        <w:tc>
          <w:tcPr>
            <w:tcW w:w="1728" w:type="dxa"/>
            <w:tcBorders>
              <w:top w:val="nil"/>
              <w:left w:val="nil"/>
              <w:bottom w:val="single" w:sz="4" w:space="0" w:color="auto"/>
              <w:right w:val="single" w:sz="4" w:space="0" w:color="auto"/>
            </w:tcBorders>
            <w:shd w:val="clear" w:color="auto" w:fill="auto"/>
            <w:noWrap/>
            <w:hideMark/>
          </w:tcPr>
          <w:p w14:paraId="7C2DDED2" w14:textId="77777777" w:rsidR="00C03728" w:rsidRPr="0032761D" w:rsidRDefault="00C03728" w:rsidP="008D36F0">
            <w:pPr>
              <w:jc w:val="center"/>
            </w:pPr>
            <w:r w:rsidRPr="0032761D">
              <w:t>16</w:t>
            </w:r>
          </w:p>
        </w:tc>
        <w:tc>
          <w:tcPr>
            <w:tcW w:w="1728" w:type="dxa"/>
            <w:tcBorders>
              <w:top w:val="nil"/>
              <w:left w:val="nil"/>
              <w:bottom w:val="single" w:sz="4" w:space="0" w:color="auto"/>
              <w:right w:val="single" w:sz="4" w:space="0" w:color="auto"/>
            </w:tcBorders>
            <w:shd w:val="clear" w:color="auto" w:fill="auto"/>
            <w:noWrap/>
            <w:hideMark/>
          </w:tcPr>
          <w:p w14:paraId="06CA192D" w14:textId="77777777" w:rsidR="00C03728" w:rsidRPr="0032761D" w:rsidRDefault="00C03728" w:rsidP="008D36F0">
            <w:pPr>
              <w:jc w:val="center"/>
            </w:pPr>
            <w:r w:rsidRPr="0032761D">
              <w:t>13</w:t>
            </w:r>
          </w:p>
        </w:tc>
        <w:tc>
          <w:tcPr>
            <w:tcW w:w="1576" w:type="dxa"/>
            <w:tcBorders>
              <w:top w:val="nil"/>
              <w:left w:val="nil"/>
              <w:bottom w:val="single" w:sz="4" w:space="0" w:color="auto"/>
              <w:right w:val="single" w:sz="4" w:space="0" w:color="auto"/>
            </w:tcBorders>
          </w:tcPr>
          <w:p w14:paraId="123482A1" w14:textId="77777777" w:rsidR="00C03728" w:rsidRPr="0032761D" w:rsidRDefault="00C03728" w:rsidP="008D36F0">
            <w:pPr>
              <w:jc w:val="center"/>
            </w:pPr>
            <w:r w:rsidRPr="0032761D">
              <w:t>0</w:t>
            </w:r>
          </w:p>
        </w:tc>
        <w:tc>
          <w:tcPr>
            <w:tcW w:w="1540" w:type="dxa"/>
            <w:tcBorders>
              <w:top w:val="nil"/>
              <w:left w:val="nil"/>
              <w:bottom w:val="single" w:sz="4" w:space="0" w:color="auto"/>
              <w:right w:val="single" w:sz="4" w:space="0" w:color="auto"/>
            </w:tcBorders>
          </w:tcPr>
          <w:p w14:paraId="03842592" w14:textId="77777777" w:rsidR="00C03728" w:rsidRPr="0032761D" w:rsidRDefault="00C03728" w:rsidP="008D36F0">
            <w:pPr>
              <w:jc w:val="center"/>
            </w:pPr>
            <w:r w:rsidRPr="0032761D">
              <w:t>0</w:t>
            </w:r>
          </w:p>
        </w:tc>
      </w:tr>
      <w:tr w:rsidR="00C03728" w:rsidRPr="0039031A" w14:paraId="4ADE5272"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05C02A5F" w14:textId="77777777" w:rsidR="00C03728" w:rsidRPr="0039031A" w:rsidRDefault="00C03728" w:rsidP="008D36F0">
            <w:pPr>
              <w:jc w:val="center"/>
              <w:rPr>
                <w:color w:val="000000"/>
              </w:rPr>
            </w:pPr>
            <w:r w:rsidRPr="0039031A">
              <w:rPr>
                <w:color w:val="000000"/>
              </w:rPr>
              <w:t>2017</w:t>
            </w:r>
          </w:p>
        </w:tc>
        <w:tc>
          <w:tcPr>
            <w:tcW w:w="1728" w:type="dxa"/>
            <w:tcBorders>
              <w:top w:val="nil"/>
              <w:left w:val="nil"/>
              <w:bottom w:val="single" w:sz="4" w:space="0" w:color="auto"/>
              <w:right w:val="single" w:sz="4" w:space="0" w:color="auto"/>
            </w:tcBorders>
            <w:shd w:val="clear" w:color="auto" w:fill="auto"/>
            <w:noWrap/>
            <w:hideMark/>
          </w:tcPr>
          <w:p w14:paraId="3826294C" w14:textId="77777777" w:rsidR="00C03728" w:rsidRPr="0032761D" w:rsidRDefault="00C03728" w:rsidP="008D36F0">
            <w:pPr>
              <w:jc w:val="center"/>
            </w:pPr>
            <w:r w:rsidRPr="0032761D">
              <w:t>12</w:t>
            </w:r>
          </w:p>
        </w:tc>
        <w:tc>
          <w:tcPr>
            <w:tcW w:w="1728" w:type="dxa"/>
            <w:tcBorders>
              <w:top w:val="nil"/>
              <w:left w:val="nil"/>
              <w:bottom w:val="single" w:sz="4" w:space="0" w:color="auto"/>
              <w:right w:val="single" w:sz="4" w:space="0" w:color="auto"/>
            </w:tcBorders>
            <w:shd w:val="clear" w:color="auto" w:fill="auto"/>
            <w:noWrap/>
            <w:hideMark/>
          </w:tcPr>
          <w:p w14:paraId="2B0B1796" w14:textId="77777777" w:rsidR="00C03728" w:rsidRPr="0032761D" w:rsidRDefault="00C03728" w:rsidP="008D36F0">
            <w:pPr>
              <w:jc w:val="center"/>
            </w:pPr>
            <w:r w:rsidRPr="0032761D">
              <w:t>6</w:t>
            </w:r>
          </w:p>
        </w:tc>
        <w:tc>
          <w:tcPr>
            <w:tcW w:w="1576" w:type="dxa"/>
            <w:tcBorders>
              <w:top w:val="nil"/>
              <w:left w:val="nil"/>
              <w:bottom w:val="single" w:sz="4" w:space="0" w:color="auto"/>
              <w:right w:val="single" w:sz="4" w:space="0" w:color="auto"/>
            </w:tcBorders>
          </w:tcPr>
          <w:p w14:paraId="63949A33" w14:textId="77777777" w:rsidR="00C03728" w:rsidRPr="0032761D" w:rsidRDefault="00C03728" w:rsidP="008D36F0">
            <w:pPr>
              <w:jc w:val="center"/>
            </w:pPr>
            <w:r w:rsidRPr="0032761D">
              <w:t>0</w:t>
            </w:r>
          </w:p>
        </w:tc>
        <w:tc>
          <w:tcPr>
            <w:tcW w:w="1540" w:type="dxa"/>
            <w:tcBorders>
              <w:top w:val="nil"/>
              <w:left w:val="nil"/>
              <w:bottom w:val="single" w:sz="4" w:space="0" w:color="auto"/>
              <w:right w:val="single" w:sz="4" w:space="0" w:color="auto"/>
            </w:tcBorders>
          </w:tcPr>
          <w:p w14:paraId="56EC8605" w14:textId="77777777" w:rsidR="00C03728" w:rsidRPr="0032761D" w:rsidRDefault="00C03728" w:rsidP="008D36F0">
            <w:pPr>
              <w:jc w:val="center"/>
            </w:pPr>
            <w:r w:rsidRPr="0032761D">
              <w:t>0</w:t>
            </w:r>
          </w:p>
        </w:tc>
      </w:tr>
      <w:tr w:rsidR="00C03728" w:rsidRPr="0039031A" w14:paraId="6BB49E0B"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E0DB714" w14:textId="77777777" w:rsidR="00C03728" w:rsidRPr="0039031A" w:rsidRDefault="00C03728" w:rsidP="008D36F0">
            <w:pPr>
              <w:jc w:val="center"/>
              <w:rPr>
                <w:color w:val="000000"/>
              </w:rPr>
            </w:pPr>
            <w:r w:rsidRPr="0039031A">
              <w:rPr>
                <w:color w:val="000000"/>
              </w:rPr>
              <w:t>2018</w:t>
            </w:r>
          </w:p>
        </w:tc>
        <w:tc>
          <w:tcPr>
            <w:tcW w:w="1728" w:type="dxa"/>
            <w:tcBorders>
              <w:top w:val="nil"/>
              <w:left w:val="nil"/>
              <w:bottom w:val="single" w:sz="4" w:space="0" w:color="auto"/>
              <w:right w:val="single" w:sz="4" w:space="0" w:color="auto"/>
            </w:tcBorders>
            <w:shd w:val="clear" w:color="auto" w:fill="auto"/>
            <w:noWrap/>
            <w:hideMark/>
          </w:tcPr>
          <w:p w14:paraId="7F356808" w14:textId="77777777" w:rsidR="00C03728" w:rsidRPr="0032761D" w:rsidRDefault="00C03728" w:rsidP="008D36F0">
            <w:pPr>
              <w:jc w:val="center"/>
            </w:pPr>
            <w:r w:rsidRPr="0032761D">
              <w:t>11</w:t>
            </w:r>
          </w:p>
        </w:tc>
        <w:tc>
          <w:tcPr>
            <w:tcW w:w="1728" w:type="dxa"/>
            <w:tcBorders>
              <w:top w:val="nil"/>
              <w:left w:val="nil"/>
              <w:bottom w:val="single" w:sz="4" w:space="0" w:color="auto"/>
              <w:right w:val="single" w:sz="4" w:space="0" w:color="auto"/>
            </w:tcBorders>
            <w:shd w:val="clear" w:color="auto" w:fill="auto"/>
            <w:noWrap/>
            <w:hideMark/>
          </w:tcPr>
          <w:p w14:paraId="3EE4FF15" w14:textId="77777777" w:rsidR="00C03728" w:rsidRPr="0032761D" w:rsidRDefault="00C03728" w:rsidP="008D36F0">
            <w:pPr>
              <w:jc w:val="center"/>
            </w:pPr>
            <w:r w:rsidRPr="0032761D">
              <w:t>2</w:t>
            </w:r>
          </w:p>
        </w:tc>
        <w:tc>
          <w:tcPr>
            <w:tcW w:w="1576" w:type="dxa"/>
            <w:tcBorders>
              <w:top w:val="nil"/>
              <w:left w:val="nil"/>
              <w:bottom w:val="single" w:sz="4" w:space="0" w:color="auto"/>
              <w:right w:val="single" w:sz="4" w:space="0" w:color="auto"/>
            </w:tcBorders>
          </w:tcPr>
          <w:p w14:paraId="721A8BFD" w14:textId="77777777" w:rsidR="00C03728" w:rsidRPr="0032761D" w:rsidRDefault="00C03728" w:rsidP="008D36F0">
            <w:pPr>
              <w:jc w:val="center"/>
            </w:pPr>
            <w:r w:rsidRPr="0032761D">
              <w:t>3</w:t>
            </w:r>
          </w:p>
        </w:tc>
        <w:tc>
          <w:tcPr>
            <w:tcW w:w="1540" w:type="dxa"/>
            <w:tcBorders>
              <w:top w:val="nil"/>
              <w:left w:val="nil"/>
              <w:bottom w:val="single" w:sz="4" w:space="0" w:color="auto"/>
              <w:right w:val="single" w:sz="4" w:space="0" w:color="auto"/>
            </w:tcBorders>
          </w:tcPr>
          <w:p w14:paraId="7F794E0F" w14:textId="77777777" w:rsidR="00C03728" w:rsidRPr="0032761D" w:rsidRDefault="00C03728" w:rsidP="008D36F0">
            <w:pPr>
              <w:jc w:val="center"/>
            </w:pPr>
            <w:r w:rsidRPr="0032761D">
              <w:t>0</w:t>
            </w:r>
          </w:p>
        </w:tc>
      </w:tr>
      <w:tr w:rsidR="00C03728" w:rsidRPr="0039031A" w14:paraId="65EB8120"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0B1FEAEF" w14:textId="77777777" w:rsidR="00C03728" w:rsidRPr="0039031A" w:rsidRDefault="00C03728" w:rsidP="008D36F0">
            <w:pPr>
              <w:jc w:val="center"/>
              <w:rPr>
                <w:color w:val="000000"/>
              </w:rPr>
            </w:pPr>
            <w:r>
              <w:rPr>
                <w:color w:val="000000"/>
              </w:rPr>
              <w:t>2019</w:t>
            </w:r>
          </w:p>
        </w:tc>
        <w:tc>
          <w:tcPr>
            <w:tcW w:w="1728" w:type="dxa"/>
            <w:tcBorders>
              <w:top w:val="nil"/>
              <w:left w:val="nil"/>
              <w:bottom w:val="single" w:sz="4" w:space="0" w:color="auto"/>
              <w:right w:val="single" w:sz="4" w:space="0" w:color="auto"/>
            </w:tcBorders>
            <w:shd w:val="clear" w:color="auto" w:fill="auto"/>
            <w:noWrap/>
          </w:tcPr>
          <w:p w14:paraId="62848BB1" w14:textId="77777777" w:rsidR="00C03728" w:rsidRPr="0032761D" w:rsidRDefault="00C03728" w:rsidP="008D36F0">
            <w:pPr>
              <w:jc w:val="center"/>
            </w:pPr>
            <w:r w:rsidRPr="0032761D">
              <w:t>12</w:t>
            </w:r>
          </w:p>
        </w:tc>
        <w:tc>
          <w:tcPr>
            <w:tcW w:w="1728" w:type="dxa"/>
            <w:tcBorders>
              <w:top w:val="nil"/>
              <w:left w:val="nil"/>
              <w:bottom w:val="single" w:sz="4" w:space="0" w:color="auto"/>
              <w:right w:val="single" w:sz="4" w:space="0" w:color="auto"/>
            </w:tcBorders>
            <w:shd w:val="clear" w:color="auto" w:fill="auto"/>
            <w:noWrap/>
          </w:tcPr>
          <w:p w14:paraId="11F00056" w14:textId="77777777" w:rsidR="00C03728" w:rsidRPr="0032761D" w:rsidRDefault="00C03728" w:rsidP="008D36F0">
            <w:pPr>
              <w:jc w:val="center"/>
            </w:pPr>
            <w:r w:rsidRPr="0032761D">
              <w:t>8</w:t>
            </w:r>
          </w:p>
        </w:tc>
        <w:tc>
          <w:tcPr>
            <w:tcW w:w="1576" w:type="dxa"/>
            <w:tcBorders>
              <w:top w:val="nil"/>
              <w:left w:val="nil"/>
              <w:bottom w:val="single" w:sz="4" w:space="0" w:color="auto"/>
              <w:right w:val="single" w:sz="4" w:space="0" w:color="auto"/>
            </w:tcBorders>
          </w:tcPr>
          <w:p w14:paraId="3F49A075" w14:textId="77777777" w:rsidR="00C03728" w:rsidRPr="0032761D" w:rsidRDefault="00C03728" w:rsidP="008D36F0">
            <w:pPr>
              <w:jc w:val="center"/>
            </w:pPr>
            <w:r w:rsidRPr="0032761D">
              <w:t>2</w:t>
            </w:r>
          </w:p>
        </w:tc>
        <w:tc>
          <w:tcPr>
            <w:tcW w:w="1540" w:type="dxa"/>
            <w:tcBorders>
              <w:top w:val="nil"/>
              <w:left w:val="nil"/>
              <w:bottom w:val="single" w:sz="4" w:space="0" w:color="auto"/>
              <w:right w:val="single" w:sz="4" w:space="0" w:color="auto"/>
            </w:tcBorders>
          </w:tcPr>
          <w:p w14:paraId="069D91B5" w14:textId="77777777" w:rsidR="00C03728" w:rsidRPr="0032761D" w:rsidRDefault="00C03728" w:rsidP="008D36F0">
            <w:pPr>
              <w:jc w:val="center"/>
            </w:pPr>
            <w:r w:rsidRPr="0032761D">
              <w:t>0</w:t>
            </w:r>
          </w:p>
        </w:tc>
      </w:tr>
      <w:tr w:rsidR="00C03728" w:rsidRPr="0039031A" w14:paraId="5FA55FBB"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16C5A78E" w14:textId="77777777" w:rsidR="00C03728" w:rsidRPr="00CE1208" w:rsidRDefault="00C03728" w:rsidP="008D36F0">
            <w:pPr>
              <w:jc w:val="center"/>
              <w:rPr>
                <w:b/>
              </w:rPr>
            </w:pPr>
            <w:r w:rsidRPr="00CE1208">
              <w:rPr>
                <w:b/>
              </w:rPr>
              <w:t>10</w:t>
            </w:r>
            <w:r>
              <w:rPr>
                <w:b/>
              </w:rPr>
              <w:t xml:space="preserve">-year </w:t>
            </w:r>
            <w:r w:rsidRPr="00CE1208">
              <w:rPr>
                <w:b/>
              </w:rPr>
              <w:t>av</w:t>
            </w:r>
            <w:r>
              <w:rPr>
                <w:b/>
              </w:rPr>
              <w:t>g.</w:t>
            </w:r>
          </w:p>
        </w:tc>
        <w:tc>
          <w:tcPr>
            <w:tcW w:w="1728" w:type="dxa"/>
            <w:tcBorders>
              <w:top w:val="nil"/>
              <w:left w:val="nil"/>
              <w:bottom w:val="single" w:sz="4" w:space="0" w:color="auto"/>
              <w:right w:val="single" w:sz="4" w:space="0" w:color="auto"/>
            </w:tcBorders>
            <w:shd w:val="clear" w:color="auto" w:fill="auto"/>
            <w:noWrap/>
          </w:tcPr>
          <w:p w14:paraId="37B9C0E3" w14:textId="77777777" w:rsidR="00C03728" w:rsidRPr="00F354A0" w:rsidRDefault="00C03728" w:rsidP="008D36F0">
            <w:pPr>
              <w:jc w:val="center"/>
              <w:rPr>
                <w:b/>
                <w:bCs/>
              </w:rPr>
            </w:pPr>
            <w:r w:rsidRPr="00F354A0">
              <w:rPr>
                <w:b/>
                <w:bCs/>
              </w:rPr>
              <w:t>18</w:t>
            </w:r>
          </w:p>
        </w:tc>
        <w:tc>
          <w:tcPr>
            <w:tcW w:w="1728" w:type="dxa"/>
            <w:tcBorders>
              <w:top w:val="nil"/>
              <w:left w:val="nil"/>
              <w:bottom w:val="single" w:sz="4" w:space="0" w:color="auto"/>
              <w:right w:val="single" w:sz="4" w:space="0" w:color="auto"/>
            </w:tcBorders>
            <w:shd w:val="clear" w:color="auto" w:fill="auto"/>
            <w:noWrap/>
          </w:tcPr>
          <w:p w14:paraId="6C29972F" w14:textId="77777777" w:rsidR="00C03728" w:rsidRPr="00F354A0" w:rsidRDefault="00C03728" w:rsidP="008D36F0">
            <w:pPr>
              <w:jc w:val="center"/>
              <w:rPr>
                <w:b/>
                <w:bCs/>
              </w:rPr>
            </w:pPr>
            <w:r w:rsidRPr="00F354A0">
              <w:rPr>
                <w:b/>
                <w:bCs/>
              </w:rPr>
              <w:t>10</w:t>
            </w:r>
          </w:p>
        </w:tc>
        <w:tc>
          <w:tcPr>
            <w:tcW w:w="1576" w:type="dxa"/>
            <w:tcBorders>
              <w:top w:val="nil"/>
              <w:left w:val="nil"/>
              <w:bottom w:val="single" w:sz="4" w:space="0" w:color="auto"/>
              <w:right w:val="single" w:sz="4" w:space="0" w:color="auto"/>
            </w:tcBorders>
          </w:tcPr>
          <w:p w14:paraId="1299D44C" w14:textId="77777777" w:rsidR="00C03728" w:rsidRPr="00F354A0" w:rsidRDefault="00C03728" w:rsidP="008D36F0">
            <w:pPr>
              <w:jc w:val="center"/>
              <w:rPr>
                <w:b/>
                <w:bCs/>
              </w:rPr>
            </w:pPr>
            <w:r w:rsidRPr="00F354A0">
              <w:rPr>
                <w:b/>
                <w:bCs/>
              </w:rPr>
              <w:t>3</w:t>
            </w:r>
          </w:p>
        </w:tc>
        <w:tc>
          <w:tcPr>
            <w:tcW w:w="1540" w:type="dxa"/>
            <w:tcBorders>
              <w:top w:val="nil"/>
              <w:left w:val="nil"/>
              <w:bottom w:val="single" w:sz="4" w:space="0" w:color="auto"/>
              <w:right w:val="single" w:sz="4" w:space="0" w:color="auto"/>
            </w:tcBorders>
          </w:tcPr>
          <w:p w14:paraId="32722294" w14:textId="77777777" w:rsidR="00C03728" w:rsidRPr="00F354A0" w:rsidRDefault="00C03728" w:rsidP="008D36F0">
            <w:pPr>
              <w:jc w:val="center"/>
              <w:rPr>
                <w:b/>
                <w:bCs/>
              </w:rPr>
            </w:pPr>
            <w:r w:rsidRPr="00F354A0">
              <w:rPr>
                <w:b/>
                <w:bCs/>
              </w:rPr>
              <w:t>0</w:t>
            </w:r>
          </w:p>
        </w:tc>
      </w:tr>
      <w:tr w:rsidR="00C03728" w:rsidRPr="0039031A" w14:paraId="16C7BC86"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6566C36" w14:textId="77777777" w:rsidR="00C03728" w:rsidRPr="00CE1208" w:rsidRDefault="00C03728" w:rsidP="008D36F0">
            <w:pPr>
              <w:jc w:val="center"/>
              <w:rPr>
                <w:b/>
              </w:rPr>
            </w:pPr>
            <w:r w:rsidRPr="00CE1208">
              <w:rPr>
                <w:b/>
              </w:rPr>
              <w:t>10</w:t>
            </w:r>
            <w:r>
              <w:rPr>
                <w:b/>
              </w:rPr>
              <w:t>-year</w:t>
            </w:r>
            <w:r w:rsidRPr="00CE1208">
              <w:rPr>
                <w:b/>
              </w:rPr>
              <w:t xml:space="preserve"> SD</w:t>
            </w:r>
          </w:p>
        </w:tc>
        <w:tc>
          <w:tcPr>
            <w:tcW w:w="1728" w:type="dxa"/>
            <w:tcBorders>
              <w:top w:val="nil"/>
              <w:left w:val="nil"/>
              <w:bottom w:val="single" w:sz="4" w:space="0" w:color="auto"/>
              <w:right w:val="single" w:sz="4" w:space="0" w:color="auto"/>
            </w:tcBorders>
            <w:shd w:val="clear" w:color="auto" w:fill="auto"/>
            <w:noWrap/>
          </w:tcPr>
          <w:p w14:paraId="1C82474F" w14:textId="77777777" w:rsidR="00C03728" w:rsidRPr="00F354A0" w:rsidRDefault="00C03728" w:rsidP="008D36F0">
            <w:pPr>
              <w:jc w:val="center"/>
              <w:rPr>
                <w:b/>
                <w:bCs/>
              </w:rPr>
            </w:pPr>
            <w:r w:rsidRPr="00F354A0">
              <w:rPr>
                <w:b/>
                <w:bCs/>
              </w:rPr>
              <w:t>7</w:t>
            </w:r>
          </w:p>
        </w:tc>
        <w:tc>
          <w:tcPr>
            <w:tcW w:w="1728" w:type="dxa"/>
            <w:tcBorders>
              <w:top w:val="nil"/>
              <w:left w:val="nil"/>
              <w:bottom w:val="single" w:sz="4" w:space="0" w:color="auto"/>
              <w:right w:val="single" w:sz="4" w:space="0" w:color="auto"/>
            </w:tcBorders>
            <w:shd w:val="clear" w:color="auto" w:fill="auto"/>
            <w:noWrap/>
          </w:tcPr>
          <w:p w14:paraId="4CF6668F" w14:textId="77777777" w:rsidR="00C03728" w:rsidRPr="00F354A0" w:rsidRDefault="00C03728" w:rsidP="008D36F0">
            <w:pPr>
              <w:jc w:val="center"/>
              <w:rPr>
                <w:b/>
                <w:bCs/>
              </w:rPr>
            </w:pPr>
            <w:r w:rsidRPr="00F354A0">
              <w:rPr>
                <w:b/>
                <w:bCs/>
              </w:rPr>
              <w:t>5</w:t>
            </w:r>
          </w:p>
        </w:tc>
        <w:tc>
          <w:tcPr>
            <w:tcW w:w="1576" w:type="dxa"/>
            <w:tcBorders>
              <w:top w:val="nil"/>
              <w:left w:val="nil"/>
              <w:bottom w:val="single" w:sz="4" w:space="0" w:color="auto"/>
              <w:right w:val="single" w:sz="4" w:space="0" w:color="auto"/>
            </w:tcBorders>
          </w:tcPr>
          <w:p w14:paraId="23C95305" w14:textId="77777777" w:rsidR="00C03728" w:rsidRPr="00F354A0" w:rsidRDefault="00C03728" w:rsidP="008D36F0">
            <w:pPr>
              <w:jc w:val="center"/>
              <w:rPr>
                <w:b/>
                <w:bCs/>
              </w:rPr>
            </w:pPr>
            <w:r w:rsidRPr="00F354A0">
              <w:rPr>
                <w:b/>
                <w:bCs/>
              </w:rPr>
              <w:t>2</w:t>
            </w:r>
          </w:p>
        </w:tc>
        <w:tc>
          <w:tcPr>
            <w:tcW w:w="1540" w:type="dxa"/>
            <w:tcBorders>
              <w:top w:val="nil"/>
              <w:left w:val="nil"/>
              <w:bottom w:val="single" w:sz="4" w:space="0" w:color="auto"/>
              <w:right w:val="single" w:sz="4" w:space="0" w:color="auto"/>
            </w:tcBorders>
          </w:tcPr>
          <w:p w14:paraId="7D829CD6" w14:textId="77777777" w:rsidR="00C03728" w:rsidRPr="00F354A0" w:rsidRDefault="00C03728" w:rsidP="008D36F0">
            <w:pPr>
              <w:jc w:val="center"/>
              <w:rPr>
                <w:b/>
                <w:bCs/>
              </w:rPr>
            </w:pPr>
            <w:r w:rsidRPr="00F354A0">
              <w:rPr>
                <w:b/>
                <w:bCs/>
              </w:rPr>
              <w:t>0</w:t>
            </w:r>
          </w:p>
        </w:tc>
      </w:tr>
      <w:tr w:rsidR="00C03728" w:rsidRPr="0039031A" w14:paraId="02223BB6"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0798210C" w14:textId="77777777" w:rsidR="00C03728" w:rsidRPr="00CE1208" w:rsidRDefault="00C03728" w:rsidP="008D36F0">
            <w:pPr>
              <w:jc w:val="center"/>
              <w:rPr>
                <w:b/>
              </w:rPr>
            </w:pPr>
            <w:r w:rsidRPr="00CE1208">
              <w:rPr>
                <w:b/>
              </w:rPr>
              <w:t>20</w:t>
            </w:r>
            <w:r>
              <w:rPr>
                <w:b/>
              </w:rPr>
              <w:t>-year</w:t>
            </w:r>
            <w:r w:rsidRPr="00CE1208">
              <w:rPr>
                <w:b/>
              </w:rPr>
              <w:t xml:space="preserve"> avg</w:t>
            </w:r>
            <w:r>
              <w:rPr>
                <w:b/>
              </w:rPr>
              <w:t>.</w:t>
            </w:r>
          </w:p>
        </w:tc>
        <w:tc>
          <w:tcPr>
            <w:tcW w:w="1728" w:type="dxa"/>
            <w:tcBorders>
              <w:top w:val="nil"/>
              <w:left w:val="nil"/>
              <w:bottom w:val="single" w:sz="4" w:space="0" w:color="auto"/>
              <w:right w:val="single" w:sz="4" w:space="0" w:color="auto"/>
            </w:tcBorders>
            <w:shd w:val="clear" w:color="auto" w:fill="auto"/>
            <w:noWrap/>
          </w:tcPr>
          <w:p w14:paraId="72387DF5" w14:textId="77777777" w:rsidR="00C03728" w:rsidRPr="00F354A0" w:rsidRDefault="00C03728" w:rsidP="008D36F0">
            <w:pPr>
              <w:jc w:val="center"/>
              <w:rPr>
                <w:b/>
                <w:bCs/>
              </w:rPr>
            </w:pPr>
            <w:r w:rsidRPr="00F354A0">
              <w:rPr>
                <w:b/>
                <w:bCs/>
              </w:rPr>
              <w:t>30</w:t>
            </w:r>
          </w:p>
        </w:tc>
        <w:tc>
          <w:tcPr>
            <w:tcW w:w="1728" w:type="dxa"/>
            <w:tcBorders>
              <w:top w:val="nil"/>
              <w:left w:val="nil"/>
              <w:bottom w:val="single" w:sz="4" w:space="0" w:color="auto"/>
              <w:right w:val="single" w:sz="4" w:space="0" w:color="auto"/>
            </w:tcBorders>
            <w:shd w:val="clear" w:color="auto" w:fill="auto"/>
            <w:noWrap/>
          </w:tcPr>
          <w:p w14:paraId="7C450D79" w14:textId="77777777" w:rsidR="00C03728" w:rsidRPr="00F354A0" w:rsidRDefault="00C03728" w:rsidP="008D36F0">
            <w:pPr>
              <w:jc w:val="center"/>
              <w:rPr>
                <w:b/>
                <w:bCs/>
              </w:rPr>
            </w:pPr>
            <w:r w:rsidRPr="00F354A0">
              <w:rPr>
                <w:b/>
                <w:bCs/>
              </w:rPr>
              <w:t>18</w:t>
            </w:r>
          </w:p>
        </w:tc>
        <w:tc>
          <w:tcPr>
            <w:tcW w:w="1576" w:type="dxa"/>
            <w:tcBorders>
              <w:top w:val="nil"/>
              <w:left w:val="nil"/>
              <w:bottom w:val="single" w:sz="4" w:space="0" w:color="auto"/>
              <w:right w:val="single" w:sz="4" w:space="0" w:color="auto"/>
            </w:tcBorders>
          </w:tcPr>
          <w:p w14:paraId="0022C356" w14:textId="77777777" w:rsidR="00C03728" w:rsidRPr="00F354A0" w:rsidRDefault="00C03728" w:rsidP="008D36F0">
            <w:pPr>
              <w:jc w:val="center"/>
              <w:rPr>
                <w:b/>
                <w:bCs/>
              </w:rPr>
            </w:pPr>
            <w:r w:rsidRPr="00F354A0">
              <w:rPr>
                <w:b/>
                <w:bCs/>
              </w:rPr>
              <w:t>9</w:t>
            </w:r>
          </w:p>
        </w:tc>
        <w:tc>
          <w:tcPr>
            <w:tcW w:w="1540" w:type="dxa"/>
            <w:tcBorders>
              <w:top w:val="nil"/>
              <w:left w:val="nil"/>
              <w:bottom w:val="single" w:sz="4" w:space="0" w:color="auto"/>
              <w:right w:val="single" w:sz="4" w:space="0" w:color="auto"/>
            </w:tcBorders>
          </w:tcPr>
          <w:p w14:paraId="50AC6EC4" w14:textId="77777777" w:rsidR="00C03728" w:rsidRPr="00F354A0" w:rsidRDefault="00C03728" w:rsidP="008D36F0">
            <w:pPr>
              <w:jc w:val="center"/>
              <w:rPr>
                <w:b/>
                <w:bCs/>
              </w:rPr>
            </w:pPr>
            <w:r w:rsidRPr="00F354A0">
              <w:rPr>
                <w:b/>
                <w:bCs/>
              </w:rPr>
              <w:t>1</w:t>
            </w:r>
          </w:p>
        </w:tc>
      </w:tr>
      <w:tr w:rsidR="00C03728" w:rsidRPr="0039031A" w14:paraId="614F16FC" w14:textId="77777777" w:rsidTr="008D36F0">
        <w:trPr>
          <w:trHeight w:val="300"/>
          <w:jc w:val="center"/>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96332" w14:textId="77777777" w:rsidR="00C03728" w:rsidRPr="00CE1208" w:rsidRDefault="00C03728" w:rsidP="008D36F0">
            <w:pPr>
              <w:jc w:val="center"/>
              <w:rPr>
                <w:b/>
              </w:rPr>
            </w:pPr>
            <w:r w:rsidRPr="00CE1208">
              <w:rPr>
                <w:b/>
              </w:rPr>
              <w:t>20</w:t>
            </w:r>
            <w:r>
              <w:rPr>
                <w:b/>
              </w:rPr>
              <w:t>-year</w:t>
            </w:r>
            <w:r w:rsidRPr="00CE1208">
              <w:rPr>
                <w:b/>
              </w:rPr>
              <w:t xml:space="preserve"> SD</w:t>
            </w:r>
          </w:p>
        </w:tc>
        <w:tc>
          <w:tcPr>
            <w:tcW w:w="1728" w:type="dxa"/>
            <w:tcBorders>
              <w:top w:val="single" w:sz="4" w:space="0" w:color="auto"/>
              <w:left w:val="nil"/>
              <w:bottom w:val="single" w:sz="4" w:space="0" w:color="auto"/>
              <w:right w:val="single" w:sz="4" w:space="0" w:color="auto"/>
            </w:tcBorders>
            <w:shd w:val="clear" w:color="auto" w:fill="auto"/>
            <w:noWrap/>
          </w:tcPr>
          <w:p w14:paraId="5E3F6A34" w14:textId="77777777" w:rsidR="00C03728" w:rsidRPr="00F354A0" w:rsidRDefault="00C03728" w:rsidP="008D36F0">
            <w:pPr>
              <w:jc w:val="center"/>
              <w:rPr>
                <w:b/>
                <w:bCs/>
              </w:rPr>
            </w:pPr>
            <w:r w:rsidRPr="00F354A0">
              <w:rPr>
                <w:b/>
                <w:bCs/>
              </w:rPr>
              <w:t>17</w:t>
            </w:r>
          </w:p>
        </w:tc>
        <w:tc>
          <w:tcPr>
            <w:tcW w:w="1728" w:type="dxa"/>
            <w:tcBorders>
              <w:top w:val="single" w:sz="4" w:space="0" w:color="auto"/>
              <w:left w:val="nil"/>
              <w:bottom w:val="single" w:sz="4" w:space="0" w:color="auto"/>
              <w:right w:val="single" w:sz="4" w:space="0" w:color="auto"/>
            </w:tcBorders>
            <w:shd w:val="clear" w:color="auto" w:fill="auto"/>
            <w:noWrap/>
          </w:tcPr>
          <w:p w14:paraId="41DA332B" w14:textId="77777777" w:rsidR="00C03728" w:rsidRPr="00F354A0" w:rsidRDefault="00C03728" w:rsidP="008D36F0">
            <w:pPr>
              <w:jc w:val="center"/>
              <w:rPr>
                <w:b/>
                <w:bCs/>
              </w:rPr>
            </w:pPr>
            <w:r w:rsidRPr="00F354A0">
              <w:rPr>
                <w:b/>
                <w:bCs/>
              </w:rPr>
              <w:t>12</w:t>
            </w:r>
          </w:p>
        </w:tc>
        <w:tc>
          <w:tcPr>
            <w:tcW w:w="1576" w:type="dxa"/>
            <w:tcBorders>
              <w:top w:val="single" w:sz="4" w:space="0" w:color="auto"/>
              <w:left w:val="nil"/>
              <w:bottom w:val="single" w:sz="4" w:space="0" w:color="auto"/>
              <w:right w:val="single" w:sz="4" w:space="0" w:color="auto"/>
            </w:tcBorders>
          </w:tcPr>
          <w:p w14:paraId="6AE9D023" w14:textId="77777777" w:rsidR="00C03728" w:rsidRPr="00F354A0" w:rsidRDefault="00C03728" w:rsidP="008D36F0">
            <w:pPr>
              <w:jc w:val="center"/>
              <w:rPr>
                <w:b/>
                <w:bCs/>
              </w:rPr>
            </w:pPr>
            <w:r w:rsidRPr="00F354A0">
              <w:rPr>
                <w:b/>
                <w:bCs/>
              </w:rPr>
              <w:t>7</w:t>
            </w:r>
          </w:p>
        </w:tc>
        <w:tc>
          <w:tcPr>
            <w:tcW w:w="1540" w:type="dxa"/>
            <w:tcBorders>
              <w:top w:val="single" w:sz="4" w:space="0" w:color="auto"/>
              <w:left w:val="nil"/>
              <w:bottom w:val="single" w:sz="4" w:space="0" w:color="auto"/>
              <w:right w:val="single" w:sz="4" w:space="0" w:color="auto"/>
            </w:tcBorders>
          </w:tcPr>
          <w:p w14:paraId="26E2AE8D" w14:textId="77777777" w:rsidR="00C03728" w:rsidRPr="00F354A0" w:rsidRDefault="00C03728" w:rsidP="008D36F0">
            <w:pPr>
              <w:jc w:val="center"/>
              <w:rPr>
                <w:b/>
                <w:bCs/>
              </w:rPr>
            </w:pPr>
            <w:r w:rsidRPr="00F354A0">
              <w:rPr>
                <w:b/>
                <w:bCs/>
              </w:rPr>
              <w:t>1</w:t>
            </w:r>
          </w:p>
        </w:tc>
      </w:tr>
    </w:tbl>
    <w:p w14:paraId="3231B17E" w14:textId="77777777" w:rsidR="00C03728" w:rsidRDefault="00C03728" w:rsidP="00C03728">
      <w:pPr>
        <w:spacing w:before="240" w:after="120"/>
      </w:pPr>
      <w:r w:rsidRPr="00071725">
        <w:rPr>
          <w:bCs/>
        </w:rPr>
        <w:t xml:space="preserve">Calculations: For boat-based data, the estimated number of </w:t>
      </w:r>
      <w:r>
        <w:rPr>
          <w:bCs/>
        </w:rPr>
        <w:t>fishermen per trip</w:t>
      </w:r>
      <w:r w:rsidRPr="00071725">
        <w:rPr>
          <w:bCs/>
        </w:rPr>
        <w:t xml:space="preserve"> is calculated by </w:t>
      </w:r>
      <w:r>
        <w:rPr>
          <w:bCs/>
        </w:rPr>
        <w:t xml:space="preserve">filtering interviews that recorded the number of fishers, and then </w:t>
      </w:r>
      <w:r w:rsidRPr="00276A1D">
        <w:t>∑catch /∑</w:t>
      </w:r>
      <w:r>
        <w:t xml:space="preserve">trips. A blank cell indicates insufficient data to generate an estimate of average fishers. </w:t>
      </w:r>
    </w:p>
    <w:p w14:paraId="3772F07D" w14:textId="77777777" w:rsidR="00C03728" w:rsidRPr="00071725" w:rsidRDefault="00C03728" w:rsidP="00C03728">
      <w:pPr>
        <w:spacing w:after="120"/>
        <w:rPr>
          <w:bCs/>
        </w:rPr>
      </w:pPr>
      <w:r w:rsidRPr="00071725">
        <w:rPr>
          <w:bCs/>
        </w:rPr>
        <w:t xml:space="preserve">All: </w:t>
      </w:r>
      <w:r>
        <w:rPr>
          <w:bCs/>
        </w:rPr>
        <w:t>Average fishers from all trips</w:t>
      </w:r>
      <w:r w:rsidRPr="00071725">
        <w:rPr>
          <w:bCs/>
        </w:rPr>
        <w:t xml:space="preserve"> by gear type</w:t>
      </w:r>
      <w:r>
        <w:rPr>
          <w:bCs/>
        </w:rPr>
        <w:t>.</w:t>
      </w:r>
    </w:p>
    <w:p w14:paraId="4F80AA59" w14:textId="77777777" w:rsidR="00C03728" w:rsidRPr="00071725" w:rsidRDefault="00C03728" w:rsidP="00C03728">
      <w:pPr>
        <w:spacing w:after="120"/>
        <w:rPr>
          <w:bCs/>
        </w:rPr>
      </w:pPr>
      <w:r w:rsidRPr="00071725">
        <w:rPr>
          <w:bCs/>
        </w:rPr>
        <w:t xml:space="preserve">BMUS: </w:t>
      </w:r>
      <w:r>
        <w:rPr>
          <w:bCs/>
        </w:rPr>
        <w:t>Average fishers</w:t>
      </w:r>
      <w:r w:rsidRPr="00071725">
        <w:rPr>
          <w:bCs/>
        </w:rPr>
        <w:t xml:space="preserve"> from trips</w:t>
      </w:r>
      <w:r>
        <w:rPr>
          <w:bCs/>
        </w:rPr>
        <w:t xml:space="preserve"> that</w:t>
      </w:r>
      <w:r w:rsidRPr="00071725">
        <w:rPr>
          <w:bCs/>
        </w:rPr>
        <w:t xml:space="preserve"> landed BMUS</w:t>
      </w:r>
      <w:r>
        <w:rPr>
          <w:bCs/>
        </w:rPr>
        <w:t xml:space="preserve"> by gear type</w:t>
      </w:r>
      <w:r w:rsidRPr="00071725">
        <w:rPr>
          <w:bCs/>
        </w:rPr>
        <w:t>.</w:t>
      </w:r>
    </w:p>
    <w:p w14:paraId="1614085A" w14:textId="77777777" w:rsidR="00C03728" w:rsidRDefault="00C03728" w:rsidP="00C03728">
      <w:pPr>
        <w:spacing w:after="120"/>
        <w:jc w:val="center"/>
        <w:rPr>
          <w:b/>
          <w:bCs/>
        </w:rPr>
      </w:pPr>
      <w:r w:rsidRPr="00071725">
        <w:rPr>
          <w:b/>
          <w:bCs/>
        </w:rPr>
        <w:lastRenderedPageBreak/>
        <w:t xml:space="preserve">Table </w:t>
      </w:r>
      <w:r>
        <w:rPr>
          <w:b/>
          <w:bCs/>
        </w:rPr>
        <w:t>11b</w:t>
      </w:r>
      <w:r w:rsidRPr="00071725">
        <w:rPr>
          <w:b/>
          <w:bCs/>
        </w:rPr>
        <w:t xml:space="preserve">. Estimated number </w:t>
      </w:r>
      <w:r>
        <w:rPr>
          <w:b/>
          <w:bCs/>
        </w:rPr>
        <w:t>of fishermen per trip</w:t>
      </w:r>
      <w:r w:rsidRPr="00071725">
        <w:rPr>
          <w:b/>
          <w:bCs/>
        </w:rPr>
        <w:t xml:space="preserve"> for </w:t>
      </w:r>
      <w:proofErr w:type="spellStart"/>
      <w:r w:rsidRPr="00071725">
        <w:rPr>
          <w:b/>
          <w:bCs/>
        </w:rPr>
        <w:t>bottomfishing</w:t>
      </w:r>
      <w:proofErr w:type="spellEnd"/>
      <w:r w:rsidRPr="00071725">
        <w:rPr>
          <w:b/>
          <w:bCs/>
        </w:rPr>
        <w:t xml:space="preserve"> gears in the </w:t>
      </w:r>
      <w:r>
        <w:rPr>
          <w:b/>
          <w:bCs/>
        </w:rPr>
        <w:t>CNMI</w:t>
      </w:r>
      <w:r w:rsidRPr="00071725">
        <w:rPr>
          <w:b/>
          <w:bCs/>
        </w:rPr>
        <w:t xml:space="preserve"> boat-based fishery for all species and BMUS only from </w:t>
      </w:r>
      <w:r>
        <w:rPr>
          <w:b/>
          <w:bCs/>
        </w:rPr>
        <w:t>2000</w:t>
      </w:r>
      <w:r w:rsidRPr="00071725">
        <w:rPr>
          <w:b/>
          <w:bCs/>
        </w:rPr>
        <w:t>-2019</w:t>
      </w:r>
    </w:p>
    <w:tbl>
      <w:tblPr>
        <w:tblW w:w="4334" w:type="pct"/>
        <w:jc w:val="center"/>
        <w:tblLook w:val="04A0" w:firstRow="1" w:lastRow="0" w:firstColumn="1" w:lastColumn="0" w:noHBand="0" w:noVBand="1"/>
      </w:tblPr>
      <w:tblGrid>
        <w:gridCol w:w="1728"/>
        <w:gridCol w:w="1728"/>
        <w:gridCol w:w="1728"/>
        <w:gridCol w:w="1454"/>
        <w:gridCol w:w="1467"/>
      </w:tblGrid>
      <w:tr w:rsidR="00C03728" w:rsidRPr="0039031A" w14:paraId="5285BDD7" w14:textId="77777777" w:rsidTr="008D36F0">
        <w:trPr>
          <w:trHeight w:val="288"/>
          <w:tblHeader/>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19912D61" w14:textId="77777777" w:rsidR="00C03728" w:rsidRDefault="00C03728" w:rsidP="008D36F0">
            <w:pPr>
              <w:spacing w:before="40" w:after="40"/>
              <w:jc w:val="center"/>
              <w:rPr>
                <w:b/>
                <w:bCs/>
                <w:color w:val="000000"/>
              </w:rPr>
            </w:pPr>
            <w:r>
              <w:rPr>
                <w:b/>
                <w:bCs/>
                <w:color w:val="000000"/>
              </w:rPr>
              <w:t>Year</w:t>
            </w:r>
          </w:p>
        </w:tc>
        <w:tc>
          <w:tcPr>
            <w:tcW w:w="3456" w:type="dxa"/>
            <w:gridSpan w:val="2"/>
            <w:tcBorders>
              <w:top w:val="single" w:sz="4" w:space="0" w:color="auto"/>
              <w:left w:val="nil"/>
              <w:bottom w:val="single" w:sz="4" w:space="0" w:color="auto"/>
              <w:right w:val="single" w:sz="4" w:space="0" w:color="auto"/>
            </w:tcBorders>
            <w:shd w:val="clear" w:color="auto" w:fill="auto"/>
            <w:noWrap/>
            <w:vAlign w:val="center"/>
          </w:tcPr>
          <w:p w14:paraId="71869D0E" w14:textId="77777777" w:rsidR="00C03728" w:rsidRDefault="00C03728" w:rsidP="008D36F0">
            <w:pPr>
              <w:spacing w:before="40" w:after="40"/>
              <w:jc w:val="center"/>
              <w:rPr>
                <w:b/>
                <w:bCs/>
                <w:color w:val="000000"/>
              </w:rPr>
            </w:pPr>
            <w:proofErr w:type="spellStart"/>
            <w:r>
              <w:rPr>
                <w:b/>
                <w:bCs/>
                <w:color w:val="000000"/>
              </w:rPr>
              <w:t>Bottomfishing</w:t>
            </w:r>
            <w:proofErr w:type="spellEnd"/>
          </w:p>
        </w:tc>
        <w:tc>
          <w:tcPr>
            <w:tcW w:w="3116" w:type="dxa"/>
            <w:gridSpan w:val="2"/>
            <w:tcBorders>
              <w:top w:val="single" w:sz="4" w:space="0" w:color="auto"/>
              <w:left w:val="nil"/>
              <w:bottom w:val="single" w:sz="4" w:space="0" w:color="auto"/>
              <w:right w:val="single" w:sz="4" w:space="0" w:color="auto"/>
            </w:tcBorders>
            <w:vAlign w:val="center"/>
          </w:tcPr>
          <w:p w14:paraId="5444127A" w14:textId="77777777" w:rsidR="00C03728" w:rsidRDefault="00C03728" w:rsidP="008D36F0">
            <w:pPr>
              <w:spacing w:before="40" w:after="40"/>
              <w:jc w:val="center"/>
              <w:rPr>
                <w:b/>
                <w:bCs/>
                <w:color w:val="000000"/>
              </w:rPr>
            </w:pPr>
            <w:r>
              <w:rPr>
                <w:b/>
                <w:bCs/>
                <w:color w:val="000000"/>
              </w:rPr>
              <w:t>Spearfishing (Snorkel)</w:t>
            </w:r>
          </w:p>
        </w:tc>
      </w:tr>
      <w:tr w:rsidR="00C03728" w:rsidRPr="0039031A" w14:paraId="6E7C9CE7" w14:textId="77777777" w:rsidTr="008D36F0">
        <w:trPr>
          <w:trHeight w:val="288"/>
          <w:tblHeader/>
          <w:jc w:val="center"/>
        </w:trPr>
        <w:tc>
          <w:tcPr>
            <w:tcW w:w="1728" w:type="dxa"/>
            <w:vMerge/>
            <w:tcBorders>
              <w:left w:val="single" w:sz="4" w:space="0" w:color="auto"/>
              <w:bottom w:val="single" w:sz="4" w:space="0" w:color="auto"/>
              <w:right w:val="single" w:sz="4" w:space="0" w:color="auto"/>
            </w:tcBorders>
            <w:vAlign w:val="center"/>
            <w:hideMark/>
          </w:tcPr>
          <w:p w14:paraId="6FD0D40B" w14:textId="77777777" w:rsidR="00C03728" w:rsidRPr="0039031A" w:rsidRDefault="00C03728" w:rsidP="008D36F0">
            <w:pPr>
              <w:spacing w:before="40" w:after="40"/>
              <w:jc w:val="center"/>
              <w:rPr>
                <w:b/>
                <w:bCs/>
                <w:color w:val="000000"/>
              </w:rPr>
            </w:pP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39639C43" w14:textId="77777777" w:rsidR="00C03728" w:rsidRDefault="00C03728" w:rsidP="008D36F0">
            <w:pPr>
              <w:jc w:val="center"/>
              <w:rPr>
                <w:b/>
                <w:bCs/>
                <w:color w:val="000000"/>
              </w:rPr>
            </w:pPr>
            <w:r>
              <w:rPr>
                <w:b/>
                <w:bCs/>
                <w:color w:val="000000"/>
              </w:rPr>
              <w:t>All</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3D6E9054" w14:textId="77777777" w:rsidR="00C03728" w:rsidRDefault="00C03728" w:rsidP="008D36F0">
            <w:pPr>
              <w:jc w:val="center"/>
              <w:rPr>
                <w:b/>
                <w:bCs/>
                <w:color w:val="000000"/>
              </w:rPr>
            </w:pPr>
            <w:r>
              <w:rPr>
                <w:b/>
                <w:bCs/>
                <w:color w:val="000000"/>
              </w:rPr>
              <w:t>BMUS</w:t>
            </w:r>
          </w:p>
        </w:tc>
        <w:tc>
          <w:tcPr>
            <w:tcW w:w="1576" w:type="dxa"/>
            <w:tcBorders>
              <w:top w:val="single" w:sz="4" w:space="0" w:color="auto"/>
              <w:left w:val="nil"/>
              <w:bottom w:val="single" w:sz="4" w:space="0" w:color="auto"/>
              <w:right w:val="single" w:sz="4" w:space="0" w:color="auto"/>
            </w:tcBorders>
            <w:vAlign w:val="center"/>
          </w:tcPr>
          <w:p w14:paraId="55A3C620" w14:textId="77777777" w:rsidR="00C03728" w:rsidRDefault="00C03728" w:rsidP="008D36F0">
            <w:pPr>
              <w:jc w:val="center"/>
              <w:rPr>
                <w:b/>
                <w:bCs/>
                <w:color w:val="000000"/>
              </w:rPr>
            </w:pPr>
            <w:r>
              <w:rPr>
                <w:b/>
                <w:bCs/>
                <w:color w:val="000000"/>
              </w:rPr>
              <w:t>All</w:t>
            </w:r>
          </w:p>
        </w:tc>
        <w:tc>
          <w:tcPr>
            <w:tcW w:w="1540" w:type="dxa"/>
            <w:tcBorders>
              <w:top w:val="single" w:sz="4" w:space="0" w:color="auto"/>
              <w:left w:val="nil"/>
              <w:bottom w:val="single" w:sz="4" w:space="0" w:color="auto"/>
              <w:right w:val="single" w:sz="4" w:space="0" w:color="auto"/>
            </w:tcBorders>
            <w:vAlign w:val="center"/>
          </w:tcPr>
          <w:p w14:paraId="06F48AC7" w14:textId="77777777" w:rsidR="00C03728" w:rsidRDefault="00C03728" w:rsidP="008D36F0">
            <w:pPr>
              <w:jc w:val="center"/>
              <w:rPr>
                <w:b/>
                <w:bCs/>
                <w:color w:val="000000"/>
              </w:rPr>
            </w:pPr>
            <w:r>
              <w:rPr>
                <w:b/>
                <w:bCs/>
                <w:color w:val="000000"/>
              </w:rPr>
              <w:t>BMUS</w:t>
            </w:r>
          </w:p>
        </w:tc>
      </w:tr>
      <w:tr w:rsidR="00C03728" w:rsidRPr="0039031A" w14:paraId="33887B9C"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D9C34FE" w14:textId="77777777" w:rsidR="00C03728" w:rsidRPr="0039031A" w:rsidRDefault="00C03728" w:rsidP="008D36F0">
            <w:pPr>
              <w:jc w:val="center"/>
              <w:rPr>
                <w:color w:val="000000"/>
              </w:rPr>
            </w:pPr>
            <w:r w:rsidRPr="0039031A">
              <w:rPr>
                <w:color w:val="000000"/>
              </w:rPr>
              <w:t>2000</w:t>
            </w:r>
          </w:p>
        </w:tc>
        <w:tc>
          <w:tcPr>
            <w:tcW w:w="1728" w:type="dxa"/>
            <w:tcBorders>
              <w:top w:val="nil"/>
              <w:left w:val="nil"/>
              <w:bottom w:val="single" w:sz="4" w:space="0" w:color="auto"/>
              <w:right w:val="single" w:sz="4" w:space="0" w:color="auto"/>
            </w:tcBorders>
            <w:shd w:val="clear" w:color="auto" w:fill="auto"/>
            <w:noWrap/>
            <w:vAlign w:val="center"/>
            <w:hideMark/>
          </w:tcPr>
          <w:p w14:paraId="2CA9BD7B" w14:textId="77777777" w:rsidR="00C03728" w:rsidRDefault="00C03728" w:rsidP="008D36F0">
            <w:pPr>
              <w:jc w:val="center"/>
              <w:rPr>
                <w:color w:val="000000"/>
              </w:rPr>
            </w:pPr>
            <w:r>
              <w:rPr>
                <w:color w:val="000000"/>
              </w:rPr>
              <w:t>4</w:t>
            </w:r>
          </w:p>
        </w:tc>
        <w:tc>
          <w:tcPr>
            <w:tcW w:w="1728" w:type="dxa"/>
            <w:tcBorders>
              <w:top w:val="nil"/>
              <w:left w:val="nil"/>
              <w:bottom w:val="single" w:sz="4" w:space="0" w:color="auto"/>
              <w:right w:val="single" w:sz="4" w:space="0" w:color="auto"/>
            </w:tcBorders>
            <w:shd w:val="clear" w:color="auto" w:fill="auto"/>
            <w:noWrap/>
            <w:vAlign w:val="center"/>
            <w:hideMark/>
          </w:tcPr>
          <w:p w14:paraId="06D6DCEC" w14:textId="77777777" w:rsidR="00C03728" w:rsidRDefault="00C03728" w:rsidP="008D36F0">
            <w:pPr>
              <w:jc w:val="center"/>
              <w:rPr>
                <w:color w:val="000000"/>
              </w:rPr>
            </w:pPr>
            <w:r>
              <w:rPr>
                <w:color w:val="000000"/>
              </w:rPr>
              <w:t>3</w:t>
            </w:r>
          </w:p>
        </w:tc>
        <w:tc>
          <w:tcPr>
            <w:tcW w:w="1576" w:type="dxa"/>
            <w:tcBorders>
              <w:top w:val="nil"/>
              <w:left w:val="nil"/>
              <w:bottom w:val="single" w:sz="4" w:space="0" w:color="auto"/>
              <w:right w:val="single" w:sz="4" w:space="0" w:color="auto"/>
            </w:tcBorders>
            <w:vAlign w:val="center"/>
          </w:tcPr>
          <w:p w14:paraId="7BE5F6EA" w14:textId="77777777" w:rsidR="00C03728" w:rsidRDefault="00C03728" w:rsidP="008D36F0">
            <w:pPr>
              <w:jc w:val="center"/>
              <w:rPr>
                <w:color w:val="000000"/>
              </w:rPr>
            </w:pPr>
            <w:r>
              <w:rPr>
                <w:color w:val="000000"/>
              </w:rPr>
              <w:t>4</w:t>
            </w:r>
          </w:p>
        </w:tc>
        <w:tc>
          <w:tcPr>
            <w:tcW w:w="1540" w:type="dxa"/>
            <w:tcBorders>
              <w:top w:val="nil"/>
              <w:left w:val="nil"/>
              <w:bottom w:val="single" w:sz="4" w:space="0" w:color="auto"/>
              <w:right w:val="single" w:sz="4" w:space="0" w:color="auto"/>
            </w:tcBorders>
            <w:vAlign w:val="center"/>
          </w:tcPr>
          <w:p w14:paraId="403E5D27" w14:textId="77777777" w:rsidR="00C03728" w:rsidRDefault="00C03728" w:rsidP="008D36F0">
            <w:pPr>
              <w:jc w:val="center"/>
              <w:rPr>
                <w:color w:val="000000"/>
              </w:rPr>
            </w:pPr>
            <w:r>
              <w:rPr>
                <w:color w:val="000000"/>
              </w:rPr>
              <w:t>8</w:t>
            </w:r>
          </w:p>
        </w:tc>
      </w:tr>
      <w:tr w:rsidR="00C03728" w:rsidRPr="0039031A" w14:paraId="70C8ACAD"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15FACC5E" w14:textId="77777777" w:rsidR="00C03728" w:rsidRPr="0039031A" w:rsidRDefault="00C03728" w:rsidP="008D36F0">
            <w:pPr>
              <w:jc w:val="center"/>
              <w:rPr>
                <w:color w:val="000000"/>
              </w:rPr>
            </w:pPr>
            <w:r w:rsidRPr="0039031A">
              <w:rPr>
                <w:color w:val="000000"/>
              </w:rPr>
              <w:t>2001</w:t>
            </w:r>
          </w:p>
        </w:tc>
        <w:tc>
          <w:tcPr>
            <w:tcW w:w="1728" w:type="dxa"/>
            <w:tcBorders>
              <w:top w:val="nil"/>
              <w:left w:val="nil"/>
              <w:bottom w:val="single" w:sz="4" w:space="0" w:color="auto"/>
              <w:right w:val="single" w:sz="4" w:space="0" w:color="auto"/>
            </w:tcBorders>
            <w:shd w:val="clear" w:color="auto" w:fill="auto"/>
            <w:noWrap/>
            <w:vAlign w:val="center"/>
            <w:hideMark/>
          </w:tcPr>
          <w:p w14:paraId="517EEA92" w14:textId="77777777" w:rsidR="00C03728" w:rsidRDefault="00C03728" w:rsidP="008D36F0">
            <w:pPr>
              <w:jc w:val="center"/>
              <w:rPr>
                <w:color w:val="000000"/>
              </w:rPr>
            </w:pPr>
            <w:r>
              <w:rPr>
                <w:color w:val="000000"/>
              </w:rPr>
              <w:t>3</w:t>
            </w:r>
          </w:p>
        </w:tc>
        <w:tc>
          <w:tcPr>
            <w:tcW w:w="1728" w:type="dxa"/>
            <w:tcBorders>
              <w:top w:val="nil"/>
              <w:left w:val="nil"/>
              <w:bottom w:val="single" w:sz="4" w:space="0" w:color="auto"/>
              <w:right w:val="single" w:sz="4" w:space="0" w:color="auto"/>
            </w:tcBorders>
            <w:shd w:val="clear" w:color="auto" w:fill="auto"/>
            <w:noWrap/>
            <w:vAlign w:val="center"/>
            <w:hideMark/>
          </w:tcPr>
          <w:p w14:paraId="0CF9B444" w14:textId="77777777" w:rsidR="00C03728" w:rsidRDefault="00C03728" w:rsidP="008D36F0">
            <w:pPr>
              <w:jc w:val="center"/>
              <w:rPr>
                <w:color w:val="000000"/>
              </w:rPr>
            </w:pPr>
            <w:r>
              <w:rPr>
                <w:color w:val="000000"/>
              </w:rPr>
              <w:t>3</w:t>
            </w:r>
          </w:p>
        </w:tc>
        <w:tc>
          <w:tcPr>
            <w:tcW w:w="1576" w:type="dxa"/>
            <w:tcBorders>
              <w:top w:val="nil"/>
              <w:left w:val="nil"/>
              <w:bottom w:val="single" w:sz="4" w:space="0" w:color="auto"/>
              <w:right w:val="single" w:sz="4" w:space="0" w:color="auto"/>
            </w:tcBorders>
            <w:vAlign w:val="center"/>
          </w:tcPr>
          <w:p w14:paraId="62854448" w14:textId="77777777" w:rsidR="00C03728" w:rsidRDefault="00C03728" w:rsidP="008D36F0">
            <w:pPr>
              <w:jc w:val="center"/>
              <w:rPr>
                <w:color w:val="000000"/>
              </w:rPr>
            </w:pPr>
            <w:r>
              <w:rPr>
                <w:color w:val="000000"/>
              </w:rPr>
              <w:t>3</w:t>
            </w:r>
          </w:p>
        </w:tc>
        <w:tc>
          <w:tcPr>
            <w:tcW w:w="1540" w:type="dxa"/>
            <w:tcBorders>
              <w:top w:val="nil"/>
              <w:left w:val="nil"/>
              <w:bottom w:val="single" w:sz="4" w:space="0" w:color="auto"/>
              <w:right w:val="single" w:sz="4" w:space="0" w:color="auto"/>
            </w:tcBorders>
            <w:vAlign w:val="center"/>
          </w:tcPr>
          <w:p w14:paraId="2D99651C" w14:textId="77777777" w:rsidR="00C03728" w:rsidRDefault="00C03728" w:rsidP="008D36F0">
            <w:pPr>
              <w:jc w:val="center"/>
              <w:rPr>
                <w:color w:val="000000"/>
              </w:rPr>
            </w:pPr>
            <w:r>
              <w:rPr>
                <w:color w:val="000000"/>
              </w:rPr>
              <w:t>2</w:t>
            </w:r>
          </w:p>
        </w:tc>
      </w:tr>
      <w:tr w:rsidR="00C03728" w:rsidRPr="0039031A" w14:paraId="0FE62BBE"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5D9549F4" w14:textId="77777777" w:rsidR="00C03728" w:rsidRPr="0039031A" w:rsidRDefault="00C03728" w:rsidP="008D36F0">
            <w:pPr>
              <w:jc w:val="center"/>
              <w:rPr>
                <w:color w:val="000000"/>
              </w:rPr>
            </w:pPr>
            <w:r w:rsidRPr="0039031A">
              <w:rPr>
                <w:color w:val="000000"/>
              </w:rPr>
              <w:t>2002</w:t>
            </w:r>
          </w:p>
        </w:tc>
        <w:tc>
          <w:tcPr>
            <w:tcW w:w="1728" w:type="dxa"/>
            <w:tcBorders>
              <w:top w:val="nil"/>
              <w:left w:val="nil"/>
              <w:bottom w:val="single" w:sz="4" w:space="0" w:color="auto"/>
              <w:right w:val="single" w:sz="4" w:space="0" w:color="auto"/>
            </w:tcBorders>
            <w:shd w:val="clear" w:color="auto" w:fill="auto"/>
            <w:noWrap/>
            <w:vAlign w:val="center"/>
            <w:hideMark/>
          </w:tcPr>
          <w:p w14:paraId="4342FF11" w14:textId="77777777" w:rsidR="00C03728" w:rsidRDefault="00C03728" w:rsidP="008D36F0">
            <w:pPr>
              <w:jc w:val="center"/>
              <w:rPr>
                <w:color w:val="000000"/>
              </w:rPr>
            </w:pPr>
            <w:r>
              <w:rPr>
                <w:color w:val="000000"/>
              </w:rPr>
              <w:t>4</w:t>
            </w:r>
          </w:p>
        </w:tc>
        <w:tc>
          <w:tcPr>
            <w:tcW w:w="1728" w:type="dxa"/>
            <w:tcBorders>
              <w:top w:val="nil"/>
              <w:left w:val="nil"/>
              <w:bottom w:val="single" w:sz="4" w:space="0" w:color="auto"/>
              <w:right w:val="single" w:sz="4" w:space="0" w:color="auto"/>
            </w:tcBorders>
            <w:shd w:val="clear" w:color="auto" w:fill="auto"/>
            <w:noWrap/>
            <w:vAlign w:val="center"/>
            <w:hideMark/>
          </w:tcPr>
          <w:p w14:paraId="7C3FF874" w14:textId="77777777" w:rsidR="00C03728" w:rsidRDefault="00C03728" w:rsidP="008D36F0">
            <w:pPr>
              <w:jc w:val="center"/>
              <w:rPr>
                <w:color w:val="000000"/>
              </w:rPr>
            </w:pPr>
            <w:r>
              <w:rPr>
                <w:color w:val="000000"/>
              </w:rPr>
              <w:t>4</w:t>
            </w:r>
          </w:p>
        </w:tc>
        <w:tc>
          <w:tcPr>
            <w:tcW w:w="1576" w:type="dxa"/>
            <w:tcBorders>
              <w:top w:val="nil"/>
              <w:left w:val="nil"/>
              <w:bottom w:val="single" w:sz="4" w:space="0" w:color="auto"/>
              <w:right w:val="single" w:sz="4" w:space="0" w:color="auto"/>
            </w:tcBorders>
            <w:vAlign w:val="center"/>
          </w:tcPr>
          <w:p w14:paraId="3D2B6CB5" w14:textId="77777777" w:rsidR="00C03728" w:rsidRDefault="00C03728" w:rsidP="008D36F0">
            <w:pPr>
              <w:jc w:val="center"/>
              <w:rPr>
                <w:color w:val="000000"/>
              </w:rPr>
            </w:pPr>
            <w:r>
              <w:rPr>
                <w:color w:val="000000"/>
              </w:rPr>
              <w:t>3</w:t>
            </w:r>
          </w:p>
        </w:tc>
        <w:tc>
          <w:tcPr>
            <w:tcW w:w="1540" w:type="dxa"/>
            <w:tcBorders>
              <w:top w:val="nil"/>
              <w:left w:val="nil"/>
              <w:bottom w:val="single" w:sz="4" w:space="0" w:color="auto"/>
              <w:right w:val="single" w:sz="4" w:space="0" w:color="auto"/>
            </w:tcBorders>
            <w:vAlign w:val="center"/>
          </w:tcPr>
          <w:p w14:paraId="45F62B41" w14:textId="77777777" w:rsidR="00C03728" w:rsidRDefault="00C03728" w:rsidP="008D36F0">
            <w:pPr>
              <w:jc w:val="center"/>
              <w:rPr>
                <w:color w:val="000000"/>
              </w:rPr>
            </w:pPr>
            <w:r>
              <w:rPr>
                <w:color w:val="000000"/>
              </w:rPr>
              <w:t>2</w:t>
            </w:r>
          </w:p>
        </w:tc>
      </w:tr>
      <w:tr w:rsidR="00C03728" w:rsidRPr="0039031A" w14:paraId="3F394390"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0C28C44F" w14:textId="77777777" w:rsidR="00C03728" w:rsidRPr="0039031A" w:rsidRDefault="00C03728" w:rsidP="008D36F0">
            <w:pPr>
              <w:jc w:val="center"/>
              <w:rPr>
                <w:color w:val="000000"/>
              </w:rPr>
            </w:pPr>
            <w:r w:rsidRPr="0039031A">
              <w:rPr>
                <w:color w:val="000000"/>
              </w:rPr>
              <w:t>2003</w:t>
            </w:r>
          </w:p>
        </w:tc>
        <w:tc>
          <w:tcPr>
            <w:tcW w:w="1728" w:type="dxa"/>
            <w:tcBorders>
              <w:top w:val="nil"/>
              <w:left w:val="nil"/>
              <w:bottom w:val="single" w:sz="4" w:space="0" w:color="auto"/>
              <w:right w:val="single" w:sz="4" w:space="0" w:color="auto"/>
            </w:tcBorders>
            <w:shd w:val="clear" w:color="auto" w:fill="auto"/>
            <w:noWrap/>
            <w:vAlign w:val="center"/>
            <w:hideMark/>
          </w:tcPr>
          <w:p w14:paraId="12FFCB97" w14:textId="77777777" w:rsidR="00C03728" w:rsidRDefault="00C03728" w:rsidP="008D36F0">
            <w:pPr>
              <w:jc w:val="center"/>
              <w:rPr>
                <w:color w:val="000000"/>
              </w:rPr>
            </w:pPr>
            <w:r>
              <w:rPr>
                <w:color w:val="000000"/>
              </w:rPr>
              <w:t>5</w:t>
            </w:r>
          </w:p>
        </w:tc>
        <w:tc>
          <w:tcPr>
            <w:tcW w:w="1728" w:type="dxa"/>
            <w:tcBorders>
              <w:top w:val="nil"/>
              <w:left w:val="nil"/>
              <w:bottom w:val="single" w:sz="4" w:space="0" w:color="auto"/>
              <w:right w:val="single" w:sz="4" w:space="0" w:color="auto"/>
            </w:tcBorders>
            <w:shd w:val="clear" w:color="auto" w:fill="auto"/>
            <w:noWrap/>
            <w:vAlign w:val="center"/>
            <w:hideMark/>
          </w:tcPr>
          <w:p w14:paraId="7A321EDE" w14:textId="77777777" w:rsidR="00C03728" w:rsidRDefault="00C03728" w:rsidP="008D36F0">
            <w:pPr>
              <w:jc w:val="center"/>
              <w:rPr>
                <w:color w:val="000000"/>
              </w:rPr>
            </w:pPr>
            <w:r>
              <w:rPr>
                <w:color w:val="000000"/>
              </w:rPr>
              <w:t>5</w:t>
            </w:r>
          </w:p>
        </w:tc>
        <w:tc>
          <w:tcPr>
            <w:tcW w:w="1576" w:type="dxa"/>
            <w:tcBorders>
              <w:top w:val="nil"/>
              <w:left w:val="nil"/>
              <w:bottom w:val="single" w:sz="4" w:space="0" w:color="auto"/>
              <w:right w:val="single" w:sz="4" w:space="0" w:color="auto"/>
            </w:tcBorders>
            <w:vAlign w:val="center"/>
          </w:tcPr>
          <w:p w14:paraId="6FD721A2" w14:textId="77777777" w:rsidR="00C03728" w:rsidRDefault="00C03728" w:rsidP="008D36F0">
            <w:pPr>
              <w:jc w:val="center"/>
              <w:rPr>
                <w:color w:val="000000"/>
              </w:rPr>
            </w:pPr>
            <w:r>
              <w:rPr>
                <w:color w:val="000000"/>
              </w:rPr>
              <w:t>3</w:t>
            </w:r>
          </w:p>
        </w:tc>
        <w:tc>
          <w:tcPr>
            <w:tcW w:w="1540" w:type="dxa"/>
            <w:tcBorders>
              <w:top w:val="nil"/>
              <w:left w:val="nil"/>
              <w:bottom w:val="single" w:sz="4" w:space="0" w:color="auto"/>
              <w:right w:val="single" w:sz="4" w:space="0" w:color="auto"/>
            </w:tcBorders>
            <w:vAlign w:val="center"/>
          </w:tcPr>
          <w:p w14:paraId="2B322EC7" w14:textId="77777777" w:rsidR="00C03728" w:rsidRDefault="00C03728" w:rsidP="008D36F0">
            <w:pPr>
              <w:jc w:val="center"/>
              <w:rPr>
                <w:color w:val="000000"/>
              </w:rPr>
            </w:pPr>
            <w:r>
              <w:rPr>
                <w:color w:val="000000"/>
              </w:rPr>
              <w:t>2</w:t>
            </w:r>
          </w:p>
        </w:tc>
      </w:tr>
      <w:tr w:rsidR="00C03728" w:rsidRPr="0039031A" w14:paraId="62C0FE8C"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12E1B8CB" w14:textId="77777777" w:rsidR="00C03728" w:rsidRPr="0039031A" w:rsidRDefault="00C03728" w:rsidP="008D36F0">
            <w:pPr>
              <w:jc w:val="center"/>
              <w:rPr>
                <w:color w:val="000000"/>
              </w:rPr>
            </w:pPr>
            <w:r w:rsidRPr="0039031A">
              <w:rPr>
                <w:color w:val="000000"/>
              </w:rPr>
              <w:t>2004</w:t>
            </w:r>
          </w:p>
        </w:tc>
        <w:tc>
          <w:tcPr>
            <w:tcW w:w="1728" w:type="dxa"/>
            <w:tcBorders>
              <w:top w:val="nil"/>
              <w:left w:val="nil"/>
              <w:bottom w:val="single" w:sz="4" w:space="0" w:color="auto"/>
              <w:right w:val="single" w:sz="4" w:space="0" w:color="auto"/>
            </w:tcBorders>
            <w:shd w:val="clear" w:color="auto" w:fill="auto"/>
            <w:noWrap/>
            <w:vAlign w:val="center"/>
            <w:hideMark/>
          </w:tcPr>
          <w:p w14:paraId="787AF02D" w14:textId="77777777" w:rsidR="00C03728" w:rsidRDefault="00C03728" w:rsidP="008D36F0">
            <w:pPr>
              <w:jc w:val="center"/>
              <w:rPr>
                <w:color w:val="000000"/>
              </w:rPr>
            </w:pPr>
            <w:r>
              <w:rPr>
                <w:color w:val="000000"/>
              </w:rPr>
              <w:t>4</w:t>
            </w:r>
          </w:p>
        </w:tc>
        <w:tc>
          <w:tcPr>
            <w:tcW w:w="1728" w:type="dxa"/>
            <w:tcBorders>
              <w:top w:val="nil"/>
              <w:left w:val="nil"/>
              <w:bottom w:val="single" w:sz="4" w:space="0" w:color="auto"/>
              <w:right w:val="single" w:sz="4" w:space="0" w:color="auto"/>
            </w:tcBorders>
            <w:shd w:val="clear" w:color="auto" w:fill="auto"/>
            <w:noWrap/>
            <w:vAlign w:val="center"/>
            <w:hideMark/>
          </w:tcPr>
          <w:p w14:paraId="1F5CE38A" w14:textId="77777777" w:rsidR="00C03728" w:rsidRDefault="00C03728" w:rsidP="008D36F0">
            <w:pPr>
              <w:jc w:val="center"/>
              <w:rPr>
                <w:color w:val="000000"/>
              </w:rPr>
            </w:pPr>
            <w:r>
              <w:rPr>
                <w:color w:val="000000"/>
              </w:rPr>
              <w:t>5</w:t>
            </w:r>
          </w:p>
        </w:tc>
        <w:tc>
          <w:tcPr>
            <w:tcW w:w="1576" w:type="dxa"/>
            <w:tcBorders>
              <w:top w:val="nil"/>
              <w:left w:val="nil"/>
              <w:bottom w:val="single" w:sz="4" w:space="0" w:color="auto"/>
              <w:right w:val="single" w:sz="4" w:space="0" w:color="auto"/>
            </w:tcBorders>
            <w:vAlign w:val="center"/>
          </w:tcPr>
          <w:p w14:paraId="4991DBE8" w14:textId="77777777" w:rsidR="00C03728" w:rsidRDefault="00C03728" w:rsidP="008D36F0">
            <w:pPr>
              <w:jc w:val="center"/>
              <w:rPr>
                <w:color w:val="000000"/>
              </w:rPr>
            </w:pPr>
            <w:r>
              <w:rPr>
                <w:color w:val="000000"/>
              </w:rPr>
              <w:t>4</w:t>
            </w:r>
          </w:p>
        </w:tc>
        <w:tc>
          <w:tcPr>
            <w:tcW w:w="1540" w:type="dxa"/>
            <w:tcBorders>
              <w:top w:val="nil"/>
              <w:left w:val="nil"/>
              <w:bottom w:val="single" w:sz="4" w:space="0" w:color="auto"/>
              <w:right w:val="single" w:sz="4" w:space="0" w:color="auto"/>
            </w:tcBorders>
            <w:vAlign w:val="center"/>
          </w:tcPr>
          <w:p w14:paraId="7BAE24A6" w14:textId="77777777" w:rsidR="00C03728" w:rsidRDefault="00C03728" w:rsidP="008D36F0">
            <w:pPr>
              <w:jc w:val="center"/>
              <w:rPr>
                <w:color w:val="000000"/>
              </w:rPr>
            </w:pPr>
            <w:r>
              <w:rPr>
                <w:color w:val="000000"/>
              </w:rPr>
              <w:t>0</w:t>
            </w:r>
          </w:p>
        </w:tc>
      </w:tr>
      <w:tr w:rsidR="00C03728" w:rsidRPr="0039031A" w14:paraId="6C21608B"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20F21FA5" w14:textId="77777777" w:rsidR="00C03728" w:rsidRPr="0039031A" w:rsidRDefault="00C03728" w:rsidP="008D36F0">
            <w:pPr>
              <w:jc w:val="center"/>
              <w:rPr>
                <w:color w:val="000000"/>
              </w:rPr>
            </w:pPr>
            <w:r w:rsidRPr="0039031A">
              <w:rPr>
                <w:color w:val="000000"/>
              </w:rPr>
              <w:t>2005</w:t>
            </w:r>
          </w:p>
        </w:tc>
        <w:tc>
          <w:tcPr>
            <w:tcW w:w="1728" w:type="dxa"/>
            <w:tcBorders>
              <w:top w:val="nil"/>
              <w:left w:val="nil"/>
              <w:bottom w:val="single" w:sz="4" w:space="0" w:color="auto"/>
              <w:right w:val="single" w:sz="4" w:space="0" w:color="auto"/>
            </w:tcBorders>
            <w:shd w:val="clear" w:color="auto" w:fill="auto"/>
            <w:noWrap/>
            <w:vAlign w:val="center"/>
            <w:hideMark/>
          </w:tcPr>
          <w:p w14:paraId="03B4CE2B" w14:textId="77777777" w:rsidR="00C03728" w:rsidRDefault="00C03728" w:rsidP="008D36F0">
            <w:pPr>
              <w:jc w:val="center"/>
              <w:rPr>
                <w:color w:val="000000"/>
              </w:rPr>
            </w:pPr>
            <w:r>
              <w:rPr>
                <w:color w:val="000000"/>
              </w:rPr>
              <w:t>5</w:t>
            </w:r>
          </w:p>
        </w:tc>
        <w:tc>
          <w:tcPr>
            <w:tcW w:w="1728" w:type="dxa"/>
            <w:tcBorders>
              <w:top w:val="nil"/>
              <w:left w:val="nil"/>
              <w:bottom w:val="single" w:sz="4" w:space="0" w:color="auto"/>
              <w:right w:val="single" w:sz="4" w:space="0" w:color="auto"/>
            </w:tcBorders>
            <w:shd w:val="clear" w:color="auto" w:fill="auto"/>
            <w:noWrap/>
            <w:vAlign w:val="center"/>
            <w:hideMark/>
          </w:tcPr>
          <w:p w14:paraId="4A55F733" w14:textId="77777777" w:rsidR="00C03728" w:rsidRDefault="00C03728" w:rsidP="008D36F0">
            <w:pPr>
              <w:jc w:val="center"/>
              <w:rPr>
                <w:color w:val="000000"/>
              </w:rPr>
            </w:pPr>
            <w:r>
              <w:rPr>
                <w:color w:val="000000"/>
              </w:rPr>
              <w:t>5</w:t>
            </w:r>
          </w:p>
        </w:tc>
        <w:tc>
          <w:tcPr>
            <w:tcW w:w="1576" w:type="dxa"/>
            <w:tcBorders>
              <w:top w:val="nil"/>
              <w:left w:val="nil"/>
              <w:bottom w:val="single" w:sz="4" w:space="0" w:color="auto"/>
              <w:right w:val="single" w:sz="4" w:space="0" w:color="auto"/>
            </w:tcBorders>
            <w:vAlign w:val="center"/>
          </w:tcPr>
          <w:p w14:paraId="5EF9467A" w14:textId="77777777" w:rsidR="00C03728" w:rsidRDefault="00C03728" w:rsidP="008D36F0">
            <w:pPr>
              <w:jc w:val="center"/>
              <w:rPr>
                <w:color w:val="000000"/>
              </w:rPr>
            </w:pPr>
            <w:r>
              <w:rPr>
                <w:color w:val="000000"/>
              </w:rPr>
              <w:t>3</w:t>
            </w:r>
          </w:p>
        </w:tc>
        <w:tc>
          <w:tcPr>
            <w:tcW w:w="1540" w:type="dxa"/>
            <w:tcBorders>
              <w:top w:val="nil"/>
              <w:left w:val="nil"/>
              <w:bottom w:val="single" w:sz="4" w:space="0" w:color="auto"/>
              <w:right w:val="single" w:sz="4" w:space="0" w:color="auto"/>
            </w:tcBorders>
            <w:vAlign w:val="center"/>
          </w:tcPr>
          <w:p w14:paraId="1C11A631" w14:textId="77777777" w:rsidR="00C03728" w:rsidRDefault="00C03728" w:rsidP="008D36F0">
            <w:pPr>
              <w:jc w:val="center"/>
              <w:rPr>
                <w:color w:val="000000"/>
              </w:rPr>
            </w:pPr>
            <w:r>
              <w:rPr>
                <w:color w:val="000000"/>
              </w:rPr>
              <w:t>2</w:t>
            </w:r>
          </w:p>
        </w:tc>
      </w:tr>
      <w:tr w:rsidR="00C03728" w:rsidRPr="0039031A" w14:paraId="72FF1687"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57819DEB" w14:textId="77777777" w:rsidR="00C03728" w:rsidRPr="0039031A" w:rsidRDefault="00C03728" w:rsidP="008D36F0">
            <w:pPr>
              <w:jc w:val="center"/>
              <w:rPr>
                <w:color w:val="000000"/>
              </w:rPr>
            </w:pPr>
            <w:r w:rsidRPr="0039031A">
              <w:rPr>
                <w:color w:val="000000"/>
              </w:rPr>
              <w:t>2006</w:t>
            </w:r>
          </w:p>
        </w:tc>
        <w:tc>
          <w:tcPr>
            <w:tcW w:w="1728" w:type="dxa"/>
            <w:tcBorders>
              <w:top w:val="nil"/>
              <w:left w:val="nil"/>
              <w:bottom w:val="single" w:sz="4" w:space="0" w:color="auto"/>
              <w:right w:val="single" w:sz="4" w:space="0" w:color="auto"/>
            </w:tcBorders>
            <w:shd w:val="clear" w:color="auto" w:fill="auto"/>
            <w:noWrap/>
            <w:vAlign w:val="center"/>
            <w:hideMark/>
          </w:tcPr>
          <w:p w14:paraId="22943017" w14:textId="77777777" w:rsidR="00C03728" w:rsidRDefault="00C03728" w:rsidP="008D36F0">
            <w:pPr>
              <w:jc w:val="center"/>
              <w:rPr>
                <w:color w:val="000000"/>
              </w:rPr>
            </w:pPr>
            <w:r>
              <w:rPr>
                <w:color w:val="000000"/>
              </w:rPr>
              <w:t>4</w:t>
            </w:r>
          </w:p>
        </w:tc>
        <w:tc>
          <w:tcPr>
            <w:tcW w:w="1728" w:type="dxa"/>
            <w:tcBorders>
              <w:top w:val="nil"/>
              <w:left w:val="nil"/>
              <w:bottom w:val="single" w:sz="4" w:space="0" w:color="auto"/>
              <w:right w:val="single" w:sz="4" w:space="0" w:color="auto"/>
            </w:tcBorders>
            <w:shd w:val="clear" w:color="auto" w:fill="auto"/>
            <w:noWrap/>
            <w:vAlign w:val="center"/>
            <w:hideMark/>
          </w:tcPr>
          <w:p w14:paraId="2A05B587" w14:textId="77777777" w:rsidR="00C03728" w:rsidRDefault="00C03728" w:rsidP="008D36F0">
            <w:pPr>
              <w:jc w:val="center"/>
              <w:rPr>
                <w:color w:val="000000"/>
              </w:rPr>
            </w:pPr>
            <w:r>
              <w:rPr>
                <w:color w:val="000000"/>
              </w:rPr>
              <w:t>4</w:t>
            </w:r>
          </w:p>
        </w:tc>
        <w:tc>
          <w:tcPr>
            <w:tcW w:w="1576" w:type="dxa"/>
            <w:tcBorders>
              <w:top w:val="nil"/>
              <w:left w:val="nil"/>
              <w:bottom w:val="single" w:sz="4" w:space="0" w:color="auto"/>
              <w:right w:val="single" w:sz="4" w:space="0" w:color="auto"/>
            </w:tcBorders>
            <w:vAlign w:val="center"/>
          </w:tcPr>
          <w:p w14:paraId="3811C759" w14:textId="77777777" w:rsidR="00C03728" w:rsidRDefault="00C03728" w:rsidP="008D36F0">
            <w:pPr>
              <w:jc w:val="center"/>
              <w:rPr>
                <w:color w:val="000000"/>
              </w:rPr>
            </w:pPr>
            <w:r>
              <w:rPr>
                <w:color w:val="000000"/>
              </w:rPr>
              <w:t>3</w:t>
            </w:r>
          </w:p>
        </w:tc>
        <w:tc>
          <w:tcPr>
            <w:tcW w:w="1540" w:type="dxa"/>
            <w:tcBorders>
              <w:top w:val="nil"/>
              <w:left w:val="nil"/>
              <w:bottom w:val="single" w:sz="4" w:space="0" w:color="auto"/>
              <w:right w:val="single" w:sz="4" w:space="0" w:color="auto"/>
            </w:tcBorders>
            <w:vAlign w:val="center"/>
          </w:tcPr>
          <w:p w14:paraId="1D1969DD" w14:textId="77777777" w:rsidR="00C03728" w:rsidRDefault="00C03728" w:rsidP="008D36F0">
            <w:pPr>
              <w:jc w:val="center"/>
              <w:rPr>
                <w:color w:val="000000"/>
              </w:rPr>
            </w:pPr>
            <w:r>
              <w:rPr>
                <w:color w:val="000000"/>
              </w:rPr>
              <w:t>3</w:t>
            </w:r>
          </w:p>
        </w:tc>
      </w:tr>
      <w:tr w:rsidR="00C03728" w:rsidRPr="0039031A" w14:paraId="6AB35572"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F1031AE" w14:textId="77777777" w:rsidR="00C03728" w:rsidRPr="0039031A" w:rsidRDefault="00C03728" w:rsidP="008D36F0">
            <w:pPr>
              <w:jc w:val="center"/>
              <w:rPr>
                <w:color w:val="000000"/>
              </w:rPr>
            </w:pPr>
            <w:r w:rsidRPr="0039031A">
              <w:rPr>
                <w:color w:val="000000"/>
              </w:rPr>
              <w:t>2007</w:t>
            </w:r>
          </w:p>
        </w:tc>
        <w:tc>
          <w:tcPr>
            <w:tcW w:w="1728" w:type="dxa"/>
            <w:tcBorders>
              <w:top w:val="nil"/>
              <w:left w:val="nil"/>
              <w:bottom w:val="single" w:sz="4" w:space="0" w:color="auto"/>
              <w:right w:val="single" w:sz="4" w:space="0" w:color="auto"/>
            </w:tcBorders>
            <w:shd w:val="clear" w:color="auto" w:fill="auto"/>
            <w:noWrap/>
            <w:vAlign w:val="center"/>
            <w:hideMark/>
          </w:tcPr>
          <w:p w14:paraId="6B4EA4C5" w14:textId="77777777" w:rsidR="00C03728" w:rsidRDefault="00C03728" w:rsidP="008D36F0">
            <w:pPr>
              <w:jc w:val="center"/>
              <w:rPr>
                <w:color w:val="000000"/>
              </w:rPr>
            </w:pPr>
            <w:r>
              <w:rPr>
                <w:color w:val="000000"/>
              </w:rPr>
              <w:t>3</w:t>
            </w:r>
          </w:p>
        </w:tc>
        <w:tc>
          <w:tcPr>
            <w:tcW w:w="1728" w:type="dxa"/>
            <w:tcBorders>
              <w:top w:val="nil"/>
              <w:left w:val="nil"/>
              <w:bottom w:val="single" w:sz="4" w:space="0" w:color="auto"/>
              <w:right w:val="single" w:sz="4" w:space="0" w:color="auto"/>
            </w:tcBorders>
            <w:shd w:val="clear" w:color="auto" w:fill="auto"/>
            <w:noWrap/>
            <w:vAlign w:val="center"/>
            <w:hideMark/>
          </w:tcPr>
          <w:p w14:paraId="4313FB20" w14:textId="77777777" w:rsidR="00C03728" w:rsidRDefault="00C03728" w:rsidP="008D36F0">
            <w:pPr>
              <w:jc w:val="center"/>
              <w:rPr>
                <w:color w:val="000000"/>
              </w:rPr>
            </w:pPr>
            <w:r>
              <w:rPr>
                <w:color w:val="000000"/>
              </w:rPr>
              <w:t>3</w:t>
            </w:r>
          </w:p>
        </w:tc>
        <w:tc>
          <w:tcPr>
            <w:tcW w:w="1576" w:type="dxa"/>
            <w:tcBorders>
              <w:top w:val="nil"/>
              <w:left w:val="nil"/>
              <w:bottom w:val="single" w:sz="4" w:space="0" w:color="auto"/>
              <w:right w:val="single" w:sz="4" w:space="0" w:color="auto"/>
            </w:tcBorders>
            <w:vAlign w:val="center"/>
          </w:tcPr>
          <w:p w14:paraId="7095C148" w14:textId="77777777" w:rsidR="00C03728" w:rsidRDefault="00C03728" w:rsidP="008D36F0">
            <w:pPr>
              <w:jc w:val="center"/>
              <w:rPr>
                <w:color w:val="000000"/>
              </w:rPr>
            </w:pPr>
            <w:r>
              <w:rPr>
                <w:color w:val="000000"/>
              </w:rPr>
              <w:t>3</w:t>
            </w:r>
          </w:p>
        </w:tc>
        <w:tc>
          <w:tcPr>
            <w:tcW w:w="1540" w:type="dxa"/>
            <w:tcBorders>
              <w:top w:val="nil"/>
              <w:left w:val="nil"/>
              <w:bottom w:val="single" w:sz="4" w:space="0" w:color="auto"/>
              <w:right w:val="single" w:sz="4" w:space="0" w:color="auto"/>
            </w:tcBorders>
            <w:vAlign w:val="center"/>
          </w:tcPr>
          <w:p w14:paraId="3C24CC03" w14:textId="77777777" w:rsidR="00C03728" w:rsidRDefault="00C03728" w:rsidP="008D36F0">
            <w:pPr>
              <w:jc w:val="center"/>
              <w:rPr>
                <w:color w:val="000000"/>
              </w:rPr>
            </w:pPr>
            <w:r>
              <w:rPr>
                <w:color w:val="000000"/>
              </w:rPr>
              <w:t>3</w:t>
            </w:r>
          </w:p>
        </w:tc>
      </w:tr>
      <w:tr w:rsidR="00C03728" w:rsidRPr="0039031A" w14:paraId="0C309BC0"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7CE1E5C1" w14:textId="77777777" w:rsidR="00C03728" w:rsidRPr="0039031A" w:rsidRDefault="00C03728" w:rsidP="008D36F0">
            <w:pPr>
              <w:jc w:val="center"/>
              <w:rPr>
                <w:color w:val="000000"/>
              </w:rPr>
            </w:pPr>
            <w:r w:rsidRPr="0039031A">
              <w:rPr>
                <w:color w:val="000000"/>
              </w:rPr>
              <w:t>2008</w:t>
            </w:r>
          </w:p>
        </w:tc>
        <w:tc>
          <w:tcPr>
            <w:tcW w:w="1728" w:type="dxa"/>
            <w:tcBorders>
              <w:top w:val="nil"/>
              <w:left w:val="nil"/>
              <w:bottom w:val="single" w:sz="4" w:space="0" w:color="auto"/>
              <w:right w:val="single" w:sz="4" w:space="0" w:color="auto"/>
            </w:tcBorders>
            <w:shd w:val="clear" w:color="auto" w:fill="auto"/>
            <w:noWrap/>
            <w:vAlign w:val="center"/>
            <w:hideMark/>
          </w:tcPr>
          <w:p w14:paraId="01381A2C" w14:textId="77777777" w:rsidR="00C03728" w:rsidRDefault="00C03728" w:rsidP="008D36F0">
            <w:pPr>
              <w:jc w:val="center"/>
              <w:rPr>
                <w:color w:val="000000"/>
              </w:rPr>
            </w:pPr>
            <w:r>
              <w:rPr>
                <w:color w:val="000000"/>
              </w:rPr>
              <w:t>6</w:t>
            </w:r>
          </w:p>
        </w:tc>
        <w:tc>
          <w:tcPr>
            <w:tcW w:w="1728" w:type="dxa"/>
            <w:tcBorders>
              <w:top w:val="nil"/>
              <w:left w:val="nil"/>
              <w:bottom w:val="single" w:sz="4" w:space="0" w:color="auto"/>
              <w:right w:val="single" w:sz="4" w:space="0" w:color="auto"/>
            </w:tcBorders>
            <w:shd w:val="clear" w:color="auto" w:fill="auto"/>
            <w:noWrap/>
            <w:vAlign w:val="center"/>
            <w:hideMark/>
          </w:tcPr>
          <w:p w14:paraId="6050C39A" w14:textId="77777777" w:rsidR="00C03728" w:rsidRDefault="00C03728" w:rsidP="008D36F0">
            <w:pPr>
              <w:jc w:val="center"/>
              <w:rPr>
                <w:color w:val="000000"/>
              </w:rPr>
            </w:pPr>
            <w:r>
              <w:rPr>
                <w:color w:val="000000"/>
              </w:rPr>
              <w:t>6</w:t>
            </w:r>
          </w:p>
        </w:tc>
        <w:tc>
          <w:tcPr>
            <w:tcW w:w="1576" w:type="dxa"/>
            <w:tcBorders>
              <w:top w:val="nil"/>
              <w:left w:val="nil"/>
              <w:bottom w:val="single" w:sz="4" w:space="0" w:color="auto"/>
              <w:right w:val="single" w:sz="4" w:space="0" w:color="auto"/>
            </w:tcBorders>
            <w:vAlign w:val="center"/>
          </w:tcPr>
          <w:p w14:paraId="156CDEF0" w14:textId="77777777" w:rsidR="00C03728" w:rsidRDefault="00C03728" w:rsidP="008D36F0">
            <w:pPr>
              <w:jc w:val="center"/>
              <w:rPr>
                <w:color w:val="000000"/>
              </w:rPr>
            </w:pPr>
            <w:r>
              <w:rPr>
                <w:color w:val="000000"/>
              </w:rPr>
              <w:t>4</w:t>
            </w:r>
          </w:p>
        </w:tc>
        <w:tc>
          <w:tcPr>
            <w:tcW w:w="1540" w:type="dxa"/>
            <w:tcBorders>
              <w:top w:val="nil"/>
              <w:left w:val="nil"/>
              <w:bottom w:val="single" w:sz="4" w:space="0" w:color="auto"/>
              <w:right w:val="single" w:sz="4" w:space="0" w:color="auto"/>
            </w:tcBorders>
            <w:vAlign w:val="center"/>
          </w:tcPr>
          <w:p w14:paraId="0CB16306" w14:textId="77777777" w:rsidR="00C03728" w:rsidRDefault="00C03728" w:rsidP="008D36F0">
            <w:pPr>
              <w:jc w:val="center"/>
              <w:rPr>
                <w:color w:val="000000"/>
              </w:rPr>
            </w:pPr>
            <w:r>
              <w:rPr>
                <w:color w:val="000000"/>
              </w:rPr>
              <w:t>4</w:t>
            </w:r>
          </w:p>
        </w:tc>
      </w:tr>
      <w:tr w:rsidR="00C03728" w:rsidRPr="0039031A" w14:paraId="0160BF84"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FD3BB90" w14:textId="77777777" w:rsidR="00C03728" w:rsidRPr="0039031A" w:rsidRDefault="00C03728" w:rsidP="008D36F0">
            <w:pPr>
              <w:jc w:val="center"/>
              <w:rPr>
                <w:color w:val="000000"/>
              </w:rPr>
            </w:pPr>
            <w:r w:rsidRPr="0039031A">
              <w:rPr>
                <w:color w:val="000000"/>
              </w:rPr>
              <w:t>2009</w:t>
            </w:r>
          </w:p>
        </w:tc>
        <w:tc>
          <w:tcPr>
            <w:tcW w:w="1728" w:type="dxa"/>
            <w:tcBorders>
              <w:top w:val="nil"/>
              <w:left w:val="nil"/>
              <w:bottom w:val="single" w:sz="4" w:space="0" w:color="auto"/>
              <w:right w:val="single" w:sz="4" w:space="0" w:color="auto"/>
            </w:tcBorders>
            <w:shd w:val="clear" w:color="auto" w:fill="auto"/>
            <w:noWrap/>
            <w:vAlign w:val="center"/>
            <w:hideMark/>
          </w:tcPr>
          <w:p w14:paraId="38CF6099" w14:textId="77777777" w:rsidR="00C03728" w:rsidRDefault="00C03728" w:rsidP="008D36F0">
            <w:pPr>
              <w:jc w:val="center"/>
              <w:rPr>
                <w:color w:val="000000"/>
              </w:rPr>
            </w:pPr>
            <w:r>
              <w:rPr>
                <w:color w:val="000000"/>
              </w:rPr>
              <w:t>10</w:t>
            </w:r>
          </w:p>
        </w:tc>
        <w:tc>
          <w:tcPr>
            <w:tcW w:w="1728" w:type="dxa"/>
            <w:tcBorders>
              <w:top w:val="nil"/>
              <w:left w:val="nil"/>
              <w:bottom w:val="single" w:sz="4" w:space="0" w:color="auto"/>
              <w:right w:val="single" w:sz="4" w:space="0" w:color="auto"/>
            </w:tcBorders>
            <w:shd w:val="clear" w:color="auto" w:fill="auto"/>
            <w:noWrap/>
            <w:vAlign w:val="center"/>
            <w:hideMark/>
          </w:tcPr>
          <w:p w14:paraId="06B9ACE5" w14:textId="77777777" w:rsidR="00C03728" w:rsidRDefault="00C03728" w:rsidP="008D36F0">
            <w:pPr>
              <w:jc w:val="center"/>
              <w:rPr>
                <w:color w:val="000000"/>
              </w:rPr>
            </w:pPr>
            <w:r>
              <w:rPr>
                <w:color w:val="000000"/>
              </w:rPr>
              <w:t>6</w:t>
            </w:r>
          </w:p>
        </w:tc>
        <w:tc>
          <w:tcPr>
            <w:tcW w:w="1576" w:type="dxa"/>
            <w:tcBorders>
              <w:top w:val="nil"/>
              <w:left w:val="nil"/>
              <w:bottom w:val="single" w:sz="4" w:space="0" w:color="auto"/>
              <w:right w:val="single" w:sz="4" w:space="0" w:color="auto"/>
            </w:tcBorders>
            <w:vAlign w:val="center"/>
          </w:tcPr>
          <w:p w14:paraId="1C2A8278" w14:textId="77777777" w:rsidR="00C03728" w:rsidRDefault="00C03728" w:rsidP="008D36F0">
            <w:pPr>
              <w:jc w:val="center"/>
              <w:rPr>
                <w:color w:val="000000"/>
              </w:rPr>
            </w:pPr>
            <w:r>
              <w:rPr>
                <w:color w:val="000000"/>
              </w:rPr>
              <w:t>4</w:t>
            </w:r>
          </w:p>
        </w:tc>
        <w:tc>
          <w:tcPr>
            <w:tcW w:w="1540" w:type="dxa"/>
            <w:tcBorders>
              <w:top w:val="nil"/>
              <w:left w:val="nil"/>
              <w:bottom w:val="single" w:sz="4" w:space="0" w:color="auto"/>
              <w:right w:val="single" w:sz="4" w:space="0" w:color="auto"/>
            </w:tcBorders>
            <w:vAlign w:val="center"/>
          </w:tcPr>
          <w:p w14:paraId="25DBEEB1" w14:textId="77777777" w:rsidR="00C03728" w:rsidRDefault="00C03728" w:rsidP="008D36F0">
            <w:pPr>
              <w:jc w:val="center"/>
              <w:rPr>
                <w:color w:val="000000"/>
              </w:rPr>
            </w:pPr>
            <w:r>
              <w:rPr>
                <w:color w:val="000000"/>
              </w:rPr>
              <w:t>3</w:t>
            </w:r>
          </w:p>
        </w:tc>
      </w:tr>
      <w:tr w:rsidR="00C03728" w:rsidRPr="0039031A" w14:paraId="39B3128B"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779FDBCE" w14:textId="77777777" w:rsidR="00C03728" w:rsidRPr="0039031A" w:rsidRDefault="00C03728" w:rsidP="008D36F0">
            <w:pPr>
              <w:jc w:val="center"/>
              <w:rPr>
                <w:color w:val="000000"/>
              </w:rPr>
            </w:pPr>
            <w:r w:rsidRPr="0039031A">
              <w:rPr>
                <w:color w:val="000000"/>
              </w:rPr>
              <w:t>2010</w:t>
            </w:r>
          </w:p>
        </w:tc>
        <w:tc>
          <w:tcPr>
            <w:tcW w:w="1728" w:type="dxa"/>
            <w:tcBorders>
              <w:top w:val="nil"/>
              <w:left w:val="nil"/>
              <w:bottom w:val="single" w:sz="4" w:space="0" w:color="auto"/>
              <w:right w:val="single" w:sz="4" w:space="0" w:color="auto"/>
            </w:tcBorders>
            <w:shd w:val="clear" w:color="auto" w:fill="auto"/>
            <w:noWrap/>
            <w:vAlign w:val="center"/>
            <w:hideMark/>
          </w:tcPr>
          <w:p w14:paraId="4AC05829" w14:textId="77777777" w:rsidR="00C03728" w:rsidRDefault="00C03728" w:rsidP="008D36F0">
            <w:pPr>
              <w:jc w:val="center"/>
              <w:rPr>
                <w:color w:val="000000"/>
              </w:rPr>
            </w:pPr>
            <w:r>
              <w:rPr>
                <w:color w:val="000000"/>
              </w:rPr>
              <w:t>21</w:t>
            </w:r>
          </w:p>
        </w:tc>
        <w:tc>
          <w:tcPr>
            <w:tcW w:w="1728" w:type="dxa"/>
            <w:tcBorders>
              <w:top w:val="nil"/>
              <w:left w:val="nil"/>
              <w:bottom w:val="single" w:sz="4" w:space="0" w:color="auto"/>
              <w:right w:val="single" w:sz="4" w:space="0" w:color="auto"/>
            </w:tcBorders>
            <w:shd w:val="clear" w:color="auto" w:fill="auto"/>
            <w:noWrap/>
            <w:vAlign w:val="center"/>
            <w:hideMark/>
          </w:tcPr>
          <w:p w14:paraId="5002F8AE" w14:textId="77777777" w:rsidR="00C03728" w:rsidRDefault="00C03728" w:rsidP="008D36F0">
            <w:pPr>
              <w:jc w:val="center"/>
              <w:rPr>
                <w:color w:val="000000"/>
              </w:rPr>
            </w:pPr>
            <w:r>
              <w:rPr>
                <w:color w:val="000000"/>
              </w:rPr>
              <w:t>19</w:t>
            </w:r>
          </w:p>
        </w:tc>
        <w:tc>
          <w:tcPr>
            <w:tcW w:w="1576" w:type="dxa"/>
            <w:tcBorders>
              <w:top w:val="nil"/>
              <w:left w:val="nil"/>
              <w:bottom w:val="single" w:sz="4" w:space="0" w:color="auto"/>
              <w:right w:val="single" w:sz="4" w:space="0" w:color="auto"/>
            </w:tcBorders>
            <w:vAlign w:val="center"/>
          </w:tcPr>
          <w:p w14:paraId="1D0B189C" w14:textId="77777777" w:rsidR="00C03728" w:rsidRDefault="00C03728" w:rsidP="008D36F0">
            <w:pPr>
              <w:jc w:val="center"/>
              <w:rPr>
                <w:color w:val="000000"/>
              </w:rPr>
            </w:pPr>
            <w:r>
              <w:rPr>
                <w:color w:val="000000"/>
              </w:rPr>
              <w:t>2</w:t>
            </w:r>
          </w:p>
        </w:tc>
        <w:tc>
          <w:tcPr>
            <w:tcW w:w="1540" w:type="dxa"/>
            <w:tcBorders>
              <w:top w:val="nil"/>
              <w:left w:val="nil"/>
              <w:bottom w:val="single" w:sz="4" w:space="0" w:color="auto"/>
              <w:right w:val="single" w:sz="4" w:space="0" w:color="auto"/>
            </w:tcBorders>
            <w:vAlign w:val="center"/>
          </w:tcPr>
          <w:p w14:paraId="4DBBD3A4" w14:textId="77777777" w:rsidR="00C03728" w:rsidRDefault="00C03728" w:rsidP="008D36F0">
            <w:pPr>
              <w:jc w:val="center"/>
              <w:rPr>
                <w:color w:val="000000"/>
              </w:rPr>
            </w:pPr>
            <w:r>
              <w:rPr>
                <w:color w:val="000000"/>
              </w:rPr>
              <w:t>0</w:t>
            </w:r>
          </w:p>
        </w:tc>
      </w:tr>
      <w:tr w:rsidR="00C03728" w:rsidRPr="0039031A" w14:paraId="297732E9"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25DB41C7" w14:textId="77777777" w:rsidR="00C03728" w:rsidRPr="0039031A" w:rsidRDefault="00C03728" w:rsidP="008D36F0">
            <w:pPr>
              <w:jc w:val="center"/>
              <w:rPr>
                <w:color w:val="000000"/>
              </w:rPr>
            </w:pPr>
            <w:r w:rsidRPr="0039031A">
              <w:rPr>
                <w:color w:val="000000"/>
              </w:rPr>
              <w:t>2011</w:t>
            </w:r>
          </w:p>
        </w:tc>
        <w:tc>
          <w:tcPr>
            <w:tcW w:w="1728" w:type="dxa"/>
            <w:tcBorders>
              <w:top w:val="nil"/>
              <w:left w:val="nil"/>
              <w:bottom w:val="single" w:sz="4" w:space="0" w:color="auto"/>
              <w:right w:val="single" w:sz="4" w:space="0" w:color="auto"/>
            </w:tcBorders>
            <w:shd w:val="clear" w:color="auto" w:fill="auto"/>
            <w:noWrap/>
            <w:vAlign w:val="center"/>
            <w:hideMark/>
          </w:tcPr>
          <w:p w14:paraId="67773C9E" w14:textId="77777777" w:rsidR="00C03728" w:rsidRDefault="00C03728" w:rsidP="008D36F0">
            <w:pPr>
              <w:jc w:val="center"/>
              <w:rPr>
                <w:color w:val="000000"/>
              </w:rPr>
            </w:pPr>
            <w:r>
              <w:rPr>
                <w:color w:val="000000"/>
              </w:rPr>
              <w:t>21</w:t>
            </w:r>
          </w:p>
        </w:tc>
        <w:tc>
          <w:tcPr>
            <w:tcW w:w="1728" w:type="dxa"/>
            <w:tcBorders>
              <w:top w:val="nil"/>
              <w:left w:val="nil"/>
              <w:bottom w:val="single" w:sz="4" w:space="0" w:color="auto"/>
              <w:right w:val="single" w:sz="4" w:space="0" w:color="auto"/>
            </w:tcBorders>
            <w:shd w:val="clear" w:color="auto" w:fill="auto"/>
            <w:noWrap/>
            <w:vAlign w:val="center"/>
            <w:hideMark/>
          </w:tcPr>
          <w:p w14:paraId="645D649E" w14:textId="77777777" w:rsidR="00C03728" w:rsidRDefault="00C03728" w:rsidP="008D36F0">
            <w:pPr>
              <w:jc w:val="center"/>
              <w:rPr>
                <w:color w:val="000000"/>
              </w:rPr>
            </w:pPr>
            <w:r>
              <w:rPr>
                <w:color w:val="000000"/>
              </w:rPr>
              <w:t>17</w:t>
            </w:r>
          </w:p>
        </w:tc>
        <w:tc>
          <w:tcPr>
            <w:tcW w:w="1576" w:type="dxa"/>
            <w:tcBorders>
              <w:top w:val="nil"/>
              <w:left w:val="nil"/>
              <w:bottom w:val="single" w:sz="4" w:space="0" w:color="auto"/>
              <w:right w:val="single" w:sz="4" w:space="0" w:color="auto"/>
            </w:tcBorders>
            <w:vAlign w:val="center"/>
          </w:tcPr>
          <w:p w14:paraId="6DE9FED3" w14:textId="77777777" w:rsidR="00C03728" w:rsidRDefault="00C03728" w:rsidP="008D36F0">
            <w:pPr>
              <w:jc w:val="center"/>
              <w:rPr>
                <w:color w:val="000000"/>
              </w:rPr>
            </w:pPr>
            <w:r>
              <w:rPr>
                <w:color w:val="000000"/>
              </w:rPr>
              <w:t>3</w:t>
            </w:r>
          </w:p>
        </w:tc>
        <w:tc>
          <w:tcPr>
            <w:tcW w:w="1540" w:type="dxa"/>
            <w:tcBorders>
              <w:top w:val="nil"/>
              <w:left w:val="nil"/>
              <w:bottom w:val="single" w:sz="4" w:space="0" w:color="auto"/>
              <w:right w:val="single" w:sz="4" w:space="0" w:color="auto"/>
            </w:tcBorders>
            <w:vAlign w:val="center"/>
          </w:tcPr>
          <w:p w14:paraId="44E1E767" w14:textId="77777777" w:rsidR="00C03728" w:rsidRDefault="00C03728" w:rsidP="008D36F0">
            <w:pPr>
              <w:jc w:val="center"/>
              <w:rPr>
                <w:color w:val="000000"/>
              </w:rPr>
            </w:pPr>
            <w:r>
              <w:rPr>
                <w:color w:val="000000"/>
              </w:rPr>
              <w:t>0</w:t>
            </w:r>
          </w:p>
        </w:tc>
      </w:tr>
      <w:tr w:rsidR="00C03728" w:rsidRPr="0039031A" w14:paraId="064E13B2"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5CE8DBFA" w14:textId="77777777" w:rsidR="00C03728" w:rsidRPr="0039031A" w:rsidRDefault="00C03728" w:rsidP="008D36F0">
            <w:pPr>
              <w:jc w:val="center"/>
              <w:rPr>
                <w:color w:val="000000"/>
              </w:rPr>
            </w:pPr>
            <w:r w:rsidRPr="0039031A">
              <w:rPr>
                <w:color w:val="000000"/>
              </w:rPr>
              <w:t>2012</w:t>
            </w:r>
          </w:p>
        </w:tc>
        <w:tc>
          <w:tcPr>
            <w:tcW w:w="1728" w:type="dxa"/>
            <w:tcBorders>
              <w:top w:val="nil"/>
              <w:left w:val="nil"/>
              <w:bottom w:val="single" w:sz="4" w:space="0" w:color="auto"/>
              <w:right w:val="single" w:sz="4" w:space="0" w:color="auto"/>
            </w:tcBorders>
            <w:shd w:val="clear" w:color="auto" w:fill="auto"/>
            <w:noWrap/>
            <w:vAlign w:val="center"/>
            <w:hideMark/>
          </w:tcPr>
          <w:p w14:paraId="6C4BDCA9" w14:textId="77777777" w:rsidR="00C03728" w:rsidRDefault="00C03728" w:rsidP="008D36F0">
            <w:pPr>
              <w:jc w:val="center"/>
              <w:rPr>
                <w:color w:val="000000"/>
              </w:rPr>
            </w:pPr>
            <w:r>
              <w:rPr>
                <w:color w:val="000000"/>
              </w:rPr>
              <w:t>2</w:t>
            </w:r>
          </w:p>
        </w:tc>
        <w:tc>
          <w:tcPr>
            <w:tcW w:w="1728" w:type="dxa"/>
            <w:tcBorders>
              <w:top w:val="nil"/>
              <w:left w:val="nil"/>
              <w:bottom w:val="single" w:sz="4" w:space="0" w:color="auto"/>
              <w:right w:val="single" w:sz="4" w:space="0" w:color="auto"/>
            </w:tcBorders>
            <w:shd w:val="clear" w:color="auto" w:fill="auto"/>
            <w:noWrap/>
            <w:vAlign w:val="center"/>
            <w:hideMark/>
          </w:tcPr>
          <w:p w14:paraId="355D2D3E" w14:textId="77777777" w:rsidR="00C03728" w:rsidRDefault="00C03728" w:rsidP="008D36F0">
            <w:pPr>
              <w:jc w:val="center"/>
              <w:rPr>
                <w:color w:val="000000"/>
              </w:rPr>
            </w:pPr>
            <w:r>
              <w:rPr>
                <w:color w:val="000000"/>
              </w:rPr>
              <w:t>2</w:t>
            </w:r>
          </w:p>
        </w:tc>
        <w:tc>
          <w:tcPr>
            <w:tcW w:w="1576" w:type="dxa"/>
            <w:tcBorders>
              <w:top w:val="nil"/>
              <w:left w:val="nil"/>
              <w:bottom w:val="single" w:sz="4" w:space="0" w:color="auto"/>
              <w:right w:val="single" w:sz="4" w:space="0" w:color="auto"/>
            </w:tcBorders>
            <w:vAlign w:val="center"/>
          </w:tcPr>
          <w:p w14:paraId="529D6216" w14:textId="77777777" w:rsidR="00C03728" w:rsidRDefault="00C03728" w:rsidP="008D36F0">
            <w:pPr>
              <w:jc w:val="center"/>
              <w:rPr>
                <w:color w:val="000000"/>
              </w:rPr>
            </w:pPr>
            <w:r>
              <w:rPr>
                <w:color w:val="000000"/>
              </w:rPr>
              <w:t>4</w:t>
            </w:r>
          </w:p>
        </w:tc>
        <w:tc>
          <w:tcPr>
            <w:tcW w:w="1540" w:type="dxa"/>
            <w:tcBorders>
              <w:top w:val="nil"/>
              <w:left w:val="nil"/>
              <w:bottom w:val="single" w:sz="4" w:space="0" w:color="auto"/>
              <w:right w:val="single" w:sz="4" w:space="0" w:color="auto"/>
            </w:tcBorders>
            <w:vAlign w:val="center"/>
          </w:tcPr>
          <w:p w14:paraId="7AC8D987" w14:textId="77777777" w:rsidR="00C03728" w:rsidRDefault="00C03728" w:rsidP="008D36F0">
            <w:pPr>
              <w:jc w:val="center"/>
              <w:rPr>
                <w:color w:val="000000"/>
              </w:rPr>
            </w:pPr>
            <w:r>
              <w:rPr>
                <w:color w:val="000000"/>
              </w:rPr>
              <w:t>0</w:t>
            </w:r>
          </w:p>
        </w:tc>
      </w:tr>
      <w:tr w:rsidR="00C03728" w:rsidRPr="0039031A" w14:paraId="4181987C"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7C564CAE" w14:textId="77777777" w:rsidR="00C03728" w:rsidRPr="0039031A" w:rsidRDefault="00C03728" w:rsidP="008D36F0">
            <w:pPr>
              <w:jc w:val="center"/>
              <w:rPr>
                <w:color w:val="000000"/>
              </w:rPr>
            </w:pPr>
            <w:r w:rsidRPr="0039031A">
              <w:rPr>
                <w:color w:val="000000"/>
              </w:rPr>
              <w:t>2013</w:t>
            </w:r>
          </w:p>
        </w:tc>
        <w:tc>
          <w:tcPr>
            <w:tcW w:w="1728" w:type="dxa"/>
            <w:tcBorders>
              <w:top w:val="nil"/>
              <w:left w:val="nil"/>
              <w:bottom w:val="single" w:sz="4" w:space="0" w:color="auto"/>
              <w:right w:val="single" w:sz="4" w:space="0" w:color="auto"/>
            </w:tcBorders>
            <w:shd w:val="clear" w:color="auto" w:fill="auto"/>
            <w:noWrap/>
            <w:vAlign w:val="center"/>
            <w:hideMark/>
          </w:tcPr>
          <w:p w14:paraId="15C8B82F" w14:textId="77777777" w:rsidR="00C03728" w:rsidRDefault="00C03728" w:rsidP="008D36F0">
            <w:pPr>
              <w:jc w:val="center"/>
              <w:rPr>
                <w:color w:val="000000"/>
              </w:rPr>
            </w:pPr>
            <w:r>
              <w:rPr>
                <w:color w:val="000000"/>
              </w:rPr>
              <w:t>2</w:t>
            </w:r>
          </w:p>
        </w:tc>
        <w:tc>
          <w:tcPr>
            <w:tcW w:w="1728" w:type="dxa"/>
            <w:tcBorders>
              <w:top w:val="nil"/>
              <w:left w:val="nil"/>
              <w:bottom w:val="single" w:sz="4" w:space="0" w:color="auto"/>
              <w:right w:val="single" w:sz="4" w:space="0" w:color="auto"/>
            </w:tcBorders>
            <w:shd w:val="clear" w:color="auto" w:fill="auto"/>
            <w:noWrap/>
            <w:vAlign w:val="center"/>
            <w:hideMark/>
          </w:tcPr>
          <w:p w14:paraId="504E980C" w14:textId="77777777" w:rsidR="00C03728" w:rsidRDefault="00C03728" w:rsidP="008D36F0">
            <w:pPr>
              <w:jc w:val="center"/>
              <w:rPr>
                <w:color w:val="000000"/>
              </w:rPr>
            </w:pPr>
            <w:r>
              <w:rPr>
                <w:color w:val="000000"/>
              </w:rPr>
              <w:t>2</w:t>
            </w:r>
          </w:p>
        </w:tc>
        <w:tc>
          <w:tcPr>
            <w:tcW w:w="1576" w:type="dxa"/>
            <w:tcBorders>
              <w:top w:val="nil"/>
              <w:left w:val="nil"/>
              <w:bottom w:val="single" w:sz="4" w:space="0" w:color="auto"/>
              <w:right w:val="single" w:sz="4" w:space="0" w:color="auto"/>
            </w:tcBorders>
            <w:vAlign w:val="center"/>
          </w:tcPr>
          <w:p w14:paraId="722BEE4E" w14:textId="77777777" w:rsidR="00C03728" w:rsidRDefault="00C03728" w:rsidP="008D36F0">
            <w:pPr>
              <w:jc w:val="center"/>
              <w:rPr>
                <w:color w:val="000000"/>
              </w:rPr>
            </w:pPr>
            <w:r>
              <w:rPr>
                <w:color w:val="000000"/>
              </w:rPr>
              <w:t>2</w:t>
            </w:r>
          </w:p>
        </w:tc>
        <w:tc>
          <w:tcPr>
            <w:tcW w:w="1540" w:type="dxa"/>
            <w:tcBorders>
              <w:top w:val="nil"/>
              <w:left w:val="nil"/>
              <w:bottom w:val="single" w:sz="4" w:space="0" w:color="auto"/>
              <w:right w:val="single" w:sz="4" w:space="0" w:color="auto"/>
            </w:tcBorders>
            <w:vAlign w:val="center"/>
          </w:tcPr>
          <w:p w14:paraId="1A622066" w14:textId="77777777" w:rsidR="00C03728" w:rsidRDefault="00C03728" w:rsidP="008D36F0">
            <w:pPr>
              <w:jc w:val="center"/>
              <w:rPr>
                <w:color w:val="000000"/>
              </w:rPr>
            </w:pPr>
            <w:r>
              <w:rPr>
                <w:color w:val="000000"/>
              </w:rPr>
              <w:t>0</w:t>
            </w:r>
          </w:p>
        </w:tc>
      </w:tr>
      <w:tr w:rsidR="00C03728" w:rsidRPr="0039031A" w14:paraId="1CF14930"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23C3A610" w14:textId="77777777" w:rsidR="00C03728" w:rsidRPr="0039031A" w:rsidRDefault="00C03728" w:rsidP="008D36F0">
            <w:pPr>
              <w:jc w:val="center"/>
              <w:rPr>
                <w:color w:val="000000"/>
              </w:rPr>
            </w:pPr>
            <w:r w:rsidRPr="0039031A">
              <w:rPr>
                <w:color w:val="000000"/>
              </w:rPr>
              <w:t>2014</w:t>
            </w:r>
          </w:p>
        </w:tc>
        <w:tc>
          <w:tcPr>
            <w:tcW w:w="1728" w:type="dxa"/>
            <w:tcBorders>
              <w:top w:val="nil"/>
              <w:left w:val="nil"/>
              <w:bottom w:val="single" w:sz="4" w:space="0" w:color="auto"/>
              <w:right w:val="single" w:sz="4" w:space="0" w:color="auto"/>
            </w:tcBorders>
            <w:shd w:val="clear" w:color="auto" w:fill="auto"/>
            <w:noWrap/>
            <w:vAlign w:val="center"/>
            <w:hideMark/>
          </w:tcPr>
          <w:p w14:paraId="23C68590" w14:textId="77777777" w:rsidR="00C03728" w:rsidRDefault="00C03728" w:rsidP="008D36F0">
            <w:pPr>
              <w:jc w:val="center"/>
              <w:rPr>
                <w:color w:val="000000"/>
              </w:rPr>
            </w:pPr>
            <w:r>
              <w:rPr>
                <w:color w:val="000000"/>
              </w:rPr>
              <w:t>2</w:t>
            </w:r>
          </w:p>
        </w:tc>
        <w:tc>
          <w:tcPr>
            <w:tcW w:w="1728" w:type="dxa"/>
            <w:tcBorders>
              <w:top w:val="nil"/>
              <w:left w:val="nil"/>
              <w:bottom w:val="single" w:sz="4" w:space="0" w:color="auto"/>
              <w:right w:val="single" w:sz="4" w:space="0" w:color="auto"/>
            </w:tcBorders>
            <w:shd w:val="clear" w:color="auto" w:fill="auto"/>
            <w:noWrap/>
            <w:vAlign w:val="center"/>
            <w:hideMark/>
          </w:tcPr>
          <w:p w14:paraId="11FE9F4F" w14:textId="77777777" w:rsidR="00C03728" w:rsidRDefault="00C03728" w:rsidP="008D36F0">
            <w:pPr>
              <w:jc w:val="center"/>
              <w:rPr>
                <w:color w:val="000000"/>
              </w:rPr>
            </w:pPr>
            <w:r>
              <w:rPr>
                <w:color w:val="000000"/>
              </w:rPr>
              <w:t>2</w:t>
            </w:r>
          </w:p>
        </w:tc>
        <w:tc>
          <w:tcPr>
            <w:tcW w:w="1576" w:type="dxa"/>
            <w:tcBorders>
              <w:top w:val="nil"/>
              <w:left w:val="nil"/>
              <w:bottom w:val="single" w:sz="4" w:space="0" w:color="auto"/>
              <w:right w:val="single" w:sz="4" w:space="0" w:color="auto"/>
            </w:tcBorders>
            <w:vAlign w:val="center"/>
          </w:tcPr>
          <w:p w14:paraId="703263CD" w14:textId="77777777" w:rsidR="00C03728" w:rsidRDefault="00C03728" w:rsidP="008D36F0">
            <w:pPr>
              <w:jc w:val="center"/>
              <w:rPr>
                <w:color w:val="000000"/>
              </w:rPr>
            </w:pPr>
            <w:r>
              <w:rPr>
                <w:color w:val="000000"/>
              </w:rPr>
              <w:t>3</w:t>
            </w:r>
          </w:p>
        </w:tc>
        <w:tc>
          <w:tcPr>
            <w:tcW w:w="1540" w:type="dxa"/>
            <w:tcBorders>
              <w:top w:val="nil"/>
              <w:left w:val="nil"/>
              <w:bottom w:val="single" w:sz="4" w:space="0" w:color="auto"/>
              <w:right w:val="single" w:sz="4" w:space="0" w:color="auto"/>
            </w:tcBorders>
            <w:vAlign w:val="center"/>
          </w:tcPr>
          <w:p w14:paraId="582BA1F6" w14:textId="77777777" w:rsidR="00C03728" w:rsidRDefault="00C03728" w:rsidP="008D36F0">
            <w:pPr>
              <w:jc w:val="center"/>
              <w:rPr>
                <w:color w:val="000000"/>
              </w:rPr>
            </w:pPr>
            <w:r>
              <w:rPr>
                <w:color w:val="000000"/>
              </w:rPr>
              <w:t>0</w:t>
            </w:r>
          </w:p>
        </w:tc>
      </w:tr>
      <w:tr w:rsidR="00C03728" w:rsidRPr="0039031A" w14:paraId="7753ACDE"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F9182B6" w14:textId="77777777" w:rsidR="00C03728" w:rsidRPr="0039031A" w:rsidRDefault="00C03728" w:rsidP="008D36F0">
            <w:pPr>
              <w:jc w:val="center"/>
              <w:rPr>
                <w:color w:val="000000"/>
              </w:rPr>
            </w:pPr>
            <w:r w:rsidRPr="0039031A">
              <w:rPr>
                <w:color w:val="000000"/>
              </w:rPr>
              <w:t>2015</w:t>
            </w:r>
          </w:p>
        </w:tc>
        <w:tc>
          <w:tcPr>
            <w:tcW w:w="1728" w:type="dxa"/>
            <w:tcBorders>
              <w:top w:val="nil"/>
              <w:left w:val="nil"/>
              <w:bottom w:val="single" w:sz="4" w:space="0" w:color="auto"/>
              <w:right w:val="single" w:sz="4" w:space="0" w:color="auto"/>
            </w:tcBorders>
            <w:shd w:val="clear" w:color="auto" w:fill="auto"/>
            <w:noWrap/>
            <w:vAlign w:val="center"/>
            <w:hideMark/>
          </w:tcPr>
          <w:p w14:paraId="3C507CE0" w14:textId="77777777" w:rsidR="00C03728" w:rsidRDefault="00C03728" w:rsidP="008D36F0">
            <w:pPr>
              <w:jc w:val="center"/>
              <w:rPr>
                <w:color w:val="000000"/>
              </w:rPr>
            </w:pPr>
            <w:r>
              <w:rPr>
                <w:color w:val="000000"/>
              </w:rPr>
              <w:t>2</w:t>
            </w:r>
          </w:p>
        </w:tc>
        <w:tc>
          <w:tcPr>
            <w:tcW w:w="1728" w:type="dxa"/>
            <w:tcBorders>
              <w:top w:val="nil"/>
              <w:left w:val="nil"/>
              <w:bottom w:val="single" w:sz="4" w:space="0" w:color="auto"/>
              <w:right w:val="single" w:sz="4" w:space="0" w:color="auto"/>
            </w:tcBorders>
            <w:shd w:val="clear" w:color="auto" w:fill="auto"/>
            <w:noWrap/>
            <w:vAlign w:val="center"/>
            <w:hideMark/>
          </w:tcPr>
          <w:p w14:paraId="76D3617B" w14:textId="77777777" w:rsidR="00C03728" w:rsidRDefault="00C03728" w:rsidP="008D36F0">
            <w:pPr>
              <w:jc w:val="center"/>
              <w:rPr>
                <w:color w:val="000000"/>
              </w:rPr>
            </w:pPr>
            <w:r>
              <w:rPr>
                <w:color w:val="000000"/>
              </w:rPr>
              <w:t>2</w:t>
            </w:r>
          </w:p>
        </w:tc>
        <w:tc>
          <w:tcPr>
            <w:tcW w:w="1576" w:type="dxa"/>
            <w:tcBorders>
              <w:top w:val="nil"/>
              <w:left w:val="nil"/>
              <w:bottom w:val="single" w:sz="4" w:space="0" w:color="auto"/>
              <w:right w:val="single" w:sz="4" w:space="0" w:color="auto"/>
            </w:tcBorders>
            <w:vAlign w:val="center"/>
          </w:tcPr>
          <w:p w14:paraId="264FB029" w14:textId="77777777" w:rsidR="00C03728" w:rsidRDefault="00C03728" w:rsidP="008D36F0">
            <w:pPr>
              <w:jc w:val="center"/>
              <w:rPr>
                <w:color w:val="000000"/>
              </w:rPr>
            </w:pPr>
            <w:r>
              <w:rPr>
                <w:color w:val="000000"/>
              </w:rPr>
              <w:t>2</w:t>
            </w:r>
          </w:p>
        </w:tc>
        <w:tc>
          <w:tcPr>
            <w:tcW w:w="1540" w:type="dxa"/>
            <w:tcBorders>
              <w:top w:val="nil"/>
              <w:left w:val="nil"/>
              <w:bottom w:val="single" w:sz="4" w:space="0" w:color="auto"/>
              <w:right w:val="single" w:sz="4" w:space="0" w:color="auto"/>
            </w:tcBorders>
            <w:vAlign w:val="center"/>
          </w:tcPr>
          <w:p w14:paraId="5A25CDC4" w14:textId="77777777" w:rsidR="00C03728" w:rsidRDefault="00C03728" w:rsidP="008D36F0">
            <w:pPr>
              <w:jc w:val="center"/>
              <w:rPr>
                <w:color w:val="000000"/>
              </w:rPr>
            </w:pPr>
            <w:r>
              <w:rPr>
                <w:color w:val="000000"/>
              </w:rPr>
              <w:t>0</w:t>
            </w:r>
          </w:p>
        </w:tc>
      </w:tr>
      <w:tr w:rsidR="00C03728" w:rsidRPr="0039031A" w14:paraId="716B47E6"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01BCA97" w14:textId="77777777" w:rsidR="00C03728" w:rsidRPr="0039031A" w:rsidRDefault="00C03728" w:rsidP="008D36F0">
            <w:pPr>
              <w:jc w:val="center"/>
              <w:rPr>
                <w:color w:val="000000"/>
              </w:rPr>
            </w:pPr>
            <w:r w:rsidRPr="0039031A">
              <w:rPr>
                <w:color w:val="000000"/>
              </w:rPr>
              <w:t>2016</w:t>
            </w:r>
          </w:p>
        </w:tc>
        <w:tc>
          <w:tcPr>
            <w:tcW w:w="1728" w:type="dxa"/>
            <w:tcBorders>
              <w:top w:val="nil"/>
              <w:left w:val="nil"/>
              <w:bottom w:val="single" w:sz="4" w:space="0" w:color="auto"/>
              <w:right w:val="single" w:sz="4" w:space="0" w:color="auto"/>
            </w:tcBorders>
            <w:shd w:val="clear" w:color="auto" w:fill="auto"/>
            <w:noWrap/>
            <w:vAlign w:val="center"/>
            <w:hideMark/>
          </w:tcPr>
          <w:p w14:paraId="2537EC22" w14:textId="77777777" w:rsidR="00C03728" w:rsidRDefault="00C03728" w:rsidP="008D36F0">
            <w:pPr>
              <w:jc w:val="center"/>
              <w:rPr>
                <w:color w:val="000000"/>
              </w:rPr>
            </w:pPr>
            <w:r>
              <w:rPr>
                <w:color w:val="000000"/>
              </w:rPr>
              <w:t>2</w:t>
            </w:r>
          </w:p>
        </w:tc>
        <w:tc>
          <w:tcPr>
            <w:tcW w:w="1728" w:type="dxa"/>
            <w:tcBorders>
              <w:top w:val="nil"/>
              <w:left w:val="nil"/>
              <w:bottom w:val="single" w:sz="4" w:space="0" w:color="auto"/>
              <w:right w:val="single" w:sz="4" w:space="0" w:color="auto"/>
            </w:tcBorders>
            <w:shd w:val="clear" w:color="auto" w:fill="auto"/>
            <w:noWrap/>
            <w:vAlign w:val="center"/>
            <w:hideMark/>
          </w:tcPr>
          <w:p w14:paraId="6D6A8FB1" w14:textId="77777777" w:rsidR="00C03728" w:rsidRDefault="00C03728" w:rsidP="008D36F0">
            <w:pPr>
              <w:jc w:val="center"/>
              <w:rPr>
                <w:color w:val="000000"/>
              </w:rPr>
            </w:pPr>
            <w:r>
              <w:rPr>
                <w:color w:val="000000"/>
              </w:rPr>
              <w:t>2</w:t>
            </w:r>
          </w:p>
        </w:tc>
        <w:tc>
          <w:tcPr>
            <w:tcW w:w="1576" w:type="dxa"/>
            <w:tcBorders>
              <w:top w:val="nil"/>
              <w:left w:val="nil"/>
              <w:bottom w:val="single" w:sz="4" w:space="0" w:color="auto"/>
              <w:right w:val="single" w:sz="4" w:space="0" w:color="auto"/>
            </w:tcBorders>
            <w:vAlign w:val="center"/>
          </w:tcPr>
          <w:p w14:paraId="2C17741C" w14:textId="77777777" w:rsidR="00C03728" w:rsidRDefault="00C03728" w:rsidP="008D36F0">
            <w:pPr>
              <w:jc w:val="center"/>
              <w:rPr>
                <w:color w:val="000000"/>
              </w:rPr>
            </w:pPr>
            <w:r>
              <w:rPr>
                <w:color w:val="000000"/>
              </w:rPr>
              <w:t>0</w:t>
            </w:r>
          </w:p>
        </w:tc>
        <w:tc>
          <w:tcPr>
            <w:tcW w:w="1540" w:type="dxa"/>
            <w:tcBorders>
              <w:top w:val="nil"/>
              <w:left w:val="nil"/>
              <w:bottom w:val="single" w:sz="4" w:space="0" w:color="auto"/>
              <w:right w:val="single" w:sz="4" w:space="0" w:color="auto"/>
            </w:tcBorders>
            <w:vAlign w:val="center"/>
          </w:tcPr>
          <w:p w14:paraId="1ACE24ED" w14:textId="77777777" w:rsidR="00C03728" w:rsidRDefault="00C03728" w:rsidP="008D36F0">
            <w:pPr>
              <w:jc w:val="center"/>
              <w:rPr>
                <w:color w:val="000000"/>
              </w:rPr>
            </w:pPr>
            <w:r>
              <w:rPr>
                <w:color w:val="000000"/>
              </w:rPr>
              <w:t>0</w:t>
            </w:r>
          </w:p>
        </w:tc>
      </w:tr>
      <w:tr w:rsidR="00C03728" w:rsidRPr="0039031A" w14:paraId="4BBEC946"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BB23E69" w14:textId="77777777" w:rsidR="00C03728" w:rsidRPr="0039031A" w:rsidRDefault="00C03728" w:rsidP="008D36F0">
            <w:pPr>
              <w:jc w:val="center"/>
              <w:rPr>
                <w:color w:val="000000"/>
              </w:rPr>
            </w:pPr>
            <w:r w:rsidRPr="0039031A">
              <w:rPr>
                <w:color w:val="000000"/>
              </w:rPr>
              <w:t>2017</w:t>
            </w:r>
          </w:p>
        </w:tc>
        <w:tc>
          <w:tcPr>
            <w:tcW w:w="1728" w:type="dxa"/>
            <w:tcBorders>
              <w:top w:val="nil"/>
              <w:left w:val="nil"/>
              <w:bottom w:val="single" w:sz="4" w:space="0" w:color="auto"/>
              <w:right w:val="single" w:sz="4" w:space="0" w:color="auto"/>
            </w:tcBorders>
            <w:shd w:val="clear" w:color="auto" w:fill="auto"/>
            <w:noWrap/>
            <w:vAlign w:val="center"/>
            <w:hideMark/>
          </w:tcPr>
          <w:p w14:paraId="401125B9" w14:textId="77777777" w:rsidR="00C03728" w:rsidRDefault="00C03728" w:rsidP="008D36F0">
            <w:pPr>
              <w:jc w:val="center"/>
              <w:rPr>
                <w:color w:val="000000"/>
              </w:rPr>
            </w:pPr>
            <w:r>
              <w:rPr>
                <w:color w:val="000000"/>
              </w:rPr>
              <w:t>2</w:t>
            </w:r>
          </w:p>
        </w:tc>
        <w:tc>
          <w:tcPr>
            <w:tcW w:w="1728" w:type="dxa"/>
            <w:tcBorders>
              <w:top w:val="nil"/>
              <w:left w:val="nil"/>
              <w:bottom w:val="single" w:sz="4" w:space="0" w:color="auto"/>
              <w:right w:val="single" w:sz="4" w:space="0" w:color="auto"/>
            </w:tcBorders>
            <w:shd w:val="clear" w:color="auto" w:fill="auto"/>
            <w:noWrap/>
            <w:vAlign w:val="center"/>
            <w:hideMark/>
          </w:tcPr>
          <w:p w14:paraId="6CE11367" w14:textId="77777777" w:rsidR="00C03728" w:rsidRDefault="00C03728" w:rsidP="008D36F0">
            <w:pPr>
              <w:jc w:val="center"/>
              <w:rPr>
                <w:color w:val="000000"/>
              </w:rPr>
            </w:pPr>
            <w:r>
              <w:rPr>
                <w:color w:val="000000"/>
              </w:rPr>
              <w:t>2</w:t>
            </w:r>
          </w:p>
        </w:tc>
        <w:tc>
          <w:tcPr>
            <w:tcW w:w="1576" w:type="dxa"/>
            <w:tcBorders>
              <w:top w:val="nil"/>
              <w:left w:val="nil"/>
              <w:bottom w:val="single" w:sz="4" w:space="0" w:color="auto"/>
              <w:right w:val="single" w:sz="4" w:space="0" w:color="auto"/>
            </w:tcBorders>
            <w:vAlign w:val="center"/>
          </w:tcPr>
          <w:p w14:paraId="11B25786" w14:textId="77777777" w:rsidR="00C03728" w:rsidRDefault="00C03728" w:rsidP="008D36F0">
            <w:pPr>
              <w:jc w:val="center"/>
              <w:rPr>
                <w:color w:val="000000"/>
              </w:rPr>
            </w:pPr>
            <w:r>
              <w:rPr>
                <w:color w:val="000000"/>
              </w:rPr>
              <w:t>0</w:t>
            </w:r>
          </w:p>
        </w:tc>
        <w:tc>
          <w:tcPr>
            <w:tcW w:w="1540" w:type="dxa"/>
            <w:tcBorders>
              <w:top w:val="nil"/>
              <w:left w:val="nil"/>
              <w:bottom w:val="single" w:sz="4" w:space="0" w:color="auto"/>
              <w:right w:val="single" w:sz="4" w:space="0" w:color="auto"/>
            </w:tcBorders>
            <w:vAlign w:val="center"/>
          </w:tcPr>
          <w:p w14:paraId="01D461F6" w14:textId="77777777" w:rsidR="00C03728" w:rsidRDefault="00C03728" w:rsidP="008D36F0">
            <w:pPr>
              <w:jc w:val="center"/>
              <w:rPr>
                <w:color w:val="000000"/>
              </w:rPr>
            </w:pPr>
            <w:r>
              <w:rPr>
                <w:color w:val="000000"/>
              </w:rPr>
              <w:t>0</w:t>
            </w:r>
          </w:p>
        </w:tc>
      </w:tr>
      <w:tr w:rsidR="00C03728" w:rsidRPr="0039031A" w14:paraId="4C296F67"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713C5107" w14:textId="77777777" w:rsidR="00C03728" w:rsidRPr="0039031A" w:rsidRDefault="00C03728" w:rsidP="008D36F0">
            <w:pPr>
              <w:jc w:val="center"/>
              <w:rPr>
                <w:color w:val="000000"/>
              </w:rPr>
            </w:pPr>
            <w:r w:rsidRPr="0039031A">
              <w:rPr>
                <w:color w:val="000000"/>
              </w:rPr>
              <w:t>2018</w:t>
            </w:r>
          </w:p>
        </w:tc>
        <w:tc>
          <w:tcPr>
            <w:tcW w:w="1728" w:type="dxa"/>
            <w:tcBorders>
              <w:top w:val="nil"/>
              <w:left w:val="nil"/>
              <w:bottom w:val="single" w:sz="4" w:space="0" w:color="auto"/>
              <w:right w:val="single" w:sz="4" w:space="0" w:color="auto"/>
            </w:tcBorders>
            <w:shd w:val="clear" w:color="auto" w:fill="auto"/>
            <w:noWrap/>
            <w:vAlign w:val="center"/>
            <w:hideMark/>
          </w:tcPr>
          <w:p w14:paraId="31FD7F24" w14:textId="77777777" w:rsidR="00C03728" w:rsidRDefault="00C03728" w:rsidP="008D36F0">
            <w:pPr>
              <w:jc w:val="center"/>
              <w:rPr>
                <w:color w:val="000000"/>
              </w:rPr>
            </w:pPr>
            <w:r>
              <w:rPr>
                <w:color w:val="000000"/>
              </w:rPr>
              <w:t>3</w:t>
            </w:r>
          </w:p>
        </w:tc>
        <w:tc>
          <w:tcPr>
            <w:tcW w:w="1728" w:type="dxa"/>
            <w:tcBorders>
              <w:top w:val="nil"/>
              <w:left w:val="nil"/>
              <w:bottom w:val="single" w:sz="4" w:space="0" w:color="auto"/>
              <w:right w:val="single" w:sz="4" w:space="0" w:color="auto"/>
            </w:tcBorders>
            <w:shd w:val="clear" w:color="auto" w:fill="auto"/>
            <w:noWrap/>
            <w:vAlign w:val="center"/>
            <w:hideMark/>
          </w:tcPr>
          <w:p w14:paraId="65035CD2" w14:textId="77777777" w:rsidR="00C03728" w:rsidRDefault="00C03728" w:rsidP="008D36F0">
            <w:pPr>
              <w:jc w:val="center"/>
              <w:rPr>
                <w:color w:val="000000"/>
              </w:rPr>
            </w:pPr>
            <w:r>
              <w:rPr>
                <w:color w:val="000000"/>
              </w:rPr>
              <w:t>5</w:t>
            </w:r>
          </w:p>
        </w:tc>
        <w:tc>
          <w:tcPr>
            <w:tcW w:w="1576" w:type="dxa"/>
            <w:tcBorders>
              <w:top w:val="nil"/>
              <w:left w:val="nil"/>
              <w:bottom w:val="single" w:sz="4" w:space="0" w:color="auto"/>
              <w:right w:val="single" w:sz="4" w:space="0" w:color="auto"/>
            </w:tcBorders>
            <w:vAlign w:val="center"/>
          </w:tcPr>
          <w:p w14:paraId="4D0CCED6" w14:textId="77777777" w:rsidR="00C03728" w:rsidRDefault="00C03728" w:rsidP="008D36F0">
            <w:pPr>
              <w:jc w:val="center"/>
              <w:rPr>
                <w:color w:val="000000"/>
              </w:rPr>
            </w:pPr>
            <w:r>
              <w:rPr>
                <w:color w:val="000000"/>
              </w:rPr>
              <w:t>3</w:t>
            </w:r>
          </w:p>
        </w:tc>
        <w:tc>
          <w:tcPr>
            <w:tcW w:w="1540" w:type="dxa"/>
            <w:tcBorders>
              <w:top w:val="nil"/>
              <w:left w:val="nil"/>
              <w:bottom w:val="single" w:sz="4" w:space="0" w:color="auto"/>
              <w:right w:val="single" w:sz="4" w:space="0" w:color="auto"/>
            </w:tcBorders>
            <w:vAlign w:val="center"/>
          </w:tcPr>
          <w:p w14:paraId="7F67CCD1" w14:textId="77777777" w:rsidR="00C03728" w:rsidRDefault="00C03728" w:rsidP="008D36F0">
            <w:pPr>
              <w:jc w:val="center"/>
              <w:rPr>
                <w:color w:val="000000"/>
              </w:rPr>
            </w:pPr>
            <w:r>
              <w:rPr>
                <w:color w:val="000000"/>
              </w:rPr>
              <w:t>0</w:t>
            </w:r>
          </w:p>
        </w:tc>
      </w:tr>
      <w:tr w:rsidR="00C03728" w:rsidRPr="0039031A" w14:paraId="7B77FC7F"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6CA39776" w14:textId="77777777" w:rsidR="00C03728" w:rsidRPr="0039031A" w:rsidRDefault="00C03728" w:rsidP="008D36F0">
            <w:pPr>
              <w:jc w:val="center"/>
              <w:rPr>
                <w:color w:val="000000"/>
              </w:rPr>
            </w:pPr>
            <w:r>
              <w:rPr>
                <w:color w:val="000000"/>
              </w:rPr>
              <w:t>2019</w:t>
            </w:r>
          </w:p>
        </w:tc>
        <w:tc>
          <w:tcPr>
            <w:tcW w:w="1728" w:type="dxa"/>
            <w:tcBorders>
              <w:top w:val="nil"/>
              <w:left w:val="nil"/>
              <w:bottom w:val="single" w:sz="4" w:space="0" w:color="auto"/>
              <w:right w:val="single" w:sz="4" w:space="0" w:color="auto"/>
            </w:tcBorders>
            <w:shd w:val="clear" w:color="auto" w:fill="auto"/>
            <w:noWrap/>
            <w:vAlign w:val="center"/>
          </w:tcPr>
          <w:p w14:paraId="5AF669ED" w14:textId="77777777" w:rsidR="00C03728" w:rsidRDefault="00C03728" w:rsidP="008D36F0">
            <w:pPr>
              <w:jc w:val="center"/>
              <w:rPr>
                <w:color w:val="000000"/>
              </w:rPr>
            </w:pPr>
            <w:r>
              <w:rPr>
                <w:color w:val="000000"/>
              </w:rPr>
              <w:t>2</w:t>
            </w:r>
          </w:p>
        </w:tc>
        <w:tc>
          <w:tcPr>
            <w:tcW w:w="1728" w:type="dxa"/>
            <w:tcBorders>
              <w:top w:val="nil"/>
              <w:left w:val="nil"/>
              <w:bottom w:val="single" w:sz="4" w:space="0" w:color="auto"/>
              <w:right w:val="single" w:sz="4" w:space="0" w:color="auto"/>
            </w:tcBorders>
            <w:shd w:val="clear" w:color="auto" w:fill="auto"/>
            <w:noWrap/>
            <w:vAlign w:val="center"/>
          </w:tcPr>
          <w:p w14:paraId="3A4A7DD8" w14:textId="77777777" w:rsidR="00C03728" w:rsidRDefault="00C03728" w:rsidP="008D36F0">
            <w:pPr>
              <w:jc w:val="center"/>
              <w:rPr>
                <w:color w:val="000000"/>
              </w:rPr>
            </w:pPr>
            <w:r>
              <w:rPr>
                <w:color w:val="000000"/>
              </w:rPr>
              <w:t>2</w:t>
            </w:r>
          </w:p>
        </w:tc>
        <w:tc>
          <w:tcPr>
            <w:tcW w:w="1576" w:type="dxa"/>
            <w:tcBorders>
              <w:top w:val="nil"/>
              <w:left w:val="nil"/>
              <w:bottom w:val="single" w:sz="4" w:space="0" w:color="auto"/>
              <w:right w:val="single" w:sz="4" w:space="0" w:color="auto"/>
            </w:tcBorders>
            <w:vAlign w:val="center"/>
          </w:tcPr>
          <w:p w14:paraId="56CA8BA7" w14:textId="77777777" w:rsidR="00C03728" w:rsidRDefault="00C03728" w:rsidP="008D36F0">
            <w:pPr>
              <w:jc w:val="center"/>
              <w:rPr>
                <w:color w:val="000000"/>
              </w:rPr>
            </w:pPr>
            <w:r>
              <w:rPr>
                <w:color w:val="000000"/>
              </w:rPr>
              <w:t>3</w:t>
            </w:r>
          </w:p>
        </w:tc>
        <w:tc>
          <w:tcPr>
            <w:tcW w:w="1540" w:type="dxa"/>
            <w:tcBorders>
              <w:top w:val="nil"/>
              <w:left w:val="nil"/>
              <w:bottom w:val="single" w:sz="4" w:space="0" w:color="auto"/>
              <w:right w:val="single" w:sz="4" w:space="0" w:color="auto"/>
            </w:tcBorders>
            <w:vAlign w:val="center"/>
          </w:tcPr>
          <w:p w14:paraId="335C6ABF" w14:textId="77777777" w:rsidR="00C03728" w:rsidRDefault="00C03728" w:rsidP="008D36F0">
            <w:pPr>
              <w:jc w:val="center"/>
              <w:rPr>
                <w:color w:val="000000"/>
              </w:rPr>
            </w:pPr>
            <w:r>
              <w:rPr>
                <w:color w:val="000000"/>
              </w:rPr>
              <w:t>0</w:t>
            </w:r>
          </w:p>
        </w:tc>
      </w:tr>
      <w:tr w:rsidR="00C03728" w:rsidRPr="0039031A" w14:paraId="26D02AC7"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51E8F8B" w14:textId="77777777" w:rsidR="00C03728" w:rsidRPr="00CE1208" w:rsidRDefault="00C03728" w:rsidP="008D36F0">
            <w:pPr>
              <w:jc w:val="center"/>
              <w:rPr>
                <w:b/>
              </w:rPr>
            </w:pPr>
            <w:r w:rsidRPr="00CE1208">
              <w:rPr>
                <w:b/>
              </w:rPr>
              <w:t>10</w:t>
            </w:r>
            <w:r>
              <w:rPr>
                <w:b/>
              </w:rPr>
              <w:t xml:space="preserve">-year </w:t>
            </w:r>
            <w:r w:rsidRPr="00CE1208">
              <w:rPr>
                <w:b/>
              </w:rPr>
              <w:t>av</w:t>
            </w:r>
            <w:r>
              <w:rPr>
                <w:b/>
              </w:rPr>
              <w:t>g.</w:t>
            </w:r>
          </w:p>
        </w:tc>
        <w:tc>
          <w:tcPr>
            <w:tcW w:w="1728" w:type="dxa"/>
            <w:tcBorders>
              <w:top w:val="nil"/>
              <w:left w:val="nil"/>
              <w:bottom w:val="single" w:sz="4" w:space="0" w:color="auto"/>
              <w:right w:val="single" w:sz="4" w:space="0" w:color="auto"/>
            </w:tcBorders>
            <w:shd w:val="clear" w:color="auto" w:fill="auto"/>
            <w:noWrap/>
            <w:vAlign w:val="center"/>
          </w:tcPr>
          <w:p w14:paraId="4075A7A1" w14:textId="77777777" w:rsidR="00C03728" w:rsidRPr="00F354A0" w:rsidRDefault="00C03728" w:rsidP="008D36F0">
            <w:pPr>
              <w:jc w:val="center"/>
              <w:rPr>
                <w:b/>
                <w:bCs/>
                <w:color w:val="000000"/>
              </w:rPr>
            </w:pPr>
            <w:r w:rsidRPr="00F354A0">
              <w:rPr>
                <w:b/>
                <w:bCs/>
                <w:color w:val="000000"/>
              </w:rPr>
              <w:t>6</w:t>
            </w:r>
          </w:p>
        </w:tc>
        <w:tc>
          <w:tcPr>
            <w:tcW w:w="1728" w:type="dxa"/>
            <w:tcBorders>
              <w:top w:val="nil"/>
              <w:left w:val="nil"/>
              <w:bottom w:val="single" w:sz="4" w:space="0" w:color="auto"/>
              <w:right w:val="single" w:sz="4" w:space="0" w:color="auto"/>
            </w:tcBorders>
            <w:shd w:val="clear" w:color="auto" w:fill="auto"/>
            <w:noWrap/>
            <w:vAlign w:val="center"/>
          </w:tcPr>
          <w:p w14:paraId="7CACA70C" w14:textId="77777777" w:rsidR="00C03728" w:rsidRPr="00F354A0" w:rsidRDefault="00C03728" w:rsidP="008D36F0">
            <w:pPr>
              <w:jc w:val="center"/>
              <w:rPr>
                <w:b/>
                <w:bCs/>
                <w:color w:val="000000"/>
              </w:rPr>
            </w:pPr>
            <w:r w:rsidRPr="00F354A0">
              <w:rPr>
                <w:b/>
                <w:bCs/>
                <w:color w:val="000000"/>
              </w:rPr>
              <w:t>6</w:t>
            </w:r>
          </w:p>
        </w:tc>
        <w:tc>
          <w:tcPr>
            <w:tcW w:w="1576" w:type="dxa"/>
            <w:tcBorders>
              <w:top w:val="nil"/>
              <w:left w:val="nil"/>
              <w:bottom w:val="single" w:sz="4" w:space="0" w:color="auto"/>
              <w:right w:val="single" w:sz="4" w:space="0" w:color="auto"/>
            </w:tcBorders>
            <w:vAlign w:val="center"/>
          </w:tcPr>
          <w:p w14:paraId="06917638" w14:textId="77777777" w:rsidR="00C03728" w:rsidRPr="00F354A0" w:rsidRDefault="00C03728" w:rsidP="008D36F0">
            <w:pPr>
              <w:jc w:val="center"/>
              <w:rPr>
                <w:b/>
                <w:bCs/>
                <w:color w:val="000000"/>
              </w:rPr>
            </w:pPr>
            <w:r w:rsidRPr="00F354A0">
              <w:rPr>
                <w:b/>
                <w:bCs/>
                <w:color w:val="000000"/>
              </w:rPr>
              <w:t>3</w:t>
            </w:r>
          </w:p>
        </w:tc>
        <w:tc>
          <w:tcPr>
            <w:tcW w:w="1540" w:type="dxa"/>
            <w:tcBorders>
              <w:top w:val="nil"/>
              <w:left w:val="nil"/>
              <w:bottom w:val="single" w:sz="4" w:space="0" w:color="auto"/>
              <w:right w:val="single" w:sz="4" w:space="0" w:color="auto"/>
            </w:tcBorders>
            <w:vAlign w:val="center"/>
          </w:tcPr>
          <w:p w14:paraId="1570E364" w14:textId="77777777" w:rsidR="00C03728" w:rsidRPr="00F354A0" w:rsidRDefault="00C03728" w:rsidP="008D36F0">
            <w:pPr>
              <w:jc w:val="center"/>
              <w:rPr>
                <w:b/>
                <w:bCs/>
                <w:color w:val="000000"/>
              </w:rPr>
            </w:pPr>
            <w:r w:rsidRPr="00F354A0">
              <w:rPr>
                <w:b/>
                <w:bCs/>
                <w:color w:val="000000"/>
              </w:rPr>
              <w:t>0</w:t>
            </w:r>
          </w:p>
        </w:tc>
      </w:tr>
      <w:tr w:rsidR="00C03728" w:rsidRPr="0039031A" w14:paraId="61FFFA9F"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1B05D7A8" w14:textId="77777777" w:rsidR="00C03728" w:rsidRPr="00CE1208" w:rsidRDefault="00C03728" w:rsidP="008D36F0">
            <w:pPr>
              <w:jc w:val="center"/>
              <w:rPr>
                <w:b/>
              </w:rPr>
            </w:pPr>
            <w:r w:rsidRPr="00CE1208">
              <w:rPr>
                <w:b/>
              </w:rPr>
              <w:t>10</w:t>
            </w:r>
            <w:r>
              <w:rPr>
                <w:b/>
              </w:rPr>
              <w:t>-year</w:t>
            </w:r>
            <w:r w:rsidRPr="00CE1208">
              <w:rPr>
                <w:b/>
              </w:rPr>
              <w:t xml:space="preserve"> SD</w:t>
            </w:r>
          </w:p>
        </w:tc>
        <w:tc>
          <w:tcPr>
            <w:tcW w:w="1728" w:type="dxa"/>
            <w:tcBorders>
              <w:top w:val="nil"/>
              <w:left w:val="nil"/>
              <w:bottom w:val="single" w:sz="4" w:space="0" w:color="auto"/>
              <w:right w:val="single" w:sz="4" w:space="0" w:color="auto"/>
            </w:tcBorders>
            <w:shd w:val="clear" w:color="auto" w:fill="auto"/>
            <w:noWrap/>
            <w:vAlign w:val="center"/>
          </w:tcPr>
          <w:p w14:paraId="4A2F06D2" w14:textId="77777777" w:rsidR="00C03728" w:rsidRPr="00F354A0" w:rsidRDefault="00C03728" w:rsidP="008D36F0">
            <w:pPr>
              <w:jc w:val="center"/>
              <w:rPr>
                <w:b/>
                <w:bCs/>
                <w:color w:val="000000"/>
              </w:rPr>
            </w:pPr>
            <w:r w:rsidRPr="00F354A0">
              <w:rPr>
                <w:b/>
                <w:bCs/>
                <w:color w:val="000000"/>
              </w:rPr>
              <w:t>8</w:t>
            </w:r>
          </w:p>
        </w:tc>
        <w:tc>
          <w:tcPr>
            <w:tcW w:w="1728" w:type="dxa"/>
            <w:tcBorders>
              <w:top w:val="nil"/>
              <w:left w:val="nil"/>
              <w:bottom w:val="single" w:sz="4" w:space="0" w:color="auto"/>
              <w:right w:val="single" w:sz="4" w:space="0" w:color="auto"/>
            </w:tcBorders>
            <w:shd w:val="clear" w:color="auto" w:fill="auto"/>
            <w:noWrap/>
            <w:vAlign w:val="center"/>
          </w:tcPr>
          <w:p w14:paraId="09258860" w14:textId="77777777" w:rsidR="00C03728" w:rsidRPr="00F354A0" w:rsidRDefault="00C03728" w:rsidP="008D36F0">
            <w:pPr>
              <w:jc w:val="center"/>
              <w:rPr>
                <w:b/>
                <w:bCs/>
                <w:color w:val="000000"/>
              </w:rPr>
            </w:pPr>
            <w:r w:rsidRPr="00F354A0">
              <w:rPr>
                <w:b/>
                <w:bCs/>
                <w:color w:val="000000"/>
              </w:rPr>
              <w:t>6</w:t>
            </w:r>
          </w:p>
        </w:tc>
        <w:tc>
          <w:tcPr>
            <w:tcW w:w="1576" w:type="dxa"/>
            <w:tcBorders>
              <w:top w:val="nil"/>
              <w:left w:val="nil"/>
              <w:bottom w:val="single" w:sz="4" w:space="0" w:color="auto"/>
              <w:right w:val="single" w:sz="4" w:space="0" w:color="auto"/>
            </w:tcBorders>
            <w:vAlign w:val="center"/>
          </w:tcPr>
          <w:p w14:paraId="7FED756E" w14:textId="77777777" w:rsidR="00C03728" w:rsidRPr="00F354A0" w:rsidRDefault="00C03728" w:rsidP="008D36F0">
            <w:pPr>
              <w:jc w:val="center"/>
              <w:rPr>
                <w:b/>
                <w:bCs/>
                <w:color w:val="000000"/>
              </w:rPr>
            </w:pPr>
            <w:r w:rsidRPr="00F354A0">
              <w:rPr>
                <w:b/>
                <w:bCs/>
                <w:color w:val="000000"/>
              </w:rPr>
              <w:t>1</w:t>
            </w:r>
          </w:p>
        </w:tc>
        <w:tc>
          <w:tcPr>
            <w:tcW w:w="1540" w:type="dxa"/>
            <w:tcBorders>
              <w:top w:val="nil"/>
              <w:left w:val="nil"/>
              <w:bottom w:val="single" w:sz="4" w:space="0" w:color="auto"/>
              <w:right w:val="single" w:sz="4" w:space="0" w:color="auto"/>
            </w:tcBorders>
            <w:vAlign w:val="center"/>
          </w:tcPr>
          <w:p w14:paraId="53BF03C2" w14:textId="77777777" w:rsidR="00C03728" w:rsidRPr="00F354A0" w:rsidRDefault="00C03728" w:rsidP="008D36F0">
            <w:pPr>
              <w:jc w:val="center"/>
              <w:rPr>
                <w:b/>
                <w:bCs/>
                <w:color w:val="000000"/>
              </w:rPr>
            </w:pPr>
            <w:r w:rsidRPr="00F354A0">
              <w:rPr>
                <w:b/>
                <w:bCs/>
                <w:color w:val="000000"/>
              </w:rPr>
              <w:t>0</w:t>
            </w:r>
          </w:p>
        </w:tc>
      </w:tr>
      <w:tr w:rsidR="00C03728" w:rsidRPr="0039031A" w14:paraId="4033193D" w14:textId="77777777" w:rsidTr="008D36F0">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43E9B1A" w14:textId="77777777" w:rsidR="00C03728" w:rsidRPr="00CE1208" w:rsidRDefault="00C03728" w:rsidP="008D36F0">
            <w:pPr>
              <w:jc w:val="center"/>
              <w:rPr>
                <w:b/>
              </w:rPr>
            </w:pPr>
            <w:r w:rsidRPr="00CE1208">
              <w:rPr>
                <w:b/>
              </w:rPr>
              <w:t>20</w:t>
            </w:r>
            <w:r>
              <w:rPr>
                <w:b/>
              </w:rPr>
              <w:t>-year</w:t>
            </w:r>
            <w:r w:rsidRPr="00CE1208">
              <w:rPr>
                <w:b/>
              </w:rPr>
              <w:t xml:space="preserve"> avg</w:t>
            </w:r>
            <w:r>
              <w:rPr>
                <w:b/>
              </w:rPr>
              <w:t>.</w:t>
            </w:r>
          </w:p>
        </w:tc>
        <w:tc>
          <w:tcPr>
            <w:tcW w:w="1728" w:type="dxa"/>
            <w:tcBorders>
              <w:top w:val="nil"/>
              <w:left w:val="nil"/>
              <w:bottom w:val="single" w:sz="4" w:space="0" w:color="auto"/>
              <w:right w:val="single" w:sz="4" w:space="0" w:color="auto"/>
            </w:tcBorders>
            <w:shd w:val="clear" w:color="auto" w:fill="auto"/>
            <w:noWrap/>
            <w:vAlign w:val="center"/>
          </w:tcPr>
          <w:p w14:paraId="60D0F927" w14:textId="77777777" w:rsidR="00C03728" w:rsidRPr="00F354A0" w:rsidRDefault="00C03728" w:rsidP="008D36F0">
            <w:pPr>
              <w:jc w:val="center"/>
              <w:rPr>
                <w:b/>
                <w:bCs/>
                <w:color w:val="000000"/>
              </w:rPr>
            </w:pPr>
            <w:r w:rsidRPr="00F354A0">
              <w:rPr>
                <w:b/>
                <w:bCs/>
                <w:color w:val="000000"/>
              </w:rPr>
              <w:t>5</w:t>
            </w:r>
          </w:p>
        </w:tc>
        <w:tc>
          <w:tcPr>
            <w:tcW w:w="1728" w:type="dxa"/>
            <w:tcBorders>
              <w:top w:val="nil"/>
              <w:left w:val="nil"/>
              <w:bottom w:val="single" w:sz="4" w:space="0" w:color="auto"/>
              <w:right w:val="single" w:sz="4" w:space="0" w:color="auto"/>
            </w:tcBorders>
            <w:shd w:val="clear" w:color="auto" w:fill="auto"/>
            <w:noWrap/>
            <w:vAlign w:val="center"/>
          </w:tcPr>
          <w:p w14:paraId="4BF33CA9" w14:textId="77777777" w:rsidR="00C03728" w:rsidRPr="00F354A0" w:rsidRDefault="00C03728" w:rsidP="008D36F0">
            <w:pPr>
              <w:jc w:val="center"/>
              <w:rPr>
                <w:b/>
                <w:bCs/>
                <w:color w:val="000000"/>
              </w:rPr>
            </w:pPr>
            <w:r w:rsidRPr="00F354A0">
              <w:rPr>
                <w:b/>
                <w:bCs/>
                <w:color w:val="000000"/>
              </w:rPr>
              <w:t>5</w:t>
            </w:r>
          </w:p>
        </w:tc>
        <w:tc>
          <w:tcPr>
            <w:tcW w:w="1576" w:type="dxa"/>
            <w:tcBorders>
              <w:top w:val="nil"/>
              <w:left w:val="nil"/>
              <w:bottom w:val="single" w:sz="4" w:space="0" w:color="auto"/>
              <w:right w:val="single" w:sz="4" w:space="0" w:color="auto"/>
            </w:tcBorders>
            <w:vAlign w:val="center"/>
          </w:tcPr>
          <w:p w14:paraId="4D6B0406" w14:textId="77777777" w:rsidR="00C03728" w:rsidRPr="00F354A0" w:rsidRDefault="00C03728" w:rsidP="008D36F0">
            <w:pPr>
              <w:jc w:val="center"/>
              <w:rPr>
                <w:b/>
                <w:bCs/>
                <w:color w:val="000000"/>
              </w:rPr>
            </w:pPr>
            <w:r w:rsidRPr="00F354A0">
              <w:rPr>
                <w:b/>
                <w:bCs/>
                <w:color w:val="000000"/>
              </w:rPr>
              <w:t>3</w:t>
            </w:r>
          </w:p>
        </w:tc>
        <w:tc>
          <w:tcPr>
            <w:tcW w:w="1540" w:type="dxa"/>
            <w:tcBorders>
              <w:top w:val="nil"/>
              <w:left w:val="nil"/>
              <w:bottom w:val="single" w:sz="4" w:space="0" w:color="auto"/>
              <w:right w:val="single" w:sz="4" w:space="0" w:color="auto"/>
            </w:tcBorders>
            <w:vAlign w:val="center"/>
          </w:tcPr>
          <w:p w14:paraId="1D8631D9" w14:textId="77777777" w:rsidR="00C03728" w:rsidRPr="00F354A0" w:rsidRDefault="00C03728" w:rsidP="008D36F0">
            <w:pPr>
              <w:jc w:val="center"/>
              <w:rPr>
                <w:b/>
                <w:bCs/>
                <w:color w:val="000000"/>
              </w:rPr>
            </w:pPr>
            <w:r w:rsidRPr="00F354A0">
              <w:rPr>
                <w:b/>
                <w:bCs/>
                <w:color w:val="000000"/>
              </w:rPr>
              <w:t>3</w:t>
            </w:r>
          </w:p>
        </w:tc>
      </w:tr>
      <w:tr w:rsidR="00C03728" w:rsidRPr="0039031A" w14:paraId="5B4919B2" w14:textId="77777777" w:rsidTr="008D36F0">
        <w:trPr>
          <w:trHeight w:val="300"/>
          <w:jc w:val="center"/>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C16F9" w14:textId="77777777" w:rsidR="00C03728" w:rsidRPr="00CE1208" w:rsidRDefault="00C03728" w:rsidP="008D36F0">
            <w:pPr>
              <w:jc w:val="center"/>
              <w:rPr>
                <w:b/>
              </w:rPr>
            </w:pPr>
            <w:r w:rsidRPr="00CE1208">
              <w:rPr>
                <w:b/>
              </w:rPr>
              <w:lastRenderedPageBreak/>
              <w:t>20</w:t>
            </w:r>
            <w:r>
              <w:rPr>
                <w:b/>
              </w:rPr>
              <w:t>-year</w:t>
            </w:r>
            <w:r w:rsidRPr="00CE1208">
              <w:rPr>
                <w:b/>
              </w:rPr>
              <w:t xml:space="preserve"> SD</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7EEA11D0" w14:textId="77777777" w:rsidR="00C03728" w:rsidRPr="00F354A0" w:rsidRDefault="00C03728" w:rsidP="008D36F0">
            <w:pPr>
              <w:jc w:val="center"/>
              <w:rPr>
                <w:b/>
                <w:bCs/>
                <w:color w:val="000000"/>
              </w:rPr>
            </w:pPr>
            <w:r w:rsidRPr="00F354A0">
              <w:rPr>
                <w:b/>
                <w:bCs/>
                <w:color w:val="000000"/>
              </w:rPr>
              <w:t>6</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74BA6413" w14:textId="77777777" w:rsidR="00C03728" w:rsidRPr="00F354A0" w:rsidRDefault="00C03728" w:rsidP="008D36F0">
            <w:pPr>
              <w:jc w:val="center"/>
              <w:rPr>
                <w:b/>
                <w:bCs/>
                <w:color w:val="000000"/>
              </w:rPr>
            </w:pPr>
            <w:r w:rsidRPr="00F354A0">
              <w:rPr>
                <w:b/>
                <w:bCs/>
                <w:color w:val="000000"/>
              </w:rPr>
              <w:t>5</w:t>
            </w:r>
          </w:p>
        </w:tc>
        <w:tc>
          <w:tcPr>
            <w:tcW w:w="1576" w:type="dxa"/>
            <w:tcBorders>
              <w:top w:val="single" w:sz="4" w:space="0" w:color="auto"/>
              <w:left w:val="nil"/>
              <w:bottom w:val="single" w:sz="4" w:space="0" w:color="auto"/>
              <w:right w:val="single" w:sz="4" w:space="0" w:color="auto"/>
            </w:tcBorders>
            <w:vAlign w:val="center"/>
          </w:tcPr>
          <w:p w14:paraId="2D9E3580" w14:textId="77777777" w:rsidR="00C03728" w:rsidRPr="00F354A0" w:rsidRDefault="00C03728" w:rsidP="008D36F0">
            <w:pPr>
              <w:jc w:val="center"/>
              <w:rPr>
                <w:b/>
                <w:bCs/>
                <w:color w:val="000000"/>
              </w:rPr>
            </w:pPr>
            <w:r w:rsidRPr="00F354A0">
              <w:rPr>
                <w:b/>
                <w:bCs/>
                <w:color w:val="000000"/>
              </w:rPr>
              <w:t>1</w:t>
            </w:r>
          </w:p>
        </w:tc>
        <w:tc>
          <w:tcPr>
            <w:tcW w:w="1540" w:type="dxa"/>
            <w:tcBorders>
              <w:top w:val="single" w:sz="4" w:space="0" w:color="auto"/>
              <w:left w:val="nil"/>
              <w:bottom w:val="single" w:sz="4" w:space="0" w:color="auto"/>
              <w:right w:val="single" w:sz="4" w:space="0" w:color="auto"/>
            </w:tcBorders>
            <w:vAlign w:val="center"/>
          </w:tcPr>
          <w:p w14:paraId="29772813" w14:textId="77777777" w:rsidR="00C03728" w:rsidRPr="00F354A0" w:rsidRDefault="00C03728" w:rsidP="008D36F0">
            <w:pPr>
              <w:jc w:val="center"/>
              <w:rPr>
                <w:b/>
                <w:bCs/>
                <w:color w:val="000000"/>
              </w:rPr>
            </w:pPr>
            <w:r w:rsidRPr="00F354A0">
              <w:rPr>
                <w:b/>
                <w:bCs/>
                <w:color w:val="000000"/>
              </w:rPr>
              <w:t>2</w:t>
            </w:r>
          </w:p>
        </w:tc>
      </w:tr>
    </w:tbl>
    <w:p w14:paraId="1E6BB5BB" w14:textId="77777777" w:rsidR="00C03728" w:rsidRPr="0032761D" w:rsidRDefault="00C03728" w:rsidP="00C03728">
      <w:pPr>
        <w:tabs>
          <w:tab w:val="left" w:pos="1728"/>
          <w:tab w:val="left" w:pos="3456"/>
          <w:tab w:val="left" w:pos="5184"/>
          <w:tab w:val="left" w:pos="6760"/>
        </w:tabs>
      </w:pPr>
    </w:p>
    <w:p w14:paraId="25278846" w14:textId="77777777" w:rsidR="00C03728" w:rsidRDefault="00C03728" w:rsidP="00C03728">
      <w:pPr>
        <w:pStyle w:val="Heading3"/>
        <w:numPr>
          <w:ilvl w:val="2"/>
          <w:numId w:val="23"/>
        </w:numPr>
      </w:pPr>
      <w:bookmarkStart w:id="28" w:name="_Toc517699912"/>
      <w:bookmarkStart w:id="29" w:name="_Toc517700887"/>
      <w:bookmarkStart w:id="30" w:name="_Toc517701209"/>
      <w:bookmarkStart w:id="31" w:name="_Toc25924284"/>
      <w:bookmarkEnd w:id="28"/>
      <w:bookmarkEnd w:id="29"/>
      <w:bookmarkEnd w:id="30"/>
      <w:r w:rsidRPr="00057FE8">
        <w:t xml:space="preserve">Bycatch </w:t>
      </w:r>
      <w:r>
        <w:t>E</w:t>
      </w:r>
      <w:r w:rsidRPr="00057FE8">
        <w:t>stimates</w:t>
      </w:r>
      <w:bookmarkEnd w:id="31"/>
    </w:p>
    <w:p w14:paraId="78A3A7E3" w14:textId="77777777" w:rsidR="00C03728" w:rsidRDefault="00C03728" w:rsidP="00C03728">
      <w:pPr>
        <w:spacing w:before="120" w:after="120"/>
      </w:pPr>
      <w:r w:rsidRPr="0007488E">
        <w:t xml:space="preserve">This </w:t>
      </w:r>
      <w:r>
        <w:t xml:space="preserve">section </w:t>
      </w:r>
      <w:r w:rsidRPr="0007488E">
        <w:t xml:space="preserve">focuses on </w:t>
      </w:r>
      <w:r w:rsidRPr="00806DAB">
        <w:t>Magnuson-Stevens Fishery Conservation and Management Act</w:t>
      </w:r>
      <w:r>
        <w:t xml:space="preserve"> (MSA) </w:t>
      </w:r>
      <w:r w:rsidRPr="007A6DED">
        <w:t>§</w:t>
      </w:r>
      <w:r>
        <w:t xml:space="preserve"> </w:t>
      </w:r>
      <w:r w:rsidRPr="0007488E">
        <w:t>303(a)(11),</w:t>
      </w:r>
      <w:r>
        <w:t xml:space="preserve"> </w:t>
      </w:r>
      <w:r w:rsidRPr="0007488E">
        <w:t>which requires that all FMPs establish</w:t>
      </w:r>
      <w:r>
        <w:t xml:space="preserve"> </w:t>
      </w:r>
      <w:r w:rsidRPr="0007488E">
        <w:t>a standardized reporting methodology to</w:t>
      </w:r>
      <w:r>
        <w:t xml:space="preserve"> </w:t>
      </w:r>
      <w:r w:rsidRPr="0007488E">
        <w:t>assess the amount and type of bycatch</w:t>
      </w:r>
      <w:r>
        <w:t xml:space="preserve"> </w:t>
      </w:r>
      <w:r w:rsidRPr="0007488E">
        <w:t>occurring in the fishery, and include</w:t>
      </w:r>
      <w:r>
        <w:t xml:space="preserve"> </w:t>
      </w:r>
      <w:r w:rsidRPr="0007488E">
        <w:t>conservation and management measures</w:t>
      </w:r>
      <w:r>
        <w:t xml:space="preserve"> </w:t>
      </w:r>
      <w:r w:rsidRPr="0007488E">
        <w:t>that, to the extent practicable, minimize</w:t>
      </w:r>
      <w:r>
        <w:t xml:space="preserve"> </w:t>
      </w:r>
      <w:r w:rsidRPr="0007488E">
        <w:t>bycatch and bycatch mortality. The</w:t>
      </w:r>
      <w:r>
        <w:t xml:space="preserve"> MSA </w:t>
      </w:r>
      <w:r w:rsidRPr="007A6DED">
        <w:t>§</w:t>
      </w:r>
      <w:r>
        <w:t xml:space="preserve"> </w:t>
      </w:r>
      <w:r w:rsidRPr="0007488E">
        <w:t>303(a)(11) standardized</w:t>
      </w:r>
      <w:r>
        <w:t xml:space="preserve"> </w:t>
      </w:r>
      <w:r w:rsidRPr="0007488E">
        <w:t>reporting methodology is commonly</w:t>
      </w:r>
      <w:r>
        <w:t xml:space="preserve"> </w:t>
      </w:r>
      <w:r w:rsidRPr="0007488E">
        <w:t>referred to as a ‘‘Standardized Bycatch</w:t>
      </w:r>
      <w:r>
        <w:t xml:space="preserve"> </w:t>
      </w:r>
      <w:r w:rsidRPr="0007488E">
        <w:t>Reporting Methodology’’ (SBRM)</w:t>
      </w:r>
      <w:r>
        <w:t xml:space="preserve"> and</w:t>
      </w:r>
      <w:r w:rsidRPr="0007488E">
        <w:t xml:space="preserve"> was added to the</w:t>
      </w:r>
      <w:r>
        <w:t xml:space="preserve"> </w:t>
      </w:r>
      <w:r w:rsidRPr="0007488E">
        <w:t>MSA by the Sustainable Fisheries Act of</w:t>
      </w:r>
      <w:r>
        <w:t xml:space="preserve"> </w:t>
      </w:r>
      <w:r w:rsidRPr="0007488E">
        <w:t>1996 (SFA). The Council implemented omnibus amendments to FMPs in 2003 to address MSA bycatch provisions and established SBRMs at that time</w:t>
      </w:r>
      <w:r>
        <w:t>.</w:t>
      </w:r>
    </w:p>
    <w:p w14:paraId="396CB417" w14:textId="77777777" w:rsidR="00C03728" w:rsidRDefault="00C03728" w:rsidP="00C03728">
      <w:pPr>
        <w:spacing w:before="120" w:after="120"/>
      </w:pPr>
      <w:r>
        <w:t>The following are recent bycatch estimates for the boat-based bottomfish fishery.</w:t>
      </w:r>
    </w:p>
    <w:p w14:paraId="1A459D51" w14:textId="77777777" w:rsidR="00C03728" w:rsidRPr="002C68B7" w:rsidRDefault="00C03728" w:rsidP="00C03728">
      <w:pPr>
        <w:pStyle w:val="NoSpacing"/>
        <w:spacing w:before="120" w:after="120"/>
        <w:rPr>
          <w:bCs/>
        </w:rPr>
      </w:pPr>
      <w:bookmarkStart w:id="32" w:name="_Toc25924212"/>
      <w:r w:rsidRPr="002C68B7">
        <w:rPr>
          <w:bCs/>
        </w:rPr>
        <w:t>Calculations: The number caught is the sum of the total number of individuals found in the raw data including bycatch. The number kept is the total number of individuals in the raw data that are not marked as bycatch. The number released is bycatch caught minus the number of bycatch kept. Percent bycatch is the sum of all bycatch divided by the total catch.</w:t>
      </w:r>
    </w:p>
    <w:p w14:paraId="7BB0E06C" w14:textId="77777777" w:rsidR="00C03728" w:rsidRDefault="00C03728" w:rsidP="00C03728">
      <w:pPr>
        <w:pStyle w:val="Caption"/>
        <w:spacing w:after="120"/>
      </w:pPr>
      <w:r>
        <w:t xml:space="preserve">Table </w:t>
      </w:r>
      <w:fldSimple w:instr=" SEQ Table \* ARABIC ">
        <w:r>
          <w:rPr>
            <w:noProof/>
          </w:rPr>
          <w:t>11</w:t>
        </w:r>
      </w:fldSimple>
      <w:r>
        <w:t xml:space="preserve">. </w:t>
      </w:r>
      <w:r w:rsidRPr="005A6D6A">
        <w:rPr>
          <w:szCs w:val="24"/>
        </w:rPr>
        <w:t xml:space="preserve">Time series of bycatch </w:t>
      </w:r>
      <w:r>
        <w:rPr>
          <w:szCs w:val="24"/>
        </w:rPr>
        <w:t>estimates in the CNMI bottomfish fishery from 2000-2019</w:t>
      </w:r>
      <w:bookmarkEnd w:id="32"/>
    </w:p>
    <w:tbl>
      <w:tblPr>
        <w:tblStyle w:val="TableGrid"/>
        <w:tblW w:w="0" w:type="auto"/>
        <w:jc w:val="center"/>
        <w:tblLook w:val="04A0" w:firstRow="1" w:lastRow="0" w:firstColumn="1" w:lastColumn="0" w:noHBand="0" w:noVBand="1"/>
      </w:tblPr>
      <w:tblGrid>
        <w:gridCol w:w="1728"/>
        <w:gridCol w:w="1728"/>
        <w:gridCol w:w="1728"/>
        <w:gridCol w:w="1728"/>
        <w:gridCol w:w="1728"/>
      </w:tblGrid>
      <w:tr w:rsidR="00C03728" w:rsidRPr="002C6C64" w14:paraId="4139AE68" w14:textId="77777777" w:rsidTr="008D36F0">
        <w:trPr>
          <w:trHeight w:val="540"/>
          <w:tblHeader/>
          <w:jc w:val="center"/>
        </w:trPr>
        <w:tc>
          <w:tcPr>
            <w:tcW w:w="1728" w:type="dxa"/>
            <w:vAlign w:val="center"/>
            <w:hideMark/>
          </w:tcPr>
          <w:p w14:paraId="4B9E91AF" w14:textId="77777777" w:rsidR="00C03728" w:rsidRPr="002C6C64" w:rsidRDefault="00C03728" w:rsidP="008D36F0">
            <w:pPr>
              <w:spacing w:before="40" w:after="40"/>
              <w:jc w:val="center"/>
              <w:rPr>
                <w:b/>
                <w:bCs/>
              </w:rPr>
            </w:pPr>
            <w:r>
              <w:rPr>
                <w:b/>
                <w:bCs/>
              </w:rPr>
              <w:t>Year</w:t>
            </w:r>
          </w:p>
        </w:tc>
        <w:tc>
          <w:tcPr>
            <w:tcW w:w="1728" w:type="dxa"/>
            <w:vAlign w:val="center"/>
            <w:hideMark/>
          </w:tcPr>
          <w:p w14:paraId="1D47C98F" w14:textId="77777777" w:rsidR="00C03728" w:rsidRPr="002C6C64" w:rsidRDefault="00C03728" w:rsidP="008D36F0">
            <w:pPr>
              <w:spacing w:before="40" w:after="40"/>
              <w:jc w:val="center"/>
              <w:rPr>
                <w:b/>
                <w:bCs/>
              </w:rPr>
            </w:pPr>
            <w:r>
              <w:rPr>
                <w:b/>
                <w:bCs/>
              </w:rPr>
              <w:t># C</w:t>
            </w:r>
            <w:r w:rsidRPr="002C6C64">
              <w:rPr>
                <w:b/>
                <w:bCs/>
              </w:rPr>
              <w:t>aught</w:t>
            </w:r>
          </w:p>
        </w:tc>
        <w:tc>
          <w:tcPr>
            <w:tcW w:w="1728" w:type="dxa"/>
            <w:noWrap/>
            <w:vAlign w:val="center"/>
            <w:hideMark/>
          </w:tcPr>
          <w:p w14:paraId="660C2466" w14:textId="77777777" w:rsidR="00C03728" w:rsidRPr="002C6C64" w:rsidRDefault="00C03728" w:rsidP="008D36F0">
            <w:pPr>
              <w:spacing w:before="40" w:after="40"/>
              <w:jc w:val="center"/>
              <w:rPr>
                <w:b/>
                <w:bCs/>
              </w:rPr>
            </w:pPr>
            <w:r w:rsidRPr="002C6C64">
              <w:rPr>
                <w:b/>
                <w:bCs/>
              </w:rPr>
              <w:t>Kept</w:t>
            </w:r>
          </w:p>
        </w:tc>
        <w:tc>
          <w:tcPr>
            <w:tcW w:w="1728" w:type="dxa"/>
            <w:noWrap/>
            <w:vAlign w:val="center"/>
            <w:hideMark/>
          </w:tcPr>
          <w:p w14:paraId="7ADD58C2" w14:textId="77777777" w:rsidR="00C03728" w:rsidRPr="002C6C64" w:rsidRDefault="00C03728" w:rsidP="008D36F0">
            <w:pPr>
              <w:spacing w:before="40" w:after="40"/>
              <w:jc w:val="center"/>
              <w:rPr>
                <w:b/>
                <w:bCs/>
              </w:rPr>
            </w:pPr>
            <w:r w:rsidRPr="002C6C64">
              <w:rPr>
                <w:b/>
                <w:bCs/>
              </w:rPr>
              <w:t>Released</w:t>
            </w:r>
          </w:p>
        </w:tc>
        <w:tc>
          <w:tcPr>
            <w:tcW w:w="1728" w:type="dxa"/>
            <w:noWrap/>
            <w:vAlign w:val="center"/>
            <w:hideMark/>
          </w:tcPr>
          <w:p w14:paraId="18A30669" w14:textId="77777777" w:rsidR="00C03728" w:rsidRPr="002C6C64" w:rsidRDefault="00C03728" w:rsidP="008D36F0">
            <w:pPr>
              <w:spacing w:before="40" w:after="40"/>
              <w:jc w:val="center"/>
              <w:rPr>
                <w:b/>
                <w:bCs/>
              </w:rPr>
            </w:pPr>
            <w:r>
              <w:rPr>
                <w:b/>
                <w:bCs/>
              </w:rPr>
              <w:t>% B</w:t>
            </w:r>
            <w:r w:rsidRPr="002C6C64">
              <w:rPr>
                <w:b/>
                <w:bCs/>
              </w:rPr>
              <w:t>ycatch</w:t>
            </w:r>
          </w:p>
        </w:tc>
      </w:tr>
      <w:tr w:rsidR="00C03728" w:rsidRPr="002C6C64" w14:paraId="2447BF60" w14:textId="77777777" w:rsidTr="008D36F0">
        <w:trPr>
          <w:trHeight w:val="300"/>
          <w:jc w:val="center"/>
        </w:trPr>
        <w:tc>
          <w:tcPr>
            <w:tcW w:w="1728" w:type="dxa"/>
            <w:noWrap/>
            <w:vAlign w:val="center"/>
            <w:hideMark/>
          </w:tcPr>
          <w:p w14:paraId="5CE49177" w14:textId="77777777" w:rsidR="00C03728" w:rsidRPr="002C6C64" w:rsidRDefault="00C03728" w:rsidP="008D36F0">
            <w:pPr>
              <w:jc w:val="center"/>
            </w:pPr>
            <w:r w:rsidRPr="002C6C64">
              <w:t>2000</w:t>
            </w:r>
          </w:p>
        </w:tc>
        <w:tc>
          <w:tcPr>
            <w:tcW w:w="1728" w:type="dxa"/>
            <w:noWrap/>
            <w:hideMark/>
          </w:tcPr>
          <w:p w14:paraId="47AD5939" w14:textId="77777777" w:rsidR="00C03728" w:rsidRPr="000B2FAF" w:rsidRDefault="00C03728" w:rsidP="008D36F0">
            <w:pPr>
              <w:jc w:val="center"/>
            </w:pPr>
            <w:r w:rsidRPr="000B2FAF">
              <w:t>493</w:t>
            </w:r>
          </w:p>
        </w:tc>
        <w:tc>
          <w:tcPr>
            <w:tcW w:w="1728" w:type="dxa"/>
            <w:noWrap/>
            <w:hideMark/>
          </w:tcPr>
          <w:p w14:paraId="6044B520" w14:textId="77777777" w:rsidR="00C03728" w:rsidRPr="000B2FAF" w:rsidRDefault="00C03728" w:rsidP="008D36F0">
            <w:pPr>
              <w:jc w:val="center"/>
            </w:pPr>
            <w:r w:rsidRPr="000B2FAF">
              <w:t>481</w:t>
            </w:r>
          </w:p>
        </w:tc>
        <w:tc>
          <w:tcPr>
            <w:tcW w:w="1728" w:type="dxa"/>
            <w:noWrap/>
            <w:hideMark/>
          </w:tcPr>
          <w:p w14:paraId="46E56929" w14:textId="77777777" w:rsidR="00C03728" w:rsidRPr="000B2FAF" w:rsidRDefault="00C03728" w:rsidP="008D36F0">
            <w:pPr>
              <w:jc w:val="center"/>
            </w:pPr>
            <w:r w:rsidRPr="000B2FAF">
              <w:t>12</w:t>
            </w:r>
          </w:p>
        </w:tc>
        <w:tc>
          <w:tcPr>
            <w:tcW w:w="1728" w:type="dxa"/>
            <w:noWrap/>
            <w:hideMark/>
          </w:tcPr>
          <w:p w14:paraId="6A00303F" w14:textId="77777777" w:rsidR="00C03728" w:rsidRPr="000B2FAF" w:rsidRDefault="00C03728" w:rsidP="008D36F0">
            <w:pPr>
              <w:jc w:val="center"/>
            </w:pPr>
            <w:r w:rsidRPr="000B2FAF">
              <w:t>2.43</w:t>
            </w:r>
          </w:p>
        </w:tc>
      </w:tr>
      <w:tr w:rsidR="00C03728" w:rsidRPr="002C6C64" w14:paraId="79C6B38A" w14:textId="77777777" w:rsidTr="008D36F0">
        <w:trPr>
          <w:trHeight w:val="300"/>
          <w:jc w:val="center"/>
        </w:trPr>
        <w:tc>
          <w:tcPr>
            <w:tcW w:w="1728" w:type="dxa"/>
            <w:noWrap/>
            <w:vAlign w:val="center"/>
            <w:hideMark/>
          </w:tcPr>
          <w:p w14:paraId="6F857B39" w14:textId="77777777" w:rsidR="00C03728" w:rsidRPr="002C6C64" w:rsidRDefault="00C03728" w:rsidP="008D36F0">
            <w:pPr>
              <w:jc w:val="center"/>
            </w:pPr>
            <w:r w:rsidRPr="002C6C64">
              <w:t>2001</w:t>
            </w:r>
          </w:p>
        </w:tc>
        <w:tc>
          <w:tcPr>
            <w:tcW w:w="1728" w:type="dxa"/>
            <w:noWrap/>
            <w:hideMark/>
          </w:tcPr>
          <w:p w14:paraId="6ED52022" w14:textId="77777777" w:rsidR="00C03728" w:rsidRPr="000B2FAF" w:rsidRDefault="00C03728" w:rsidP="008D36F0">
            <w:pPr>
              <w:jc w:val="center"/>
            </w:pPr>
            <w:r w:rsidRPr="000B2FAF">
              <w:t>268</w:t>
            </w:r>
          </w:p>
        </w:tc>
        <w:tc>
          <w:tcPr>
            <w:tcW w:w="1728" w:type="dxa"/>
            <w:noWrap/>
            <w:hideMark/>
          </w:tcPr>
          <w:p w14:paraId="013E9DE2" w14:textId="77777777" w:rsidR="00C03728" w:rsidRPr="000B2FAF" w:rsidRDefault="00C03728" w:rsidP="008D36F0">
            <w:pPr>
              <w:jc w:val="center"/>
            </w:pPr>
            <w:r w:rsidRPr="000B2FAF">
              <w:t>268</w:t>
            </w:r>
          </w:p>
        </w:tc>
        <w:tc>
          <w:tcPr>
            <w:tcW w:w="1728" w:type="dxa"/>
            <w:noWrap/>
            <w:hideMark/>
          </w:tcPr>
          <w:p w14:paraId="5A3B9F5F" w14:textId="77777777" w:rsidR="00C03728" w:rsidRPr="000B2FAF" w:rsidRDefault="00C03728" w:rsidP="008D36F0">
            <w:pPr>
              <w:jc w:val="center"/>
            </w:pPr>
            <w:r w:rsidRPr="000B2FAF">
              <w:t>0</w:t>
            </w:r>
          </w:p>
        </w:tc>
        <w:tc>
          <w:tcPr>
            <w:tcW w:w="1728" w:type="dxa"/>
            <w:noWrap/>
            <w:hideMark/>
          </w:tcPr>
          <w:p w14:paraId="3C5DE92A" w14:textId="77777777" w:rsidR="00C03728" w:rsidRPr="000B2FAF" w:rsidRDefault="00C03728" w:rsidP="008D36F0">
            <w:pPr>
              <w:jc w:val="center"/>
            </w:pPr>
            <w:r w:rsidRPr="000B2FAF">
              <w:t>0</w:t>
            </w:r>
          </w:p>
        </w:tc>
      </w:tr>
      <w:tr w:rsidR="00C03728" w:rsidRPr="002C6C64" w14:paraId="4EA8FD90" w14:textId="77777777" w:rsidTr="008D36F0">
        <w:trPr>
          <w:trHeight w:val="300"/>
          <w:jc w:val="center"/>
        </w:trPr>
        <w:tc>
          <w:tcPr>
            <w:tcW w:w="1728" w:type="dxa"/>
            <w:noWrap/>
            <w:vAlign w:val="center"/>
            <w:hideMark/>
          </w:tcPr>
          <w:p w14:paraId="56E2B9AE" w14:textId="77777777" w:rsidR="00C03728" w:rsidRPr="002C6C64" w:rsidRDefault="00C03728" w:rsidP="008D36F0">
            <w:pPr>
              <w:jc w:val="center"/>
            </w:pPr>
            <w:r w:rsidRPr="002C6C64">
              <w:t>2002</w:t>
            </w:r>
          </w:p>
        </w:tc>
        <w:tc>
          <w:tcPr>
            <w:tcW w:w="1728" w:type="dxa"/>
            <w:noWrap/>
            <w:hideMark/>
          </w:tcPr>
          <w:p w14:paraId="52FA2E7D" w14:textId="77777777" w:rsidR="00C03728" w:rsidRPr="000B2FAF" w:rsidRDefault="00C03728" w:rsidP="008D36F0">
            <w:pPr>
              <w:jc w:val="center"/>
            </w:pPr>
            <w:r w:rsidRPr="000B2FAF">
              <w:t>474</w:t>
            </w:r>
          </w:p>
        </w:tc>
        <w:tc>
          <w:tcPr>
            <w:tcW w:w="1728" w:type="dxa"/>
            <w:noWrap/>
            <w:hideMark/>
          </w:tcPr>
          <w:p w14:paraId="62D648ED" w14:textId="77777777" w:rsidR="00C03728" w:rsidRPr="000B2FAF" w:rsidRDefault="00C03728" w:rsidP="008D36F0">
            <w:pPr>
              <w:jc w:val="center"/>
            </w:pPr>
            <w:r w:rsidRPr="000B2FAF">
              <w:t>474</w:t>
            </w:r>
          </w:p>
        </w:tc>
        <w:tc>
          <w:tcPr>
            <w:tcW w:w="1728" w:type="dxa"/>
            <w:noWrap/>
            <w:hideMark/>
          </w:tcPr>
          <w:p w14:paraId="51B88BEE" w14:textId="77777777" w:rsidR="00C03728" w:rsidRPr="000B2FAF" w:rsidRDefault="00C03728" w:rsidP="008D36F0">
            <w:pPr>
              <w:jc w:val="center"/>
            </w:pPr>
            <w:r w:rsidRPr="000B2FAF">
              <w:t>0</w:t>
            </w:r>
          </w:p>
        </w:tc>
        <w:tc>
          <w:tcPr>
            <w:tcW w:w="1728" w:type="dxa"/>
            <w:noWrap/>
            <w:hideMark/>
          </w:tcPr>
          <w:p w14:paraId="2FDD0F84" w14:textId="77777777" w:rsidR="00C03728" w:rsidRPr="000B2FAF" w:rsidRDefault="00C03728" w:rsidP="008D36F0">
            <w:pPr>
              <w:jc w:val="center"/>
            </w:pPr>
            <w:r w:rsidRPr="000B2FAF">
              <w:t>0</w:t>
            </w:r>
          </w:p>
        </w:tc>
      </w:tr>
      <w:tr w:rsidR="00C03728" w:rsidRPr="002C6C64" w14:paraId="41915030" w14:textId="77777777" w:rsidTr="008D36F0">
        <w:trPr>
          <w:trHeight w:val="300"/>
          <w:jc w:val="center"/>
        </w:trPr>
        <w:tc>
          <w:tcPr>
            <w:tcW w:w="1728" w:type="dxa"/>
            <w:noWrap/>
            <w:vAlign w:val="center"/>
            <w:hideMark/>
          </w:tcPr>
          <w:p w14:paraId="44146982" w14:textId="77777777" w:rsidR="00C03728" w:rsidRPr="002C6C64" w:rsidRDefault="00C03728" w:rsidP="008D36F0">
            <w:pPr>
              <w:jc w:val="center"/>
            </w:pPr>
            <w:r w:rsidRPr="002C6C64">
              <w:t>2003</w:t>
            </w:r>
          </w:p>
        </w:tc>
        <w:tc>
          <w:tcPr>
            <w:tcW w:w="1728" w:type="dxa"/>
            <w:noWrap/>
            <w:hideMark/>
          </w:tcPr>
          <w:p w14:paraId="5E208527" w14:textId="77777777" w:rsidR="00C03728" w:rsidRPr="000B2FAF" w:rsidRDefault="00C03728" w:rsidP="008D36F0">
            <w:pPr>
              <w:jc w:val="center"/>
            </w:pPr>
            <w:r w:rsidRPr="000B2FAF">
              <w:t>627</w:t>
            </w:r>
          </w:p>
        </w:tc>
        <w:tc>
          <w:tcPr>
            <w:tcW w:w="1728" w:type="dxa"/>
            <w:noWrap/>
            <w:hideMark/>
          </w:tcPr>
          <w:p w14:paraId="20A11CB6" w14:textId="77777777" w:rsidR="00C03728" w:rsidRPr="000B2FAF" w:rsidRDefault="00C03728" w:rsidP="008D36F0">
            <w:pPr>
              <w:jc w:val="center"/>
            </w:pPr>
            <w:r w:rsidRPr="000B2FAF">
              <w:t>624</w:t>
            </w:r>
          </w:p>
        </w:tc>
        <w:tc>
          <w:tcPr>
            <w:tcW w:w="1728" w:type="dxa"/>
            <w:noWrap/>
            <w:hideMark/>
          </w:tcPr>
          <w:p w14:paraId="5FD7290A" w14:textId="77777777" w:rsidR="00C03728" w:rsidRPr="000B2FAF" w:rsidRDefault="00C03728" w:rsidP="008D36F0">
            <w:pPr>
              <w:jc w:val="center"/>
            </w:pPr>
            <w:r w:rsidRPr="000B2FAF">
              <w:t>3</w:t>
            </w:r>
          </w:p>
        </w:tc>
        <w:tc>
          <w:tcPr>
            <w:tcW w:w="1728" w:type="dxa"/>
            <w:noWrap/>
            <w:hideMark/>
          </w:tcPr>
          <w:p w14:paraId="5C4E43F1" w14:textId="77777777" w:rsidR="00C03728" w:rsidRPr="000B2FAF" w:rsidRDefault="00C03728" w:rsidP="008D36F0">
            <w:pPr>
              <w:jc w:val="center"/>
            </w:pPr>
            <w:r w:rsidRPr="000B2FAF">
              <w:t>0.48</w:t>
            </w:r>
          </w:p>
        </w:tc>
      </w:tr>
      <w:tr w:rsidR="00C03728" w:rsidRPr="002C6C64" w14:paraId="19E743EC" w14:textId="77777777" w:rsidTr="008D36F0">
        <w:trPr>
          <w:trHeight w:val="300"/>
          <w:jc w:val="center"/>
        </w:trPr>
        <w:tc>
          <w:tcPr>
            <w:tcW w:w="1728" w:type="dxa"/>
            <w:noWrap/>
            <w:vAlign w:val="center"/>
            <w:hideMark/>
          </w:tcPr>
          <w:p w14:paraId="7EBE20E5" w14:textId="77777777" w:rsidR="00C03728" w:rsidRPr="002C6C64" w:rsidRDefault="00C03728" w:rsidP="008D36F0">
            <w:pPr>
              <w:jc w:val="center"/>
            </w:pPr>
            <w:r w:rsidRPr="002C6C64">
              <w:t>2004</w:t>
            </w:r>
          </w:p>
        </w:tc>
        <w:tc>
          <w:tcPr>
            <w:tcW w:w="1728" w:type="dxa"/>
            <w:noWrap/>
            <w:hideMark/>
          </w:tcPr>
          <w:p w14:paraId="5F00DAC4" w14:textId="77777777" w:rsidR="00C03728" w:rsidRPr="000B2FAF" w:rsidRDefault="00C03728" w:rsidP="008D36F0">
            <w:pPr>
              <w:jc w:val="center"/>
            </w:pPr>
            <w:r w:rsidRPr="000B2FAF">
              <w:t>756</w:t>
            </w:r>
          </w:p>
        </w:tc>
        <w:tc>
          <w:tcPr>
            <w:tcW w:w="1728" w:type="dxa"/>
            <w:noWrap/>
            <w:hideMark/>
          </w:tcPr>
          <w:p w14:paraId="3ED5687F" w14:textId="77777777" w:rsidR="00C03728" w:rsidRPr="000B2FAF" w:rsidRDefault="00C03728" w:rsidP="008D36F0">
            <w:pPr>
              <w:jc w:val="center"/>
            </w:pPr>
            <w:r w:rsidRPr="000B2FAF">
              <w:t>756</w:t>
            </w:r>
          </w:p>
        </w:tc>
        <w:tc>
          <w:tcPr>
            <w:tcW w:w="1728" w:type="dxa"/>
            <w:noWrap/>
            <w:hideMark/>
          </w:tcPr>
          <w:p w14:paraId="1C169B11" w14:textId="77777777" w:rsidR="00C03728" w:rsidRPr="000B2FAF" w:rsidRDefault="00C03728" w:rsidP="008D36F0">
            <w:pPr>
              <w:jc w:val="center"/>
            </w:pPr>
            <w:r w:rsidRPr="000B2FAF">
              <w:t>0</w:t>
            </w:r>
          </w:p>
        </w:tc>
        <w:tc>
          <w:tcPr>
            <w:tcW w:w="1728" w:type="dxa"/>
            <w:noWrap/>
            <w:hideMark/>
          </w:tcPr>
          <w:p w14:paraId="2A47A73B" w14:textId="77777777" w:rsidR="00C03728" w:rsidRPr="000B2FAF" w:rsidRDefault="00C03728" w:rsidP="008D36F0">
            <w:pPr>
              <w:jc w:val="center"/>
            </w:pPr>
            <w:r w:rsidRPr="000B2FAF">
              <w:t>0</w:t>
            </w:r>
          </w:p>
        </w:tc>
      </w:tr>
      <w:tr w:rsidR="00C03728" w:rsidRPr="002C6C64" w14:paraId="2569F8E3" w14:textId="77777777" w:rsidTr="008D36F0">
        <w:trPr>
          <w:trHeight w:val="300"/>
          <w:jc w:val="center"/>
        </w:trPr>
        <w:tc>
          <w:tcPr>
            <w:tcW w:w="1728" w:type="dxa"/>
            <w:noWrap/>
            <w:vAlign w:val="center"/>
            <w:hideMark/>
          </w:tcPr>
          <w:p w14:paraId="58258522" w14:textId="77777777" w:rsidR="00C03728" w:rsidRPr="002C6C64" w:rsidRDefault="00C03728" w:rsidP="008D36F0">
            <w:pPr>
              <w:jc w:val="center"/>
            </w:pPr>
            <w:r w:rsidRPr="002C6C64">
              <w:t>2005</w:t>
            </w:r>
          </w:p>
        </w:tc>
        <w:tc>
          <w:tcPr>
            <w:tcW w:w="1728" w:type="dxa"/>
            <w:noWrap/>
            <w:hideMark/>
          </w:tcPr>
          <w:p w14:paraId="32713F5F" w14:textId="77777777" w:rsidR="00C03728" w:rsidRPr="000B2FAF" w:rsidRDefault="00C03728" w:rsidP="008D36F0">
            <w:pPr>
              <w:jc w:val="center"/>
            </w:pPr>
            <w:r w:rsidRPr="000B2FAF">
              <w:t>2206</w:t>
            </w:r>
          </w:p>
        </w:tc>
        <w:tc>
          <w:tcPr>
            <w:tcW w:w="1728" w:type="dxa"/>
            <w:noWrap/>
            <w:hideMark/>
          </w:tcPr>
          <w:p w14:paraId="3D98E712" w14:textId="77777777" w:rsidR="00C03728" w:rsidRPr="000B2FAF" w:rsidRDefault="00C03728" w:rsidP="008D36F0">
            <w:pPr>
              <w:jc w:val="center"/>
            </w:pPr>
            <w:r w:rsidRPr="000B2FAF">
              <w:t>2202</w:t>
            </w:r>
          </w:p>
        </w:tc>
        <w:tc>
          <w:tcPr>
            <w:tcW w:w="1728" w:type="dxa"/>
            <w:noWrap/>
            <w:hideMark/>
          </w:tcPr>
          <w:p w14:paraId="2DE562ED" w14:textId="77777777" w:rsidR="00C03728" w:rsidRPr="000B2FAF" w:rsidRDefault="00C03728" w:rsidP="008D36F0">
            <w:pPr>
              <w:jc w:val="center"/>
            </w:pPr>
            <w:r w:rsidRPr="000B2FAF">
              <w:t>4</w:t>
            </w:r>
          </w:p>
        </w:tc>
        <w:tc>
          <w:tcPr>
            <w:tcW w:w="1728" w:type="dxa"/>
            <w:noWrap/>
            <w:hideMark/>
          </w:tcPr>
          <w:p w14:paraId="5410D937" w14:textId="77777777" w:rsidR="00C03728" w:rsidRPr="000B2FAF" w:rsidRDefault="00C03728" w:rsidP="008D36F0">
            <w:pPr>
              <w:jc w:val="center"/>
            </w:pPr>
            <w:r w:rsidRPr="000B2FAF">
              <w:t>0.18</w:t>
            </w:r>
          </w:p>
        </w:tc>
      </w:tr>
      <w:tr w:rsidR="00C03728" w:rsidRPr="002C6C64" w14:paraId="335B01C5" w14:textId="77777777" w:rsidTr="008D36F0">
        <w:trPr>
          <w:trHeight w:val="300"/>
          <w:jc w:val="center"/>
        </w:trPr>
        <w:tc>
          <w:tcPr>
            <w:tcW w:w="1728" w:type="dxa"/>
            <w:noWrap/>
            <w:vAlign w:val="center"/>
            <w:hideMark/>
          </w:tcPr>
          <w:p w14:paraId="6D7DD123" w14:textId="77777777" w:rsidR="00C03728" w:rsidRPr="002C6C64" w:rsidRDefault="00C03728" w:rsidP="008D36F0">
            <w:pPr>
              <w:jc w:val="center"/>
            </w:pPr>
            <w:r w:rsidRPr="002C6C64">
              <w:t>2006</w:t>
            </w:r>
          </w:p>
        </w:tc>
        <w:tc>
          <w:tcPr>
            <w:tcW w:w="1728" w:type="dxa"/>
            <w:noWrap/>
            <w:hideMark/>
          </w:tcPr>
          <w:p w14:paraId="0ECD2028" w14:textId="77777777" w:rsidR="00C03728" w:rsidRPr="000B2FAF" w:rsidRDefault="00C03728" w:rsidP="008D36F0">
            <w:pPr>
              <w:jc w:val="center"/>
            </w:pPr>
            <w:r w:rsidRPr="000B2FAF">
              <w:t>874</w:t>
            </w:r>
          </w:p>
        </w:tc>
        <w:tc>
          <w:tcPr>
            <w:tcW w:w="1728" w:type="dxa"/>
            <w:noWrap/>
            <w:hideMark/>
          </w:tcPr>
          <w:p w14:paraId="6E575C7F" w14:textId="77777777" w:rsidR="00C03728" w:rsidRPr="000B2FAF" w:rsidRDefault="00C03728" w:rsidP="008D36F0">
            <w:pPr>
              <w:jc w:val="center"/>
            </w:pPr>
            <w:r w:rsidRPr="000B2FAF">
              <w:t>874</w:t>
            </w:r>
          </w:p>
        </w:tc>
        <w:tc>
          <w:tcPr>
            <w:tcW w:w="1728" w:type="dxa"/>
            <w:noWrap/>
            <w:hideMark/>
          </w:tcPr>
          <w:p w14:paraId="2884564B" w14:textId="77777777" w:rsidR="00C03728" w:rsidRPr="000B2FAF" w:rsidRDefault="00C03728" w:rsidP="008D36F0">
            <w:pPr>
              <w:jc w:val="center"/>
            </w:pPr>
            <w:r w:rsidRPr="000B2FAF">
              <w:t>0</w:t>
            </w:r>
          </w:p>
        </w:tc>
        <w:tc>
          <w:tcPr>
            <w:tcW w:w="1728" w:type="dxa"/>
            <w:noWrap/>
            <w:hideMark/>
          </w:tcPr>
          <w:p w14:paraId="77EF5349" w14:textId="77777777" w:rsidR="00C03728" w:rsidRPr="000B2FAF" w:rsidRDefault="00C03728" w:rsidP="008D36F0">
            <w:pPr>
              <w:jc w:val="center"/>
            </w:pPr>
            <w:r w:rsidRPr="000B2FAF">
              <w:t>0</w:t>
            </w:r>
          </w:p>
        </w:tc>
      </w:tr>
      <w:tr w:rsidR="00C03728" w:rsidRPr="002C6C64" w14:paraId="279ABA2B" w14:textId="77777777" w:rsidTr="008D36F0">
        <w:trPr>
          <w:trHeight w:val="300"/>
          <w:jc w:val="center"/>
        </w:trPr>
        <w:tc>
          <w:tcPr>
            <w:tcW w:w="1728" w:type="dxa"/>
            <w:noWrap/>
            <w:vAlign w:val="center"/>
            <w:hideMark/>
          </w:tcPr>
          <w:p w14:paraId="455FABEC" w14:textId="77777777" w:rsidR="00C03728" w:rsidRPr="002C6C64" w:rsidRDefault="00C03728" w:rsidP="008D36F0">
            <w:pPr>
              <w:jc w:val="center"/>
            </w:pPr>
            <w:r w:rsidRPr="002C6C64">
              <w:t>2007</w:t>
            </w:r>
          </w:p>
        </w:tc>
        <w:tc>
          <w:tcPr>
            <w:tcW w:w="1728" w:type="dxa"/>
            <w:noWrap/>
            <w:hideMark/>
          </w:tcPr>
          <w:p w14:paraId="02534FE9" w14:textId="77777777" w:rsidR="00C03728" w:rsidRPr="000B2FAF" w:rsidRDefault="00C03728" w:rsidP="008D36F0">
            <w:pPr>
              <w:jc w:val="center"/>
            </w:pPr>
            <w:r w:rsidRPr="000B2FAF">
              <w:t>1325</w:t>
            </w:r>
          </w:p>
        </w:tc>
        <w:tc>
          <w:tcPr>
            <w:tcW w:w="1728" w:type="dxa"/>
            <w:noWrap/>
            <w:hideMark/>
          </w:tcPr>
          <w:p w14:paraId="512D4295" w14:textId="77777777" w:rsidR="00C03728" w:rsidRPr="000B2FAF" w:rsidRDefault="00C03728" w:rsidP="008D36F0">
            <w:pPr>
              <w:jc w:val="center"/>
            </w:pPr>
            <w:r w:rsidRPr="000B2FAF">
              <w:t>1325</w:t>
            </w:r>
          </w:p>
        </w:tc>
        <w:tc>
          <w:tcPr>
            <w:tcW w:w="1728" w:type="dxa"/>
            <w:noWrap/>
            <w:hideMark/>
          </w:tcPr>
          <w:p w14:paraId="50603D06" w14:textId="77777777" w:rsidR="00C03728" w:rsidRPr="000B2FAF" w:rsidRDefault="00C03728" w:rsidP="008D36F0">
            <w:pPr>
              <w:jc w:val="center"/>
            </w:pPr>
            <w:r w:rsidRPr="000B2FAF">
              <w:t>0</w:t>
            </w:r>
          </w:p>
        </w:tc>
        <w:tc>
          <w:tcPr>
            <w:tcW w:w="1728" w:type="dxa"/>
            <w:noWrap/>
            <w:hideMark/>
          </w:tcPr>
          <w:p w14:paraId="1711F96E" w14:textId="77777777" w:rsidR="00C03728" w:rsidRPr="000B2FAF" w:rsidRDefault="00C03728" w:rsidP="008D36F0">
            <w:pPr>
              <w:jc w:val="center"/>
            </w:pPr>
            <w:r w:rsidRPr="000B2FAF">
              <w:t>0</w:t>
            </w:r>
          </w:p>
        </w:tc>
      </w:tr>
      <w:tr w:rsidR="00C03728" w:rsidRPr="002C6C64" w14:paraId="4E8BD3FE" w14:textId="77777777" w:rsidTr="008D36F0">
        <w:trPr>
          <w:trHeight w:val="300"/>
          <w:jc w:val="center"/>
        </w:trPr>
        <w:tc>
          <w:tcPr>
            <w:tcW w:w="1728" w:type="dxa"/>
            <w:noWrap/>
            <w:vAlign w:val="center"/>
            <w:hideMark/>
          </w:tcPr>
          <w:p w14:paraId="75E4C8DA" w14:textId="77777777" w:rsidR="00C03728" w:rsidRPr="002C6C64" w:rsidRDefault="00C03728" w:rsidP="008D36F0">
            <w:pPr>
              <w:jc w:val="center"/>
            </w:pPr>
            <w:r w:rsidRPr="002C6C64">
              <w:t>2008</w:t>
            </w:r>
          </w:p>
        </w:tc>
        <w:tc>
          <w:tcPr>
            <w:tcW w:w="1728" w:type="dxa"/>
            <w:noWrap/>
            <w:hideMark/>
          </w:tcPr>
          <w:p w14:paraId="64FA4D1A" w14:textId="77777777" w:rsidR="00C03728" w:rsidRPr="000B2FAF" w:rsidRDefault="00C03728" w:rsidP="008D36F0">
            <w:pPr>
              <w:jc w:val="center"/>
            </w:pPr>
            <w:r w:rsidRPr="000B2FAF">
              <w:t>241</w:t>
            </w:r>
          </w:p>
        </w:tc>
        <w:tc>
          <w:tcPr>
            <w:tcW w:w="1728" w:type="dxa"/>
            <w:noWrap/>
            <w:hideMark/>
          </w:tcPr>
          <w:p w14:paraId="716CCCAA" w14:textId="77777777" w:rsidR="00C03728" w:rsidRPr="000B2FAF" w:rsidRDefault="00C03728" w:rsidP="008D36F0">
            <w:pPr>
              <w:jc w:val="center"/>
            </w:pPr>
            <w:r w:rsidRPr="000B2FAF">
              <w:t>241</w:t>
            </w:r>
          </w:p>
        </w:tc>
        <w:tc>
          <w:tcPr>
            <w:tcW w:w="1728" w:type="dxa"/>
            <w:noWrap/>
            <w:hideMark/>
          </w:tcPr>
          <w:p w14:paraId="75F47703" w14:textId="77777777" w:rsidR="00C03728" w:rsidRPr="000B2FAF" w:rsidRDefault="00C03728" w:rsidP="008D36F0">
            <w:pPr>
              <w:jc w:val="center"/>
            </w:pPr>
            <w:r w:rsidRPr="000B2FAF">
              <w:t>0</w:t>
            </w:r>
          </w:p>
        </w:tc>
        <w:tc>
          <w:tcPr>
            <w:tcW w:w="1728" w:type="dxa"/>
            <w:noWrap/>
            <w:hideMark/>
          </w:tcPr>
          <w:p w14:paraId="3E86A59A" w14:textId="77777777" w:rsidR="00C03728" w:rsidRPr="000B2FAF" w:rsidRDefault="00C03728" w:rsidP="008D36F0">
            <w:pPr>
              <w:jc w:val="center"/>
            </w:pPr>
            <w:r w:rsidRPr="000B2FAF">
              <w:t>0</w:t>
            </w:r>
          </w:p>
        </w:tc>
      </w:tr>
      <w:tr w:rsidR="00C03728" w:rsidRPr="002C6C64" w14:paraId="2B4003A2" w14:textId="77777777" w:rsidTr="008D36F0">
        <w:trPr>
          <w:trHeight w:val="300"/>
          <w:jc w:val="center"/>
        </w:trPr>
        <w:tc>
          <w:tcPr>
            <w:tcW w:w="1728" w:type="dxa"/>
            <w:noWrap/>
            <w:vAlign w:val="center"/>
            <w:hideMark/>
          </w:tcPr>
          <w:p w14:paraId="6550A950" w14:textId="77777777" w:rsidR="00C03728" w:rsidRPr="002C6C64" w:rsidRDefault="00C03728" w:rsidP="008D36F0">
            <w:pPr>
              <w:jc w:val="center"/>
            </w:pPr>
            <w:r w:rsidRPr="002C6C64">
              <w:t>2009</w:t>
            </w:r>
          </w:p>
        </w:tc>
        <w:tc>
          <w:tcPr>
            <w:tcW w:w="1728" w:type="dxa"/>
            <w:noWrap/>
            <w:hideMark/>
          </w:tcPr>
          <w:p w14:paraId="627C4D6F" w14:textId="77777777" w:rsidR="00C03728" w:rsidRPr="000B2FAF" w:rsidRDefault="00C03728" w:rsidP="008D36F0">
            <w:pPr>
              <w:jc w:val="center"/>
            </w:pPr>
            <w:r w:rsidRPr="000B2FAF">
              <w:t>596</w:t>
            </w:r>
          </w:p>
        </w:tc>
        <w:tc>
          <w:tcPr>
            <w:tcW w:w="1728" w:type="dxa"/>
            <w:noWrap/>
            <w:hideMark/>
          </w:tcPr>
          <w:p w14:paraId="55B38054" w14:textId="77777777" w:rsidR="00C03728" w:rsidRPr="000B2FAF" w:rsidRDefault="00C03728" w:rsidP="008D36F0">
            <w:pPr>
              <w:jc w:val="center"/>
            </w:pPr>
            <w:r w:rsidRPr="000B2FAF">
              <w:t>596</w:t>
            </w:r>
          </w:p>
        </w:tc>
        <w:tc>
          <w:tcPr>
            <w:tcW w:w="1728" w:type="dxa"/>
            <w:noWrap/>
            <w:hideMark/>
          </w:tcPr>
          <w:p w14:paraId="624EEAA9" w14:textId="77777777" w:rsidR="00C03728" w:rsidRPr="000B2FAF" w:rsidRDefault="00C03728" w:rsidP="008D36F0">
            <w:pPr>
              <w:jc w:val="center"/>
            </w:pPr>
            <w:r w:rsidRPr="000B2FAF">
              <w:t>0</w:t>
            </w:r>
          </w:p>
        </w:tc>
        <w:tc>
          <w:tcPr>
            <w:tcW w:w="1728" w:type="dxa"/>
            <w:noWrap/>
            <w:hideMark/>
          </w:tcPr>
          <w:p w14:paraId="088D2E90" w14:textId="77777777" w:rsidR="00C03728" w:rsidRPr="000B2FAF" w:rsidRDefault="00C03728" w:rsidP="008D36F0">
            <w:pPr>
              <w:jc w:val="center"/>
            </w:pPr>
            <w:r w:rsidRPr="000B2FAF">
              <w:t>0</w:t>
            </w:r>
          </w:p>
        </w:tc>
      </w:tr>
      <w:tr w:rsidR="00C03728" w:rsidRPr="002C6C64" w14:paraId="121850CE" w14:textId="77777777" w:rsidTr="008D36F0">
        <w:trPr>
          <w:trHeight w:val="300"/>
          <w:jc w:val="center"/>
        </w:trPr>
        <w:tc>
          <w:tcPr>
            <w:tcW w:w="1728" w:type="dxa"/>
            <w:noWrap/>
            <w:vAlign w:val="center"/>
            <w:hideMark/>
          </w:tcPr>
          <w:p w14:paraId="51D835F7" w14:textId="77777777" w:rsidR="00C03728" w:rsidRPr="002C6C64" w:rsidRDefault="00C03728" w:rsidP="008D36F0">
            <w:pPr>
              <w:jc w:val="center"/>
            </w:pPr>
            <w:r w:rsidRPr="002C6C64">
              <w:t>2010</w:t>
            </w:r>
          </w:p>
        </w:tc>
        <w:tc>
          <w:tcPr>
            <w:tcW w:w="1728" w:type="dxa"/>
            <w:noWrap/>
            <w:hideMark/>
          </w:tcPr>
          <w:p w14:paraId="6E9B35F2" w14:textId="77777777" w:rsidR="00C03728" w:rsidRPr="000B2FAF" w:rsidRDefault="00C03728" w:rsidP="008D36F0">
            <w:pPr>
              <w:jc w:val="center"/>
            </w:pPr>
            <w:r w:rsidRPr="000B2FAF">
              <w:t>614</w:t>
            </w:r>
          </w:p>
        </w:tc>
        <w:tc>
          <w:tcPr>
            <w:tcW w:w="1728" w:type="dxa"/>
            <w:noWrap/>
            <w:hideMark/>
          </w:tcPr>
          <w:p w14:paraId="5371705C" w14:textId="77777777" w:rsidR="00C03728" w:rsidRPr="000B2FAF" w:rsidRDefault="00C03728" w:rsidP="008D36F0">
            <w:pPr>
              <w:jc w:val="center"/>
            </w:pPr>
            <w:r w:rsidRPr="000B2FAF">
              <w:t>614</w:t>
            </w:r>
          </w:p>
        </w:tc>
        <w:tc>
          <w:tcPr>
            <w:tcW w:w="1728" w:type="dxa"/>
            <w:noWrap/>
            <w:hideMark/>
          </w:tcPr>
          <w:p w14:paraId="41F0658B" w14:textId="77777777" w:rsidR="00C03728" w:rsidRPr="000B2FAF" w:rsidRDefault="00C03728" w:rsidP="008D36F0">
            <w:pPr>
              <w:jc w:val="center"/>
            </w:pPr>
            <w:r w:rsidRPr="000B2FAF">
              <w:t>0</w:t>
            </w:r>
          </w:p>
        </w:tc>
        <w:tc>
          <w:tcPr>
            <w:tcW w:w="1728" w:type="dxa"/>
            <w:noWrap/>
            <w:hideMark/>
          </w:tcPr>
          <w:p w14:paraId="3E746375" w14:textId="77777777" w:rsidR="00C03728" w:rsidRPr="000B2FAF" w:rsidRDefault="00C03728" w:rsidP="008D36F0">
            <w:pPr>
              <w:jc w:val="center"/>
            </w:pPr>
            <w:r w:rsidRPr="000B2FAF">
              <w:t>0</w:t>
            </w:r>
          </w:p>
        </w:tc>
      </w:tr>
      <w:tr w:rsidR="00C03728" w:rsidRPr="002C6C64" w14:paraId="7445C73B" w14:textId="77777777" w:rsidTr="008D36F0">
        <w:trPr>
          <w:trHeight w:val="300"/>
          <w:jc w:val="center"/>
        </w:trPr>
        <w:tc>
          <w:tcPr>
            <w:tcW w:w="1728" w:type="dxa"/>
            <w:noWrap/>
            <w:vAlign w:val="center"/>
            <w:hideMark/>
          </w:tcPr>
          <w:p w14:paraId="49E0A562" w14:textId="77777777" w:rsidR="00C03728" w:rsidRPr="002C6C64" w:rsidRDefault="00C03728" w:rsidP="008D36F0">
            <w:pPr>
              <w:jc w:val="center"/>
            </w:pPr>
            <w:r w:rsidRPr="002C6C64">
              <w:t>2011</w:t>
            </w:r>
          </w:p>
        </w:tc>
        <w:tc>
          <w:tcPr>
            <w:tcW w:w="1728" w:type="dxa"/>
            <w:noWrap/>
            <w:hideMark/>
          </w:tcPr>
          <w:p w14:paraId="4A35836F" w14:textId="77777777" w:rsidR="00C03728" w:rsidRPr="000B2FAF" w:rsidRDefault="00C03728" w:rsidP="008D36F0">
            <w:pPr>
              <w:jc w:val="center"/>
            </w:pPr>
            <w:r w:rsidRPr="000B2FAF">
              <w:t>482</w:t>
            </w:r>
          </w:p>
        </w:tc>
        <w:tc>
          <w:tcPr>
            <w:tcW w:w="1728" w:type="dxa"/>
            <w:noWrap/>
            <w:hideMark/>
          </w:tcPr>
          <w:p w14:paraId="02000335" w14:textId="77777777" w:rsidR="00C03728" w:rsidRPr="000B2FAF" w:rsidRDefault="00C03728" w:rsidP="008D36F0">
            <w:pPr>
              <w:jc w:val="center"/>
            </w:pPr>
            <w:r w:rsidRPr="000B2FAF">
              <w:t>482</w:t>
            </w:r>
          </w:p>
        </w:tc>
        <w:tc>
          <w:tcPr>
            <w:tcW w:w="1728" w:type="dxa"/>
            <w:noWrap/>
            <w:hideMark/>
          </w:tcPr>
          <w:p w14:paraId="5587BF7A" w14:textId="77777777" w:rsidR="00C03728" w:rsidRPr="000B2FAF" w:rsidRDefault="00C03728" w:rsidP="008D36F0">
            <w:pPr>
              <w:jc w:val="center"/>
            </w:pPr>
            <w:r w:rsidRPr="000B2FAF">
              <w:t>0</w:t>
            </w:r>
          </w:p>
        </w:tc>
        <w:tc>
          <w:tcPr>
            <w:tcW w:w="1728" w:type="dxa"/>
            <w:noWrap/>
            <w:hideMark/>
          </w:tcPr>
          <w:p w14:paraId="53C98024" w14:textId="77777777" w:rsidR="00C03728" w:rsidRPr="000B2FAF" w:rsidRDefault="00C03728" w:rsidP="008D36F0">
            <w:pPr>
              <w:jc w:val="center"/>
            </w:pPr>
            <w:r w:rsidRPr="000B2FAF">
              <w:t>0</w:t>
            </w:r>
          </w:p>
        </w:tc>
      </w:tr>
      <w:tr w:rsidR="00C03728" w:rsidRPr="002C6C64" w14:paraId="0A78C5B6" w14:textId="77777777" w:rsidTr="008D36F0">
        <w:trPr>
          <w:trHeight w:val="300"/>
          <w:jc w:val="center"/>
        </w:trPr>
        <w:tc>
          <w:tcPr>
            <w:tcW w:w="1728" w:type="dxa"/>
            <w:noWrap/>
            <w:vAlign w:val="center"/>
            <w:hideMark/>
          </w:tcPr>
          <w:p w14:paraId="33F920B0" w14:textId="77777777" w:rsidR="00C03728" w:rsidRPr="002C6C64" w:rsidRDefault="00C03728" w:rsidP="008D36F0">
            <w:pPr>
              <w:jc w:val="center"/>
            </w:pPr>
            <w:r w:rsidRPr="002C6C64">
              <w:t>2012</w:t>
            </w:r>
          </w:p>
        </w:tc>
        <w:tc>
          <w:tcPr>
            <w:tcW w:w="1728" w:type="dxa"/>
            <w:noWrap/>
            <w:hideMark/>
          </w:tcPr>
          <w:p w14:paraId="7767DC52" w14:textId="77777777" w:rsidR="00C03728" w:rsidRPr="000B2FAF" w:rsidRDefault="00C03728" w:rsidP="008D36F0">
            <w:pPr>
              <w:jc w:val="center"/>
            </w:pPr>
            <w:r w:rsidRPr="000B2FAF">
              <w:t>456</w:t>
            </w:r>
          </w:p>
        </w:tc>
        <w:tc>
          <w:tcPr>
            <w:tcW w:w="1728" w:type="dxa"/>
            <w:noWrap/>
            <w:hideMark/>
          </w:tcPr>
          <w:p w14:paraId="667C3491" w14:textId="77777777" w:rsidR="00C03728" w:rsidRPr="000B2FAF" w:rsidRDefault="00C03728" w:rsidP="008D36F0">
            <w:pPr>
              <w:jc w:val="center"/>
            </w:pPr>
            <w:r w:rsidRPr="000B2FAF">
              <w:t>456</w:t>
            </w:r>
          </w:p>
        </w:tc>
        <w:tc>
          <w:tcPr>
            <w:tcW w:w="1728" w:type="dxa"/>
            <w:noWrap/>
            <w:hideMark/>
          </w:tcPr>
          <w:p w14:paraId="45F98567" w14:textId="77777777" w:rsidR="00C03728" w:rsidRPr="000B2FAF" w:rsidRDefault="00C03728" w:rsidP="008D36F0">
            <w:pPr>
              <w:jc w:val="center"/>
            </w:pPr>
            <w:r w:rsidRPr="000B2FAF">
              <w:t>0</w:t>
            </w:r>
          </w:p>
        </w:tc>
        <w:tc>
          <w:tcPr>
            <w:tcW w:w="1728" w:type="dxa"/>
            <w:noWrap/>
            <w:hideMark/>
          </w:tcPr>
          <w:p w14:paraId="107F9B62" w14:textId="77777777" w:rsidR="00C03728" w:rsidRPr="000B2FAF" w:rsidRDefault="00C03728" w:rsidP="008D36F0">
            <w:pPr>
              <w:jc w:val="center"/>
            </w:pPr>
            <w:r w:rsidRPr="000B2FAF">
              <w:t>0</w:t>
            </w:r>
          </w:p>
        </w:tc>
      </w:tr>
      <w:tr w:rsidR="00C03728" w:rsidRPr="002C6C64" w14:paraId="2DF0348A" w14:textId="77777777" w:rsidTr="008D36F0">
        <w:trPr>
          <w:trHeight w:val="300"/>
          <w:jc w:val="center"/>
        </w:trPr>
        <w:tc>
          <w:tcPr>
            <w:tcW w:w="1728" w:type="dxa"/>
            <w:noWrap/>
            <w:vAlign w:val="center"/>
            <w:hideMark/>
          </w:tcPr>
          <w:p w14:paraId="5645990E" w14:textId="77777777" w:rsidR="00C03728" w:rsidRPr="002C6C64" w:rsidRDefault="00C03728" w:rsidP="008D36F0">
            <w:pPr>
              <w:jc w:val="center"/>
            </w:pPr>
            <w:r w:rsidRPr="002C6C64">
              <w:t>2013</w:t>
            </w:r>
          </w:p>
        </w:tc>
        <w:tc>
          <w:tcPr>
            <w:tcW w:w="1728" w:type="dxa"/>
            <w:noWrap/>
            <w:hideMark/>
          </w:tcPr>
          <w:p w14:paraId="470D81EE" w14:textId="77777777" w:rsidR="00C03728" w:rsidRPr="000B2FAF" w:rsidRDefault="00C03728" w:rsidP="008D36F0">
            <w:pPr>
              <w:jc w:val="center"/>
            </w:pPr>
            <w:r w:rsidRPr="000B2FAF">
              <w:t>519</w:t>
            </w:r>
          </w:p>
        </w:tc>
        <w:tc>
          <w:tcPr>
            <w:tcW w:w="1728" w:type="dxa"/>
            <w:noWrap/>
            <w:hideMark/>
          </w:tcPr>
          <w:p w14:paraId="6C3E6B1D" w14:textId="77777777" w:rsidR="00C03728" w:rsidRPr="000B2FAF" w:rsidRDefault="00C03728" w:rsidP="008D36F0">
            <w:pPr>
              <w:jc w:val="center"/>
            </w:pPr>
            <w:r w:rsidRPr="000B2FAF">
              <w:t>519</w:t>
            </w:r>
          </w:p>
        </w:tc>
        <w:tc>
          <w:tcPr>
            <w:tcW w:w="1728" w:type="dxa"/>
            <w:noWrap/>
            <w:hideMark/>
          </w:tcPr>
          <w:p w14:paraId="31A027B4" w14:textId="77777777" w:rsidR="00C03728" w:rsidRPr="000B2FAF" w:rsidRDefault="00C03728" w:rsidP="008D36F0">
            <w:pPr>
              <w:jc w:val="center"/>
            </w:pPr>
            <w:r w:rsidRPr="000B2FAF">
              <w:t>0</w:t>
            </w:r>
          </w:p>
        </w:tc>
        <w:tc>
          <w:tcPr>
            <w:tcW w:w="1728" w:type="dxa"/>
            <w:noWrap/>
            <w:hideMark/>
          </w:tcPr>
          <w:p w14:paraId="681FFB15" w14:textId="77777777" w:rsidR="00C03728" w:rsidRPr="000B2FAF" w:rsidRDefault="00C03728" w:rsidP="008D36F0">
            <w:pPr>
              <w:jc w:val="center"/>
            </w:pPr>
            <w:r w:rsidRPr="000B2FAF">
              <w:t>0</w:t>
            </w:r>
          </w:p>
        </w:tc>
      </w:tr>
      <w:tr w:rsidR="00C03728" w:rsidRPr="002C6C64" w14:paraId="0A8A7EE2" w14:textId="77777777" w:rsidTr="008D36F0">
        <w:trPr>
          <w:trHeight w:val="300"/>
          <w:jc w:val="center"/>
        </w:trPr>
        <w:tc>
          <w:tcPr>
            <w:tcW w:w="1728" w:type="dxa"/>
            <w:noWrap/>
            <w:vAlign w:val="center"/>
            <w:hideMark/>
          </w:tcPr>
          <w:p w14:paraId="731C58CA" w14:textId="77777777" w:rsidR="00C03728" w:rsidRPr="002C6C64" w:rsidRDefault="00C03728" w:rsidP="008D36F0">
            <w:pPr>
              <w:jc w:val="center"/>
            </w:pPr>
            <w:r w:rsidRPr="002C6C64">
              <w:t>2014</w:t>
            </w:r>
          </w:p>
        </w:tc>
        <w:tc>
          <w:tcPr>
            <w:tcW w:w="1728" w:type="dxa"/>
            <w:noWrap/>
            <w:hideMark/>
          </w:tcPr>
          <w:p w14:paraId="2187223D" w14:textId="77777777" w:rsidR="00C03728" w:rsidRPr="000B2FAF" w:rsidRDefault="00C03728" w:rsidP="008D36F0">
            <w:pPr>
              <w:jc w:val="center"/>
            </w:pPr>
            <w:r w:rsidRPr="000B2FAF">
              <w:t>57</w:t>
            </w:r>
          </w:p>
        </w:tc>
        <w:tc>
          <w:tcPr>
            <w:tcW w:w="1728" w:type="dxa"/>
            <w:noWrap/>
            <w:hideMark/>
          </w:tcPr>
          <w:p w14:paraId="58394484" w14:textId="77777777" w:rsidR="00C03728" w:rsidRPr="000B2FAF" w:rsidRDefault="00C03728" w:rsidP="008D36F0">
            <w:pPr>
              <w:jc w:val="center"/>
            </w:pPr>
            <w:r w:rsidRPr="000B2FAF">
              <w:t>57</w:t>
            </w:r>
          </w:p>
        </w:tc>
        <w:tc>
          <w:tcPr>
            <w:tcW w:w="1728" w:type="dxa"/>
            <w:noWrap/>
            <w:hideMark/>
          </w:tcPr>
          <w:p w14:paraId="28066B4C" w14:textId="77777777" w:rsidR="00C03728" w:rsidRPr="000B2FAF" w:rsidRDefault="00C03728" w:rsidP="008D36F0">
            <w:pPr>
              <w:jc w:val="center"/>
            </w:pPr>
            <w:r w:rsidRPr="000B2FAF">
              <w:t>0</w:t>
            </w:r>
          </w:p>
        </w:tc>
        <w:tc>
          <w:tcPr>
            <w:tcW w:w="1728" w:type="dxa"/>
            <w:noWrap/>
            <w:hideMark/>
          </w:tcPr>
          <w:p w14:paraId="194F194E" w14:textId="77777777" w:rsidR="00C03728" w:rsidRPr="000B2FAF" w:rsidRDefault="00C03728" w:rsidP="008D36F0">
            <w:pPr>
              <w:jc w:val="center"/>
            </w:pPr>
            <w:r w:rsidRPr="000B2FAF">
              <w:t>0</w:t>
            </w:r>
          </w:p>
        </w:tc>
      </w:tr>
      <w:tr w:rsidR="00C03728" w:rsidRPr="002C6C64" w14:paraId="2001AB5E" w14:textId="77777777" w:rsidTr="008D36F0">
        <w:trPr>
          <w:trHeight w:val="300"/>
          <w:jc w:val="center"/>
        </w:trPr>
        <w:tc>
          <w:tcPr>
            <w:tcW w:w="1728" w:type="dxa"/>
            <w:noWrap/>
            <w:vAlign w:val="center"/>
            <w:hideMark/>
          </w:tcPr>
          <w:p w14:paraId="7E326AC1" w14:textId="77777777" w:rsidR="00C03728" w:rsidRPr="002C6C64" w:rsidRDefault="00C03728" w:rsidP="008D36F0">
            <w:pPr>
              <w:jc w:val="center"/>
            </w:pPr>
            <w:r w:rsidRPr="002C6C64">
              <w:t>2015</w:t>
            </w:r>
          </w:p>
        </w:tc>
        <w:tc>
          <w:tcPr>
            <w:tcW w:w="1728" w:type="dxa"/>
            <w:noWrap/>
            <w:hideMark/>
          </w:tcPr>
          <w:p w14:paraId="6F367954" w14:textId="77777777" w:rsidR="00C03728" w:rsidRPr="000B2FAF" w:rsidRDefault="00C03728" w:rsidP="008D36F0">
            <w:pPr>
              <w:jc w:val="center"/>
            </w:pPr>
            <w:r w:rsidRPr="000B2FAF">
              <w:t>102</w:t>
            </w:r>
          </w:p>
        </w:tc>
        <w:tc>
          <w:tcPr>
            <w:tcW w:w="1728" w:type="dxa"/>
            <w:noWrap/>
            <w:hideMark/>
          </w:tcPr>
          <w:p w14:paraId="17D9783D" w14:textId="77777777" w:rsidR="00C03728" w:rsidRPr="000B2FAF" w:rsidRDefault="00C03728" w:rsidP="008D36F0">
            <w:pPr>
              <w:jc w:val="center"/>
            </w:pPr>
            <w:r w:rsidRPr="000B2FAF">
              <w:t>102</w:t>
            </w:r>
          </w:p>
        </w:tc>
        <w:tc>
          <w:tcPr>
            <w:tcW w:w="1728" w:type="dxa"/>
            <w:noWrap/>
            <w:hideMark/>
          </w:tcPr>
          <w:p w14:paraId="0CE68538" w14:textId="77777777" w:rsidR="00C03728" w:rsidRPr="000B2FAF" w:rsidRDefault="00C03728" w:rsidP="008D36F0">
            <w:pPr>
              <w:jc w:val="center"/>
            </w:pPr>
            <w:r w:rsidRPr="000B2FAF">
              <w:t>0</w:t>
            </w:r>
          </w:p>
        </w:tc>
        <w:tc>
          <w:tcPr>
            <w:tcW w:w="1728" w:type="dxa"/>
            <w:noWrap/>
            <w:hideMark/>
          </w:tcPr>
          <w:p w14:paraId="02916CA5" w14:textId="77777777" w:rsidR="00C03728" w:rsidRPr="000B2FAF" w:rsidRDefault="00C03728" w:rsidP="008D36F0">
            <w:pPr>
              <w:jc w:val="center"/>
            </w:pPr>
            <w:r w:rsidRPr="000B2FAF">
              <w:t>0</w:t>
            </w:r>
          </w:p>
        </w:tc>
      </w:tr>
      <w:tr w:rsidR="00C03728" w:rsidRPr="002C6C64" w14:paraId="67D0EE65" w14:textId="77777777" w:rsidTr="008D36F0">
        <w:trPr>
          <w:trHeight w:val="300"/>
          <w:jc w:val="center"/>
        </w:trPr>
        <w:tc>
          <w:tcPr>
            <w:tcW w:w="1728" w:type="dxa"/>
            <w:noWrap/>
            <w:vAlign w:val="center"/>
            <w:hideMark/>
          </w:tcPr>
          <w:p w14:paraId="7B17FC2E" w14:textId="77777777" w:rsidR="00C03728" w:rsidRPr="002C6C64" w:rsidRDefault="00C03728" w:rsidP="008D36F0">
            <w:pPr>
              <w:jc w:val="center"/>
            </w:pPr>
            <w:r w:rsidRPr="002C6C64">
              <w:lastRenderedPageBreak/>
              <w:t>2016</w:t>
            </w:r>
          </w:p>
        </w:tc>
        <w:tc>
          <w:tcPr>
            <w:tcW w:w="1728" w:type="dxa"/>
            <w:noWrap/>
            <w:hideMark/>
          </w:tcPr>
          <w:p w14:paraId="6232690B" w14:textId="77777777" w:rsidR="00C03728" w:rsidRPr="000B2FAF" w:rsidRDefault="00C03728" w:rsidP="008D36F0">
            <w:pPr>
              <w:jc w:val="center"/>
            </w:pPr>
            <w:r w:rsidRPr="000B2FAF">
              <w:t>636</w:t>
            </w:r>
          </w:p>
        </w:tc>
        <w:tc>
          <w:tcPr>
            <w:tcW w:w="1728" w:type="dxa"/>
            <w:noWrap/>
            <w:hideMark/>
          </w:tcPr>
          <w:p w14:paraId="42F4C069" w14:textId="77777777" w:rsidR="00C03728" w:rsidRPr="000B2FAF" w:rsidRDefault="00C03728" w:rsidP="008D36F0">
            <w:pPr>
              <w:jc w:val="center"/>
            </w:pPr>
            <w:r w:rsidRPr="000B2FAF">
              <w:t>636</w:t>
            </w:r>
          </w:p>
        </w:tc>
        <w:tc>
          <w:tcPr>
            <w:tcW w:w="1728" w:type="dxa"/>
            <w:noWrap/>
            <w:hideMark/>
          </w:tcPr>
          <w:p w14:paraId="428647D3" w14:textId="77777777" w:rsidR="00C03728" w:rsidRPr="000B2FAF" w:rsidRDefault="00C03728" w:rsidP="008D36F0">
            <w:pPr>
              <w:jc w:val="center"/>
            </w:pPr>
            <w:r w:rsidRPr="000B2FAF">
              <w:t>0</w:t>
            </w:r>
          </w:p>
        </w:tc>
        <w:tc>
          <w:tcPr>
            <w:tcW w:w="1728" w:type="dxa"/>
            <w:noWrap/>
            <w:hideMark/>
          </w:tcPr>
          <w:p w14:paraId="347E2EAA" w14:textId="77777777" w:rsidR="00C03728" w:rsidRPr="000B2FAF" w:rsidRDefault="00C03728" w:rsidP="008D36F0">
            <w:pPr>
              <w:jc w:val="center"/>
            </w:pPr>
            <w:r w:rsidRPr="000B2FAF">
              <w:t>0</w:t>
            </w:r>
          </w:p>
        </w:tc>
      </w:tr>
      <w:tr w:rsidR="00C03728" w:rsidRPr="002C6C64" w14:paraId="77603A02" w14:textId="77777777" w:rsidTr="008D36F0">
        <w:trPr>
          <w:trHeight w:val="300"/>
          <w:jc w:val="center"/>
        </w:trPr>
        <w:tc>
          <w:tcPr>
            <w:tcW w:w="1728" w:type="dxa"/>
            <w:noWrap/>
            <w:vAlign w:val="center"/>
            <w:hideMark/>
          </w:tcPr>
          <w:p w14:paraId="55569333" w14:textId="77777777" w:rsidR="00C03728" w:rsidRPr="002C6C64" w:rsidRDefault="00C03728" w:rsidP="008D36F0">
            <w:pPr>
              <w:jc w:val="center"/>
            </w:pPr>
            <w:r w:rsidRPr="002C6C64">
              <w:t>2017</w:t>
            </w:r>
          </w:p>
        </w:tc>
        <w:tc>
          <w:tcPr>
            <w:tcW w:w="1728" w:type="dxa"/>
            <w:noWrap/>
            <w:hideMark/>
          </w:tcPr>
          <w:p w14:paraId="7559E4B0" w14:textId="77777777" w:rsidR="00C03728" w:rsidRPr="000B2FAF" w:rsidRDefault="00C03728" w:rsidP="008D36F0">
            <w:pPr>
              <w:jc w:val="center"/>
            </w:pPr>
            <w:r w:rsidRPr="000B2FAF">
              <w:t>120</w:t>
            </w:r>
          </w:p>
        </w:tc>
        <w:tc>
          <w:tcPr>
            <w:tcW w:w="1728" w:type="dxa"/>
            <w:noWrap/>
            <w:hideMark/>
          </w:tcPr>
          <w:p w14:paraId="14A739FD" w14:textId="77777777" w:rsidR="00C03728" w:rsidRPr="000B2FAF" w:rsidRDefault="00C03728" w:rsidP="008D36F0">
            <w:pPr>
              <w:jc w:val="center"/>
            </w:pPr>
            <w:r w:rsidRPr="000B2FAF">
              <w:t>120</w:t>
            </w:r>
          </w:p>
        </w:tc>
        <w:tc>
          <w:tcPr>
            <w:tcW w:w="1728" w:type="dxa"/>
            <w:noWrap/>
            <w:hideMark/>
          </w:tcPr>
          <w:p w14:paraId="6E6850BC" w14:textId="77777777" w:rsidR="00C03728" w:rsidRPr="000B2FAF" w:rsidRDefault="00C03728" w:rsidP="008D36F0">
            <w:pPr>
              <w:jc w:val="center"/>
            </w:pPr>
            <w:r w:rsidRPr="000B2FAF">
              <w:t>0</w:t>
            </w:r>
          </w:p>
        </w:tc>
        <w:tc>
          <w:tcPr>
            <w:tcW w:w="1728" w:type="dxa"/>
            <w:noWrap/>
            <w:hideMark/>
          </w:tcPr>
          <w:p w14:paraId="32EE347C" w14:textId="77777777" w:rsidR="00C03728" w:rsidRPr="000B2FAF" w:rsidRDefault="00C03728" w:rsidP="008D36F0">
            <w:pPr>
              <w:jc w:val="center"/>
            </w:pPr>
            <w:r w:rsidRPr="000B2FAF">
              <w:t>0</w:t>
            </w:r>
          </w:p>
        </w:tc>
      </w:tr>
      <w:tr w:rsidR="00C03728" w:rsidRPr="002C6C64" w14:paraId="5667DFA7" w14:textId="77777777" w:rsidTr="008D36F0">
        <w:trPr>
          <w:trHeight w:val="300"/>
          <w:jc w:val="center"/>
        </w:trPr>
        <w:tc>
          <w:tcPr>
            <w:tcW w:w="1728" w:type="dxa"/>
            <w:noWrap/>
            <w:vAlign w:val="center"/>
            <w:hideMark/>
          </w:tcPr>
          <w:p w14:paraId="419E4B13" w14:textId="77777777" w:rsidR="00C03728" w:rsidRPr="002C6C64" w:rsidRDefault="00C03728" w:rsidP="008D36F0">
            <w:pPr>
              <w:jc w:val="center"/>
            </w:pPr>
            <w:r w:rsidRPr="002C6C64">
              <w:t>2018</w:t>
            </w:r>
          </w:p>
        </w:tc>
        <w:tc>
          <w:tcPr>
            <w:tcW w:w="1728" w:type="dxa"/>
            <w:noWrap/>
            <w:hideMark/>
          </w:tcPr>
          <w:p w14:paraId="70B2E48D" w14:textId="77777777" w:rsidR="00C03728" w:rsidRPr="000B2FAF" w:rsidRDefault="00C03728" w:rsidP="008D36F0">
            <w:pPr>
              <w:jc w:val="center"/>
            </w:pPr>
            <w:r w:rsidRPr="000B2FAF">
              <w:t>6</w:t>
            </w:r>
          </w:p>
        </w:tc>
        <w:tc>
          <w:tcPr>
            <w:tcW w:w="1728" w:type="dxa"/>
            <w:noWrap/>
            <w:hideMark/>
          </w:tcPr>
          <w:p w14:paraId="19F6EE76" w14:textId="77777777" w:rsidR="00C03728" w:rsidRPr="000B2FAF" w:rsidRDefault="00C03728" w:rsidP="008D36F0">
            <w:pPr>
              <w:jc w:val="center"/>
            </w:pPr>
            <w:r w:rsidRPr="000B2FAF">
              <w:t>6</w:t>
            </w:r>
          </w:p>
        </w:tc>
        <w:tc>
          <w:tcPr>
            <w:tcW w:w="1728" w:type="dxa"/>
            <w:noWrap/>
            <w:hideMark/>
          </w:tcPr>
          <w:p w14:paraId="3126D473" w14:textId="77777777" w:rsidR="00C03728" w:rsidRPr="000B2FAF" w:rsidRDefault="00C03728" w:rsidP="008D36F0">
            <w:pPr>
              <w:jc w:val="center"/>
            </w:pPr>
            <w:r w:rsidRPr="000B2FAF">
              <w:t>0</w:t>
            </w:r>
          </w:p>
        </w:tc>
        <w:tc>
          <w:tcPr>
            <w:tcW w:w="1728" w:type="dxa"/>
            <w:noWrap/>
            <w:hideMark/>
          </w:tcPr>
          <w:p w14:paraId="39B1005E" w14:textId="77777777" w:rsidR="00C03728" w:rsidRPr="000B2FAF" w:rsidRDefault="00C03728" w:rsidP="008D36F0">
            <w:pPr>
              <w:jc w:val="center"/>
            </w:pPr>
            <w:r w:rsidRPr="000B2FAF">
              <w:t>0</w:t>
            </w:r>
          </w:p>
        </w:tc>
      </w:tr>
      <w:tr w:rsidR="00C03728" w:rsidRPr="002C6C64" w14:paraId="0B75A26F" w14:textId="77777777" w:rsidTr="008D36F0">
        <w:trPr>
          <w:trHeight w:val="300"/>
          <w:jc w:val="center"/>
        </w:trPr>
        <w:tc>
          <w:tcPr>
            <w:tcW w:w="1728" w:type="dxa"/>
            <w:noWrap/>
            <w:vAlign w:val="center"/>
          </w:tcPr>
          <w:p w14:paraId="69FBEAC6" w14:textId="77777777" w:rsidR="00C03728" w:rsidRPr="002C6C64" w:rsidRDefault="00C03728" w:rsidP="008D36F0">
            <w:pPr>
              <w:jc w:val="center"/>
            </w:pPr>
            <w:r>
              <w:t>2019</w:t>
            </w:r>
          </w:p>
        </w:tc>
        <w:tc>
          <w:tcPr>
            <w:tcW w:w="1728" w:type="dxa"/>
            <w:noWrap/>
          </w:tcPr>
          <w:p w14:paraId="006A975C" w14:textId="77777777" w:rsidR="00C03728" w:rsidRPr="000B2FAF" w:rsidRDefault="00C03728" w:rsidP="008D36F0">
            <w:pPr>
              <w:jc w:val="center"/>
            </w:pPr>
            <w:r w:rsidRPr="000B2FAF">
              <w:t>139</w:t>
            </w:r>
          </w:p>
        </w:tc>
        <w:tc>
          <w:tcPr>
            <w:tcW w:w="1728" w:type="dxa"/>
            <w:noWrap/>
          </w:tcPr>
          <w:p w14:paraId="143D4757" w14:textId="77777777" w:rsidR="00C03728" w:rsidRPr="000B2FAF" w:rsidRDefault="00C03728" w:rsidP="008D36F0">
            <w:pPr>
              <w:jc w:val="center"/>
            </w:pPr>
            <w:r w:rsidRPr="000B2FAF">
              <w:t>139</w:t>
            </w:r>
          </w:p>
        </w:tc>
        <w:tc>
          <w:tcPr>
            <w:tcW w:w="1728" w:type="dxa"/>
            <w:noWrap/>
          </w:tcPr>
          <w:p w14:paraId="0DE6A0D0" w14:textId="77777777" w:rsidR="00C03728" w:rsidRPr="000B2FAF" w:rsidRDefault="00C03728" w:rsidP="008D36F0">
            <w:pPr>
              <w:jc w:val="center"/>
            </w:pPr>
            <w:r w:rsidRPr="000B2FAF">
              <w:t>0</w:t>
            </w:r>
          </w:p>
        </w:tc>
        <w:tc>
          <w:tcPr>
            <w:tcW w:w="1728" w:type="dxa"/>
            <w:noWrap/>
          </w:tcPr>
          <w:p w14:paraId="63B4001F" w14:textId="77777777" w:rsidR="00C03728" w:rsidRPr="000B2FAF" w:rsidRDefault="00C03728" w:rsidP="008D36F0">
            <w:pPr>
              <w:jc w:val="center"/>
            </w:pPr>
            <w:r w:rsidRPr="000B2FAF">
              <w:t>0</w:t>
            </w:r>
          </w:p>
        </w:tc>
      </w:tr>
      <w:tr w:rsidR="00C03728" w:rsidRPr="002C6C64" w14:paraId="56FE9C10" w14:textId="77777777" w:rsidTr="008D36F0">
        <w:trPr>
          <w:trHeight w:val="300"/>
          <w:jc w:val="center"/>
        </w:trPr>
        <w:tc>
          <w:tcPr>
            <w:tcW w:w="1728" w:type="dxa"/>
            <w:noWrap/>
            <w:vAlign w:val="center"/>
            <w:hideMark/>
          </w:tcPr>
          <w:p w14:paraId="3AE52D2E" w14:textId="77777777" w:rsidR="00C03728" w:rsidRPr="00CE1208" w:rsidRDefault="00C03728" w:rsidP="008D36F0">
            <w:pPr>
              <w:jc w:val="center"/>
              <w:rPr>
                <w:b/>
              </w:rPr>
            </w:pPr>
            <w:r w:rsidRPr="00CE1208">
              <w:rPr>
                <w:b/>
              </w:rPr>
              <w:t>10</w:t>
            </w:r>
            <w:r>
              <w:rPr>
                <w:b/>
              </w:rPr>
              <w:t xml:space="preserve">-year </w:t>
            </w:r>
            <w:r w:rsidRPr="00CE1208">
              <w:rPr>
                <w:b/>
              </w:rPr>
              <w:t>av</w:t>
            </w:r>
            <w:r>
              <w:rPr>
                <w:b/>
              </w:rPr>
              <w:t>g.</w:t>
            </w:r>
          </w:p>
        </w:tc>
        <w:tc>
          <w:tcPr>
            <w:tcW w:w="1728" w:type="dxa"/>
            <w:noWrap/>
          </w:tcPr>
          <w:p w14:paraId="050301AD" w14:textId="77777777" w:rsidR="00C03728" w:rsidRPr="000B2FAF" w:rsidRDefault="00C03728" w:rsidP="008D36F0">
            <w:pPr>
              <w:jc w:val="center"/>
              <w:rPr>
                <w:b/>
                <w:bCs/>
              </w:rPr>
            </w:pPr>
            <w:r w:rsidRPr="000B2FAF">
              <w:rPr>
                <w:b/>
                <w:bCs/>
              </w:rPr>
              <w:t>313</w:t>
            </w:r>
          </w:p>
        </w:tc>
        <w:tc>
          <w:tcPr>
            <w:tcW w:w="1728" w:type="dxa"/>
            <w:noWrap/>
          </w:tcPr>
          <w:p w14:paraId="5F63F3A8" w14:textId="77777777" w:rsidR="00C03728" w:rsidRPr="000B2FAF" w:rsidRDefault="00C03728" w:rsidP="008D36F0">
            <w:pPr>
              <w:jc w:val="center"/>
              <w:rPr>
                <w:b/>
                <w:bCs/>
              </w:rPr>
            </w:pPr>
            <w:r w:rsidRPr="000B2FAF">
              <w:rPr>
                <w:b/>
                <w:bCs/>
              </w:rPr>
              <w:t>313</w:t>
            </w:r>
          </w:p>
        </w:tc>
        <w:tc>
          <w:tcPr>
            <w:tcW w:w="1728" w:type="dxa"/>
            <w:noWrap/>
          </w:tcPr>
          <w:p w14:paraId="18875B83" w14:textId="77777777" w:rsidR="00C03728" w:rsidRPr="000B2FAF" w:rsidRDefault="00C03728" w:rsidP="008D36F0">
            <w:pPr>
              <w:jc w:val="center"/>
              <w:rPr>
                <w:b/>
                <w:bCs/>
              </w:rPr>
            </w:pPr>
            <w:r w:rsidRPr="000B2FAF">
              <w:rPr>
                <w:b/>
                <w:bCs/>
              </w:rPr>
              <w:t>0</w:t>
            </w:r>
          </w:p>
        </w:tc>
        <w:tc>
          <w:tcPr>
            <w:tcW w:w="1728" w:type="dxa"/>
            <w:noWrap/>
          </w:tcPr>
          <w:p w14:paraId="1BCE5E26" w14:textId="77777777" w:rsidR="00C03728" w:rsidRPr="000B2FAF" w:rsidRDefault="00C03728" w:rsidP="008D36F0">
            <w:pPr>
              <w:jc w:val="center"/>
              <w:rPr>
                <w:b/>
                <w:bCs/>
              </w:rPr>
            </w:pPr>
            <w:r w:rsidRPr="000B2FAF">
              <w:rPr>
                <w:b/>
                <w:bCs/>
              </w:rPr>
              <w:t>0</w:t>
            </w:r>
          </w:p>
        </w:tc>
      </w:tr>
      <w:tr w:rsidR="00C03728" w:rsidRPr="002C6C64" w14:paraId="527E8E25" w14:textId="77777777" w:rsidTr="008D36F0">
        <w:trPr>
          <w:trHeight w:val="300"/>
          <w:jc w:val="center"/>
        </w:trPr>
        <w:tc>
          <w:tcPr>
            <w:tcW w:w="1728" w:type="dxa"/>
            <w:noWrap/>
            <w:vAlign w:val="center"/>
            <w:hideMark/>
          </w:tcPr>
          <w:p w14:paraId="00B5FDDD" w14:textId="77777777" w:rsidR="00C03728" w:rsidRPr="00CE1208" w:rsidRDefault="00C03728" w:rsidP="008D36F0">
            <w:pPr>
              <w:jc w:val="center"/>
              <w:rPr>
                <w:b/>
              </w:rPr>
            </w:pPr>
            <w:r w:rsidRPr="00CE1208">
              <w:rPr>
                <w:b/>
              </w:rPr>
              <w:t>10</w:t>
            </w:r>
            <w:r>
              <w:rPr>
                <w:b/>
              </w:rPr>
              <w:t>-year</w:t>
            </w:r>
            <w:r w:rsidRPr="00CE1208">
              <w:rPr>
                <w:b/>
              </w:rPr>
              <w:t xml:space="preserve"> SD</w:t>
            </w:r>
          </w:p>
        </w:tc>
        <w:tc>
          <w:tcPr>
            <w:tcW w:w="1728" w:type="dxa"/>
            <w:noWrap/>
          </w:tcPr>
          <w:p w14:paraId="60D8B7E9" w14:textId="77777777" w:rsidR="00C03728" w:rsidRPr="000B2FAF" w:rsidRDefault="00C03728" w:rsidP="008D36F0">
            <w:pPr>
              <w:jc w:val="center"/>
              <w:rPr>
                <w:b/>
                <w:bCs/>
              </w:rPr>
            </w:pPr>
            <w:r w:rsidRPr="000B2FAF">
              <w:rPr>
                <w:b/>
                <w:bCs/>
              </w:rPr>
              <w:t>236</w:t>
            </w:r>
          </w:p>
        </w:tc>
        <w:tc>
          <w:tcPr>
            <w:tcW w:w="1728" w:type="dxa"/>
            <w:noWrap/>
          </w:tcPr>
          <w:p w14:paraId="7514616D" w14:textId="77777777" w:rsidR="00C03728" w:rsidRPr="000B2FAF" w:rsidRDefault="00C03728" w:rsidP="008D36F0">
            <w:pPr>
              <w:jc w:val="center"/>
              <w:rPr>
                <w:b/>
                <w:bCs/>
              </w:rPr>
            </w:pPr>
            <w:r w:rsidRPr="000B2FAF">
              <w:rPr>
                <w:b/>
                <w:bCs/>
              </w:rPr>
              <w:t>236</w:t>
            </w:r>
          </w:p>
        </w:tc>
        <w:tc>
          <w:tcPr>
            <w:tcW w:w="1728" w:type="dxa"/>
            <w:noWrap/>
          </w:tcPr>
          <w:p w14:paraId="29EA7A9A" w14:textId="77777777" w:rsidR="00C03728" w:rsidRPr="000B2FAF" w:rsidRDefault="00C03728" w:rsidP="008D36F0">
            <w:pPr>
              <w:jc w:val="center"/>
              <w:rPr>
                <w:b/>
                <w:bCs/>
              </w:rPr>
            </w:pPr>
            <w:r w:rsidRPr="000B2FAF">
              <w:rPr>
                <w:b/>
                <w:bCs/>
              </w:rPr>
              <w:t>0</w:t>
            </w:r>
          </w:p>
        </w:tc>
        <w:tc>
          <w:tcPr>
            <w:tcW w:w="1728" w:type="dxa"/>
            <w:noWrap/>
          </w:tcPr>
          <w:p w14:paraId="236E1DEB" w14:textId="77777777" w:rsidR="00C03728" w:rsidRPr="000B2FAF" w:rsidRDefault="00C03728" w:rsidP="008D36F0">
            <w:pPr>
              <w:jc w:val="center"/>
              <w:rPr>
                <w:b/>
                <w:bCs/>
              </w:rPr>
            </w:pPr>
            <w:r w:rsidRPr="000B2FAF">
              <w:rPr>
                <w:b/>
                <w:bCs/>
              </w:rPr>
              <w:t>0</w:t>
            </w:r>
          </w:p>
        </w:tc>
      </w:tr>
      <w:tr w:rsidR="00C03728" w:rsidRPr="002C6C64" w14:paraId="557D1EA7" w14:textId="77777777" w:rsidTr="008D36F0">
        <w:trPr>
          <w:trHeight w:val="300"/>
          <w:jc w:val="center"/>
        </w:trPr>
        <w:tc>
          <w:tcPr>
            <w:tcW w:w="1728" w:type="dxa"/>
            <w:noWrap/>
            <w:vAlign w:val="center"/>
            <w:hideMark/>
          </w:tcPr>
          <w:p w14:paraId="5C20101C" w14:textId="77777777" w:rsidR="00C03728" w:rsidRPr="00CE1208" w:rsidRDefault="00C03728" w:rsidP="008D36F0">
            <w:pPr>
              <w:jc w:val="center"/>
              <w:rPr>
                <w:b/>
              </w:rPr>
            </w:pPr>
            <w:r w:rsidRPr="00CE1208">
              <w:rPr>
                <w:b/>
              </w:rPr>
              <w:t>20</w:t>
            </w:r>
            <w:r>
              <w:rPr>
                <w:b/>
              </w:rPr>
              <w:t>-year</w:t>
            </w:r>
            <w:r w:rsidRPr="00CE1208">
              <w:rPr>
                <w:b/>
              </w:rPr>
              <w:t xml:space="preserve"> avg</w:t>
            </w:r>
            <w:r>
              <w:rPr>
                <w:b/>
              </w:rPr>
              <w:t>.</w:t>
            </w:r>
          </w:p>
        </w:tc>
        <w:tc>
          <w:tcPr>
            <w:tcW w:w="1728" w:type="dxa"/>
            <w:noWrap/>
          </w:tcPr>
          <w:p w14:paraId="5516E6E0" w14:textId="77777777" w:rsidR="00C03728" w:rsidRPr="000B2FAF" w:rsidRDefault="00C03728" w:rsidP="008D36F0">
            <w:pPr>
              <w:jc w:val="center"/>
              <w:rPr>
                <w:b/>
                <w:bCs/>
              </w:rPr>
            </w:pPr>
            <w:r w:rsidRPr="000B2FAF">
              <w:rPr>
                <w:b/>
                <w:bCs/>
              </w:rPr>
              <w:t>550</w:t>
            </w:r>
          </w:p>
        </w:tc>
        <w:tc>
          <w:tcPr>
            <w:tcW w:w="1728" w:type="dxa"/>
            <w:noWrap/>
          </w:tcPr>
          <w:p w14:paraId="6AA3FE02" w14:textId="77777777" w:rsidR="00C03728" w:rsidRPr="000B2FAF" w:rsidRDefault="00C03728" w:rsidP="008D36F0">
            <w:pPr>
              <w:jc w:val="center"/>
              <w:rPr>
                <w:b/>
                <w:bCs/>
              </w:rPr>
            </w:pPr>
            <w:r w:rsidRPr="000B2FAF">
              <w:rPr>
                <w:b/>
                <w:bCs/>
              </w:rPr>
              <w:t>549</w:t>
            </w:r>
          </w:p>
        </w:tc>
        <w:tc>
          <w:tcPr>
            <w:tcW w:w="1728" w:type="dxa"/>
            <w:noWrap/>
          </w:tcPr>
          <w:p w14:paraId="30547C60" w14:textId="77777777" w:rsidR="00C03728" w:rsidRPr="000B2FAF" w:rsidRDefault="00C03728" w:rsidP="008D36F0">
            <w:pPr>
              <w:jc w:val="center"/>
              <w:rPr>
                <w:b/>
                <w:bCs/>
              </w:rPr>
            </w:pPr>
            <w:r w:rsidRPr="000B2FAF">
              <w:rPr>
                <w:b/>
                <w:bCs/>
              </w:rPr>
              <w:t>1</w:t>
            </w:r>
          </w:p>
        </w:tc>
        <w:tc>
          <w:tcPr>
            <w:tcW w:w="1728" w:type="dxa"/>
            <w:noWrap/>
          </w:tcPr>
          <w:p w14:paraId="34344D10" w14:textId="77777777" w:rsidR="00C03728" w:rsidRPr="000B2FAF" w:rsidRDefault="00C03728" w:rsidP="008D36F0">
            <w:pPr>
              <w:jc w:val="center"/>
              <w:rPr>
                <w:b/>
                <w:bCs/>
              </w:rPr>
            </w:pPr>
            <w:r w:rsidRPr="000B2FAF">
              <w:rPr>
                <w:b/>
                <w:bCs/>
              </w:rPr>
              <w:t>0.15</w:t>
            </w:r>
          </w:p>
        </w:tc>
      </w:tr>
      <w:tr w:rsidR="00C03728" w:rsidRPr="002C6C64" w14:paraId="5EFE34D9" w14:textId="77777777" w:rsidTr="008D36F0">
        <w:trPr>
          <w:trHeight w:val="300"/>
          <w:jc w:val="center"/>
        </w:trPr>
        <w:tc>
          <w:tcPr>
            <w:tcW w:w="1728" w:type="dxa"/>
            <w:noWrap/>
            <w:vAlign w:val="center"/>
            <w:hideMark/>
          </w:tcPr>
          <w:p w14:paraId="3C0DBD37" w14:textId="77777777" w:rsidR="00C03728" w:rsidRPr="00CE1208" w:rsidRDefault="00C03728" w:rsidP="008D36F0">
            <w:pPr>
              <w:jc w:val="center"/>
              <w:rPr>
                <w:b/>
              </w:rPr>
            </w:pPr>
            <w:r w:rsidRPr="00CE1208">
              <w:rPr>
                <w:b/>
              </w:rPr>
              <w:t>20</w:t>
            </w:r>
            <w:r>
              <w:rPr>
                <w:b/>
              </w:rPr>
              <w:t>-year</w:t>
            </w:r>
            <w:r w:rsidRPr="00CE1208">
              <w:rPr>
                <w:b/>
              </w:rPr>
              <w:t xml:space="preserve"> SD</w:t>
            </w:r>
          </w:p>
        </w:tc>
        <w:tc>
          <w:tcPr>
            <w:tcW w:w="1728" w:type="dxa"/>
            <w:noWrap/>
          </w:tcPr>
          <w:p w14:paraId="7620CAEF" w14:textId="77777777" w:rsidR="00C03728" w:rsidRPr="000B2FAF" w:rsidRDefault="00C03728" w:rsidP="008D36F0">
            <w:pPr>
              <w:jc w:val="center"/>
              <w:rPr>
                <w:b/>
                <w:bCs/>
              </w:rPr>
            </w:pPr>
            <w:r w:rsidRPr="000B2FAF">
              <w:rPr>
                <w:b/>
                <w:bCs/>
              </w:rPr>
              <w:t>490</w:t>
            </w:r>
          </w:p>
        </w:tc>
        <w:tc>
          <w:tcPr>
            <w:tcW w:w="1728" w:type="dxa"/>
            <w:noWrap/>
          </w:tcPr>
          <w:p w14:paraId="63161880" w14:textId="77777777" w:rsidR="00C03728" w:rsidRPr="000B2FAF" w:rsidRDefault="00C03728" w:rsidP="008D36F0">
            <w:pPr>
              <w:jc w:val="center"/>
              <w:rPr>
                <w:b/>
                <w:bCs/>
              </w:rPr>
            </w:pPr>
            <w:r w:rsidRPr="000B2FAF">
              <w:rPr>
                <w:b/>
                <w:bCs/>
              </w:rPr>
              <w:t>489</w:t>
            </w:r>
          </w:p>
        </w:tc>
        <w:tc>
          <w:tcPr>
            <w:tcW w:w="1728" w:type="dxa"/>
            <w:noWrap/>
          </w:tcPr>
          <w:p w14:paraId="61B6D312" w14:textId="77777777" w:rsidR="00C03728" w:rsidRPr="000B2FAF" w:rsidRDefault="00C03728" w:rsidP="008D36F0">
            <w:pPr>
              <w:jc w:val="center"/>
              <w:rPr>
                <w:b/>
                <w:bCs/>
              </w:rPr>
            </w:pPr>
            <w:r w:rsidRPr="000B2FAF">
              <w:rPr>
                <w:b/>
                <w:bCs/>
              </w:rPr>
              <w:t>3</w:t>
            </w:r>
          </w:p>
        </w:tc>
        <w:tc>
          <w:tcPr>
            <w:tcW w:w="1728" w:type="dxa"/>
            <w:noWrap/>
          </w:tcPr>
          <w:p w14:paraId="3DCC3AF2" w14:textId="77777777" w:rsidR="00C03728" w:rsidRPr="000B2FAF" w:rsidRDefault="00C03728" w:rsidP="008D36F0">
            <w:pPr>
              <w:jc w:val="center"/>
              <w:rPr>
                <w:b/>
                <w:bCs/>
              </w:rPr>
            </w:pPr>
            <w:r w:rsidRPr="000B2FAF">
              <w:rPr>
                <w:b/>
                <w:bCs/>
              </w:rPr>
              <w:t>0.53</w:t>
            </w:r>
          </w:p>
        </w:tc>
      </w:tr>
    </w:tbl>
    <w:p w14:paraId="26F65AAC" w14:textId="77777777" w:rsidR="00E01434" w:rsidRDefault="00E01434"/>
    <w:sectPr w:rsidR="00E0143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266DB" w14:textId="77777777" w:rsidR="00A17E39" w:rsidRDefault="00A17E39" w:rsidP="00C104E8">
      <w:pPr>
        <w:spacing w:after="0" w:line="240" w:lineRule="auto"/>
      </w:pPr>
      <w:r>
        <w:separator/>
      </w:r>
    </w:p>
  </w:endnote>
  <w:endnote w:type="continuationSeparator" w:id="0">
    <w:p w14:paraId="5DC68AB3" w14:textId="77777777" w:rsidR="00A17E39" w:rsidRDefault="00A17E39" w:rsidP="00C1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E587" w14:textId="77777777" w:rsidR="00CE445B" w:rsidRDefault="00CE4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546582"/>
      <w:docPartObj>
        <w:docPartGallery w:val="Page Numbers (Bottom of Page)"/>
        <w:docPartUnique/>
      </w:docPartObj>
    </w:sdtPr>
    <w:sdtEndPr>
      <w:rPr>
        <w:noProof/>
      </w:rPr>
    </w:sdtEndPr>
    <w:sdtContent>
      <w:p w14:paraId="2A793B29" w14:textId="1D62B1EF" w:rsidR="00C104E8" w:rsidRDefault="00C104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C95D6" w14:textId="77777777" w:rsidR="00C104E8" w:rsidRDefault="00C10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0C87" w14:textId="77777777" w:rsidR="00CE445B" w:rsidRDefault="00CE4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6062F" w14:textId="77777777" w:rsidR="00A17E39" w:rsidRDefault="00A17E39" w:rsidP="00C104E8">
      <w:pPr>
        <w:spacing w:after="0" w:line="240" w:lineRule="auto"/>
      </w:pPr>
      <w:r>
        <w:separator/>
      </w:r>
    </w:p>
  </w:footnote>
  <w:footnote w:type="continuationSeparator" w:id="0">
    <w:p w14:paraId="15B0179E" w14:textId="77777777" w:rsidR="00A17E39" w:rsidRDefault="00A17E39" w:rsidP="00C1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8BFAA" w14:textId="77777777" w:rsidR="00CE445B" w:rsidRDefault="00CE4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3" w:name="_Hlk30752759"/>
  <w:bookmarkStart w:id="34" w:name="_Hlk30752760"/>
  <w:bookmarkStart w:id="35" w:name="_Hlk30752897"/>
  <w:bookmarkStart w:id="36" w:name="_Hlk30752898"/>
  <w:p w14:paraId="7EBC2E79" w14:textId="17C2D6FC" w:rsidR="00CE445B" w:rsidRDefault="00A17E39" w:rsidP="00CE445B">
    <w:pPr>
      <w:pStyle w:val="Header"/>
      <w:pBdr>
        <w:bottom w:val="single" w:sz="4" w:space="1" w:color="auto"/>
      </w:pBdr>
      <w:spacing w:after="0"/>
      <w:rPr>
        <w:i/>
      </w:rPr>
    </w:pPr>
    <w:sdt>
      <w:sdtPr>
        <w:rPr>
          <w:i/>
        </w:rPr>
        <w:id w:val="413292878"/>
        <w:docPartObj>
          <w:docPartGallery w:val="Watermarks"/>
          <w:docPartUnique/>
        </w:docPartObj>
      </w:sdtPr>
      <w:sdtEndPr/>
      <w:sdtContent>
        <w:r>
          <w:rPr>
            <w:i/>
            <w:noProof/>
          </w:rPr>
          <w:pict w14:anchorId="6BEF7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104E8">
      <w:rPr>
        <w:i/>
      </w:rPr>
      <w:t>Annual SAFE Report for the Mariana Archipelago FEP</w:t>
    </w:r>
    <w:r w:rsidR="00C104E8" w:rsidRPr="007501D9">
      <w:rPr>
        <w:i/>
      </w:rPr>
      <w:tab/>
    </w:r>
    <w:r w:rsidR="00C104E8">
      <w:rPr>
        <w:i/>
      </w:rPr>
      <w:t>Fishery Performance</w:t>
    </w:r>
    <w:bookmarkEnd w:id="33"/>
    <w:bookmarkEnd w:id="34"/>
    <w:bookmarkEnd w:id="35"/>
    <w:bookmarkEnd w:id="36"/>
  </w:p>
  <w:p w14:paraId="2FDD1B61" w14:textId="643C29C8" w:rsidR="00CE445B" w:rsidRPr="00CE445B" w:rsidRDefault="00CE445B" w:rsidP="00CE445B">
    <w:pPr>
      <w:pStyle w:val="Header"/>
      <w:spacing w:after="0"/>
      <w:rPr>
        <w:i/>
        <w:iCs/>
      </w:rPr>
    </w:pPr>
    <w:r>
      <w:rPr>
        <w:i/>
        <w:iCs/>
      </w:rPr>
      <w:t>DRAFT-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047B0" w14:textId="77777777" w:rsidR="00CE445B" w:rsidRDefault="00CE4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08C"/>
    <w:multiLevelType w:val="hybridMultilevel"/>
    <w:tmpl w:val="EF7AC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hint="default"/>
      </w:rPr>
    </w:lvl>
    <w:lvl w:ilvl="1" w:tplc="BCA49502" w:tentative="1">
      <w:start w:val="1"/>
      <w:numFmt w:val="bullet"/>
      <w:lvlText w:val="•"/>
      <w:lvlJc w:val="left"/>
      <w:pPr>
        <w:tabs>
          <w:tab w:val="num" w:pos="1440"/>
        </w:tabs>
        <w:ind w:left="1440" w:hanging="360"/>
      </w:pPr>
      <w:rPr>
        <w:rFonts w:ascii="Arial" w:hAnsi="Arial" w:hint="default"/>
      </w:rPr>
    </w:lvl>
    <w:lvl w:ilvl="2" w:tplc="FAC054EE" w:tentative="1">
      <w:start w:val="1"/>
      <w:numFmt w:val="bullet"/>
      <w:lvlText w:val="•"/>
      <w:lvlJc w:val="left"/>
      <w:pPr>
        <w:tabs>
          <w:tab w:val="num" w:pos="2160"/>
        </w:tabs>
        <w:ind w:left="2160" w:hanging="360"/>
      </w:pPr>
      <w:rPr>
        <w:rFonts w:ascii="Arial" w:hAnsi="Arial" w:hint="default"/>
      </w:rPr>
    </w:lvl>
    <w:lvl w:ilvl="3" w:tplc="9672224C" w:tentative="1">
      <w:start w:val="1"/>
      <w:numFmt w:val="bullet"/>
      <w:lvlText w:val="•"/>
      <w:lvlJc w:val="left"/>
      <w:pPr>
        <w:tabs>
          <w:tab w:val="num" w:pos="2880"/>
        </w:tabs>
        <w:ind w:left="2880" w:hanging="360"/>
      </w:pPr>
      <w:rPr>
        <w:rFonts w:ascii="Arial" w:hAnsi="Arial" w:hint="default"/>
      </w:rPr>
    </w:lvl>
    <w:lvl w:ilvl="4" w:tplc="FE1AEB1C" w:tentative="1">
      <w:start w:val="1"/>
      <w:numFmt w:val="bullet"/>
      <w:lvlText w:val="•"/>
      <w:lvlJc w:val="left"/>
      <w:pPr>
        <w:tabs>
          <w:tab w:val="num" w:pos="3600"/>
        </w:tabs>
        <w:ind w:left="3600" w:hanging="360"/>
      </w:pPr>
      <w:rPr>
        <w:rFonts w:ascii="Arial" w:hAnsi="Arial" w:hint="default"/>
      </w:rPr>
    </w:lvl>
    <w:lvl w:ilvl="5" w:tplc="4944246C" w:tentative="1">
      <w:start w:val="1"/>
      <w:numFmt w:val="bullet"/>
      <w:lvlText w:val="•"/>
      <w:lvlJc w:val="left"/>
      <w:pPr>
        <w:tabs>
          <w:tab w:val="num" w:pos="4320"/>
        </w:tabs>
        <w:ind w:left="4320" w:hanging="360"/>
      </w:pPr>
      <w:rPr>
        <w:rFonts w:ascii="Arial" w:hAnsi="Arial" w:hint="default"/>
      </w:rPr>
    </w:lvl>
    <w:lvl w:ilvl="6" w:tplc="C64E4EAA" w:tentative="1">
      <w:start w:val="1"/>
      <w:numFmt w:val="bullet"/>
      <w:lvlText w:val="•"/>
      <w:lvlJc w:val="left"/>
      <w:pPr>
        <w:tabs>
          <w:tab w:val="num" w:pos="5040"/>
        </w:tabs>
        <w:ind w:left="5040" w:hanging="360"/>
      </w:pPr>
      <w:rPr>
        <w:rFonts w:ascii="Arial" w:hAnsi="Arial" w:hint="default"/>
      </w:rPr>
    </w:lvl>
    <w:lvl w:ilvl="7" w:tplc="513A7848" w:tentative="1">
      <w:start w:val="1"/>
      <w:numFmt w:val="bullet"/>
      <w:lvlText w:val="•"/>
      <w:lvlJc w:val="left"/>
      <w:pPr>
        <w:tabs>
          <w:tab w:val="num" w:pos="5760"/>
        </w:tabs>
        <w:ind w:left="5760" w:hanging="360"/>
      </w:pPr>
      <w:rPr>
        <w:rFonts w:ascii="Arial" w:hAnsi="Arial" w:hint="default"/>
      </w:rPr>
    </w:lvl>
    <w:lvl w:ilvl="8" w:tplc="BE8239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16310"/>
    <w:multiLevelType w:val="hybridMultilevel"/>
    <w:tmpl w:val="73782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571D8B"/>
    <w:multiLevelType w:val="hybridMultilevel"/>
    <w:tmpl w:val="1066A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777DA4"/>
    <w:multiLevelType w:val="hybridMultilevel"/>
    <w:tmpl w:val="8E14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40FAE"/>
    <w:multiLevelType w:val="hybridMultilevel"/>
    <w:tmpl w:val="F1E6CE02"/>
    <w:lvl w:ilvl="0" w:tplc="1E089746">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6447C"/>
    <w:multiLevelType w:val="hybridMultilevel"/>
    <w:tmpl w:val="1832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C18B5"/>
    <w:multiLevelType w:val="hybridMultilevel"/>
    <w:tmpl w:val="17F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B673C"/>
    <w:multiLevelType w:val="hybridMultilevel"/>
    <w:tmpl w:val="83C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641C6"/>
    <w:multiLevelType w:val="multilevel"/>
    <w:tmpl w:val="12D03B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1A9C063D"/>
    <w:multiLevelType w:val="hybridMultilevel"/>
    <w:tmpl w:val="0D8C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776C9"/>
    <w:multiLevelType w:val="hybridMultilevel"/>
    <w:tmpl w:val="7076DC28"/>
    <w:lvl w:ilvl="0" w:tplc="5A8403B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80B"/>
    <w:multiLevelType w:val="hybridMultilevel"/>
    <w:tmpl w:val="02EC8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F47D6D"/>
    <w:multiLevelType w:val="hybridMultilevel"/>
    <w:tmpl w:val="0DA8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D2C99"/>
    <w:multiLevelType w:val="hybridMultilevel"/>
    <w:tmpl w:val="74C4EF06"/>
    <w:lvl w:ilvl="0" w:tplc="E6725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F02977"/>
    <w:multiLevelType w:val="multilevel"/>
    <w:tmpl w:val="9976BA16"/>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22D3510"/>
    <w:multiLevelType w:val="hybridMultilevel"/>
    <w:tmpl w:val="C2A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35136"/>
    <w:multiLevelType w:val="hybridMultilevel"/>
    <w:tmpl w:val="EB70AA54"/>
    <w:lvl w:ilvl="0" w:tplc="0C268BFC">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643F50"/>
    <w:multiLevelType w:val="hybridMultilevel"/>
    <w:tmpl w:val="1666A010"/>
    <w:lvl w:ilvl="0" w:tplc="EE12EB0E">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D716B"/>
    <w:multiLevelType w:val="hybridMultilevel"/>
    <w:tmpl w:val="E7984600"/>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095BC9"/>
    <w:multiLevelType w:val="multilevel"/>
    <w:tmpl w:val="6F8CBC6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ascii="Times New Roman" w:hAnsi="Times New Roman" w:cs="Times New Roman" w:hint="default"/>
        <w:b/>
        <w:i w:val="0"/>
        <w:sz w:val="24"/>
        <w:szCs w:val="24"/>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B1A3D"/>
    <w:multiLevelType w:val="multilevel"/>
    <w:tmpl w:val="3B42C8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893002A"/>
    <w:multiLevelType w:val="hybridMultilevel"/>
    <w:tmpl w:val="6E02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11ACF"/>
    <w:multiLevelType w:val="hybridMultilevel"/>
    <w:tmpl w:val="B47CA486"/>
    <w:lvl w:ilvl="0" w:tplc="3D6E31C0">
      <w:start w:val="1"/>
      <w:numFmt w:val="lowerLetter"/>
      <w:lvlText w:val="%1."/>
      <w:lvlJc w:val="left"/>
      <w:pPr>
        <w:ind w:left="1080" w:hanging="360"/>
      </w:pPr>
      <w:rPr>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452661"/>
    <w:multiLevelType w:val="multilevel"/>
    <w:tmpl w:val="2D74023A"/>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76F0473"/>
    <w:multiLevelType w:val="multilevel"/>
    <w:tmpl w:val="F7A62BBC"/>
    <w:styleLink w:val="ArchipelagicSAFEReport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8410DB3"/>
    <w:multiLevelType w:val="hybridMultilevel"/>
    <w:tmpl w:val="A7BC4BEE"/>
    <w:lvl w:ilvl="0" w:tplc="6D4A328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985044C"/>
    <w:multiLevelType w:val="hybridMultilevel"/>
    <w:tmpl w:val="F954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25CB7"/>
    <w:multiLevelType w:val="hybridMultilevel"/>
    <w:tmpl w:val="4B4AC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A5D5D0B"/>
    <w:multiLevelType w:val="hybridMultilevel"/>
    <w:tmpl w:val="8C342F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E3D11C3"/>
    <w:multiLevelType w:val="hybridMultilevel"/>
    <w:tmpl w:val="1E2E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9290CE4"/>
    <w:multiLevelType w:val="hybridMultilevel"/>
    <w:tmpl w:val="78561220"/>
    <w:lvl w:ilvl="0" w:tplc="4552A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F00EE"/>
    <w:multiLevelType w:val="hybridMultilevel"/>
    <w:tmpl w:val="996A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93470"/>
    <w:multiLevelType w:val="hybridMultilevel"/>
    <w:tmpl w:val="77600B1E"/>
    <w:lvl w:ilvl="0" w:tplc="30965D8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479C8"/>
    <w:multiLevelType w:val="hybridMultilevel"/>
    <w:tmpl w:val="6D5A8A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931C1"/>
    <w:multiLevelType w:val="multilevel"/>
    <w:tmpl w:val="C5F8621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ascii="Times New Roman" w:hAnsi="Times New Roman" w:cs="Times New Roman" w:hint="default"/>
        <w:b/>
        <w:color w:val="auto"/>
      </w:rPr>
    </w:lvl>
    <w:lvl w:ilvl="5">
      <w:start w:val="1"/>
      <w:numFmt w:val="decimal"/>
      <w:lvlText w:val="%1.%2.%3.%4.%5.%6"/>
      <w:lvlJc w:val="left"/>
      <w:pPr>
        <w:ind w:left="1152" w:hanging="1152"/>
      </w:pPr>
      <w:rPr>
        <w:rFonts w:ascii="Times New Roman" w:hAnsi="Times New Roman" w:cs="Times New Roman" w:hint="default"/>
        <w:b/>
        <w:color w:val="auto"/>
      </w:rPr>
    </w:lvl>
    <w:lvl w:ilvl="6">
      <w:start w:val="1"/>
      <w:numFmt w:val="decimal"/>
      <w:lvlText w:val="%1.%2.%3.%4.%5.%6.%7"/>
      <w:lvlJc w:val="left"/>
      <w:pPr>
        <w:ind w:left="1296" w:hanging="1296"/>
      </w:pPr>
      <w:rPr>
        <w:rFonts w:ascii="Times New Roman" w:hAnsi="Times New Roman" w:cs="Times New Roman" w:hint="default"/>
        <w:b/>
        <w:i w:val="0"/>
        <w:color w:val="auto"/>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3746D77"/>
    <w:multiLevelType w:val="hybridMultilevel"/>
    <w:tmpl w:val="6420B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40576"/>
    <w:multiLevelType w:val="hybridMultilevel"/>
    <w:tmpl w:val="8208F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8900A97"/>
    <w:multiLevelType w:val="hybridMultilevel"/>
    <w:tmpl w:val="0CB04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1"/>
  </w:num>
  <w:num w:numId="2">
    <w:abstractNumId w:val="35"/>
  </w:num>
  <w:num w:numId="3">
    <w:abstractNumId w:val="7"/>
  </w:num>
  <w:num w:numId="4">
    <w:abstractNumId w:val="1"/>
  </w:num>
  <w:num w:numId="5">
    <w:abstractNumId w:val="13"/>
  </w:num>
  <w:num w:numId="6">
    <w:abstractNumId w:val="23"/>
  </w:num>
  <w:num w:numId="7">
    <w:abstractNumId w:val="3"/>
  </w:num>
  <w:num w:numId="8">
    <w:abstractNumId w:val="0"/>
  </w:num>
  <w:num w:numId="9">
    <w:abstractNumId w:val="2"/>
  </w:num>
  <w:num w:numId="10">
    <w:abstractNumId w:val="27"/>
  </w:num>
  <w:num w:numId="11">
    <w:abstractNumId w:val="8"/>
  </w:num>
  <w:num w:numId="12">
    <w:abstractNumId w:val="34"/>
  </w:num>
  <w:num w:numId="13">
    <w:abstractNumId w:val="22"/>
  </w:num>
  <w:num w:numId="14">
    <w:abstractNumId w:val="25"/>
  </w:num>
  <w:num w:numId="15">
    <w:abstractNumId w:val="12"/>
  </w:num>
  <w:num w:numId="16">
    <w:abstractNumId w:val="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17">
    <w:abstractNumId w:val="2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36" w:hanging="936"/>
        </w:pPr>
        <w:rPr>
          <w:rFonts w:hint="default"/>
        </w:rPr>
      </w:lvl>
    </w:lvlOverride>
    <w:lvlOverride w:ilvl="3">
      <w:lvl w:ilvl="3">
        <w:start w:val="1"/>
        <w:numFmt w:val="decimal"/>
        <w:pStyle w:val="Heading4"/>
        <w:lvlText w:val="%1.%2.%3.%4"/>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936" w:hanging="936"/>
        </w:pPr>
        <w:rPr>
          <w:rFonts w:hint="default"/>
        </w:rPr>
      </w:lvl>
    </w:lvlOverride>
    <w:lvlOverride w:ilvl="5">
      <w:lvl w:ilvl="5">
        <w:start w:val="1"/>
        <w:numFmt w:val="decimal"/>
        <w:pStyle w:val="Heading6"/>
        <w:lvlText w:val="%1.%2.%3.%4.%5.%6"/>
        <w:lvlJc w:val="left"/>
        <w:pPr>
          <w:ind w:left="936" w:hanging="936"/>
        </w:pPr>
        <w:rPr>
          <w:rFonts w:hint="default"/>
        </w:rPr>
      </w:lvl>
    </w:lvlOverride>
    <w:lvlOverride w:ilvl="6">
      <w:lvl w:ilvl="6">
        <w:start w:val="1"/>
        <w:numFmt w:val="decimal"/>
        <w:pStyle w:val="Heading7"/>
        <w:lvlText w:val="%1.%2.%3.%4.%5.%6.%7"/>
        <w:lvlJc w:val="left"/>
        <w:pPr>
          <w:ind w:left="936" w:hanging="936"/>
        </w:pPr>
        <w:rPr>
          <w:rFonts w:hint="default"/>
        </w:rPr>
      </w:lvl>
    </w:lvlOverride>
    <w:lvlOverride w:ilvl="7">
      <w:lvl w:ilvl="7">
        <w:start w:val="1"/>
        <w:numFmt w:val="decimal"/>
        <w:pStyle w:val="Heading8"/>
        <w:lvlText w:val="%1.%2.%3.%4.%5.%6.%7.%8"/>
        <w:lvlJc w:val="left"/>
        <w:pPr>
          <w:ind w:left="936" w:hanging="936"/>
        </w:pPr>
        <w:rPr>
          <w:rFonts w:hint="default"/>
        </w:rPr>
      </w:lvl>
    </w:lvlOverride>
    <w:lvlOverride w:ilvl="8">
      <w:lvl w:ilvl="8">
        <w:start w:val="1"/>
        <w:numFmt w:val="decimal"/>
        <w:lvlText w:val="%1.%2.%3.%4.%5.%6.%7.%8.%9"/>
        <w:lvlJc w:val="left"/>
        <w:pPr>
          <w:ind w:left="936" w:hanging="936"/>
        </w:pPr>
        <w:rPr>
          <w:rFonts w:hint="default"/>
        </w:rPr>
      </w:lvl>
    </w:lvlOverride>
  </w:num>
  <w:num w:numId="18">
    <w:abstractNumId w:val="11"/>
  </w:num>
  <w:num w:numId="19">
    <w:abstractNumId w:val="31"/>
  </w:num>
  <w:num w:numId="20">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8"/>
  </w:num>
  <w:num w:numId="23">
    <w:abstractNumId w:val="20"/>
  </w:num>
  <w:num w:numId="24">
    <w:abstractNumId w:val="17"/>
  </w:num>
  <w:num w:numId="25">
    <w:abstractNumId w:val="3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8"/>
  </w:num>
  <w:num w:numId="29">
    <w:abstractNumId w:val="24"/>
  </w:num>
  <w:num w:numId="30">
    <w:abstractNumId w:val="30"/>
  </w:num>
  <w:num w:numId="31">
    <w:abstractNumId w:val="39"/>
  </w:num>
  <w:num w:numId="32">
    <w:abstractNumId w:val="26"/>
  </w:num>
  <w:num w:numId="33">
    <w:abstractNumId w:val="38"/>
  </w:num>
  <w:num w:numId="34">
    <w:abstractNumId w:val="10"/>
  </w:num>
  <w:num w:numId="35">
    <w:abstractNumId w:val="16"/>
  </w:num>
  <w:num w:numId="36">
    <w:abstractNumId w:val="36"/>
  </w:num>
  <w:num w:numId="37">
    <w:abstractNumId w:val="37"/>
  </w:num>
  <w:num w:numId="38">
    <w:abstractNumId w:val="14"/>
  </w:num>
  <w:num w:numId="39">
    <w:abstractNumId w:val="6"/>
  </w:num>
  <w:num w:numId="40">
    <w:abstractNumId w:val="32"/>
  </w:num>
  <w:num w:numId="41">
    <w:abstractNumId w:val="29"/>
  </w:num>
  <w:num w:numId="42">
    <w:abstractNumId w:val="1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28"/>
    <w:rsid w:val="00011BFA"/>
    <w:rsid w:val="000720CA"/>
    <w:rsid w:val="0007299B"/>
    <w:rsid w:val="000A0F21"/>
    <w:rsid w:val="000A64BC"/>
    <w:rsid w:val="000E0721"/>
    <w:rsid w:val="00156F4B"/>
    <w:rsid w:val="001700AF"/>
    <w:rsid w:val="001757DD"/>
    <w:rsid w:val="00177430"/>
    <w:rsid w:val="00187CB5"/>
    <w:rsid w:val="001A6A3C"/>
    <w:rsid w:val="001C54E6"/>
    <w:rsid w:val="00252625"/>
    <w:rsid w:val="002F0288"/>
    <w:rsid w:val="00302457"/>
    <w:rsid w:val="00345E0D"/>
    <w:rsid w:val="003E2567"/>
    <w:rsid w:val="0043036F"/>
    <w:rsid w:val="004314D0"/>
    <w:rsid w:val="004D31A4"/>
    <w:rsid w:val="004D6A11"/>
    <w:rsid w:val="004E4AE5"/>
    <w:rsid w:val="0051082E"/>
    <w:rsid w:val="005454F2"/>
    <w:rsid w:val="00570187"/>
    <w:rsid w:val="005A15C6"/>
    <w:rsid w:val="005A39D4"/>
    <w:rsid w:val="00671606"/>
    <w:rsid w:val="006E6058"/>
    <w:rsid w:val="0074736C"/>
    <w:rsid w:val="007832C5"/>
    <w:rsid w:val="00794F80"/>
    <w:rsid w:val="007A1B3E"/>
    <w:rsid w:val="007E0C14"/>
    <w:rsid w:val="007E66D1"/>
    <w:rsid w:val="007F142D"/>
    <w:rsid w:val="00822921"/>
    <w:rsid w:val="008375DE"/>
    <w:rsid w:val="008849AD"/>
    <w:rsid w:val="008C4BD2"/>
    <w:rsid w:val="008D36F0"/>
    <w:rsid w:val="00936686"/>
    <w:rsid w:val="009479C8"/>
    <w:rsid w:val="009578DC"/>
    <w:rsid w:val="00A17E39"/>
    <w:rsid w:val="00A227FA"/>
    <w:rsid w:val="00A37C59"/>
    <w:rsid w:val="00AA2C08"/>
    <w:rsid w:val="00B120FC"/>
    <w:rsid w:val="00B40C15"/>
    <w:rsid w:val="00BA6E95"/>
    <w:rsid w:val="00C03728"/>
    <w:rsid w:val="00C104E8"/>
    <w:rsid w:val="00C34437"/>
    <w:rsid w:val="00C50081"/>
    <w:rsid w:val="00C53585"/>
    <w:rsid w:val="00C716E5"/>
    <w:rsid w:val="00CA64EE"/>
    <w:rsid w:val="00CE445B"/>
    <w:rsid w:val="00D8755D"/>
    <w:rsid w:val="00DD3D54"/>
    <w:rsid w:val="00E01434"/>
    <w:rsid w:val="00E17FA1"/>
    <w:rsid w:val="00E2701B"/>
    <w:rsid w:val="00E34DEC"/>
    <w:rsid w:val="00E5451F"/>
    <w:rsid w:val="00E61B75"/>
    <w:rsid w:val="00E77BD0"/>
    <w:rsid w:val="00F17963"/>
    <w:rsid w:val="00F70F2D"/>
    <w:rsid w:val="00F914AA"/>
    <w:rsid w:val="00FB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D7E457"/>
  <w15:chartTrackingRefBased/>
  <w15:docId w15:val="{4FE7F27A-F567-437D-89DE-C8F5F73D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728"/>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3728"/>
    <w:pPr>
      <w:keepNext/>
      <w:pageBreakBefore/>
      <w:numPr>
        <w:numId w:val="17"/>
      </w:numPr>
      <w:spacing w:before="240"/>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C03728"/>
    <w:pPr>
      <w:keepNext/>
      <w:numPr>
        <w:ilvl w:val="1"/>
        <w:numId w:val="17"/>
      </w:numPr>
      <w:spacing w:before="240" w:after="120"/>
      <w:ind w:left="576" w:hanging="576"/>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C03728"/>
    <w:pPr>
      <w:keepNext/>
      <w:numPr>
        <w:ilvl w:val="2"/>
        <w:numId w:val="17"/>
      </w:numPr>
      <w:spacing w:before="240" w:after="240"/>
      <w:ind w:left="720" w:hanging="72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C03728"/>
    <w:pPr>
      <w:keepNext/>
      <w:numPr>
        <w:ilvl w:val="3"/>
        <w:numId w:val="17"/>
      </w:numPr>
      <w:spacing w:before="240" w:after="120"/>
      <w:ind w:left="864" w:hanging="864"/>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C03728"/>
    <w:pPr>
      <w:keepNext/>
      <w:numPr>
        <w:ilvl w:val="4"/>
        <w:numId w:val="17"/>
      </w:numPr>
      <w:spacing w:before="240" w:after="120"/>
      <w:ind w:left="1008" w:hanging="1008"/>
      <w:outlineLvl w:val="4"/>
    </w:pPr>
    <w:rPr>
      <w:rFonts w:eastAsiaTheme="majorEastAsia" w:cs="Arial"/>
      <w:b/>
      <w:szCs w:val="22"/>
    </w:rPr>
  </w:style>
  <w:style w:type="paragraph" w:styleId="Heading6">
    <w:name w:val="heading 6"/>
    <w:basedOn w:val="Normal"/>
    <w:next w:val="Normal"/>
    <w:link w:val="Heading6Char"/>
    <w:qFormat/>
    <w:rsid w:val="00C03728"/>
    <w:pPr>
      <w:keepNext/>
      <w:numPr>
        <w:ilvl w:val="5"/>
        <w:numId w:val="17"/>
      </w:numPr>
      <w:spacing w:before="240"/>
      <w:ind w:left="1152" w:hanging="1152"/>
      <w:outlineLvl w:val="5"/>
    </w:pPr>
    <w:rPr>
      <w:rFonts w:eastAsiaTheme="majorEastAsia" w:cstheme="majorBidi"/>
      <w:b/>
      <w:szCs w:val="40"/>
    </w:rPr>
  </w:style>
  <w:style w:type="paragraph" w:styleId="Heading7">
    <w:name w:val="heading 7"/>
    <w:basedOn w:val="Normal"/>
    <w:next w:val="Normal"/>
    <w:link w:val="Heading7Char"/>
    <w:qFormat/>
    <w:rsid w:val="00C03728"/>
    <w:pPr>
      <w:keepNext/>
      <w:numPr>
        <w:ilvl w:val="6"/>
        <w:numId w:val="17"/>
      </w:numPr>
      <w:spacing w:before="240"/>
      <w:ind w:left="1296" w:hanging="1296"/>
      <w:outlineLvl w:val="6"/>
    </w:pPr>
    <w:rPr>
      <w:rFonts w:eastAsiaTheme="majorEastAsia" w:cstheme="majorBidi"/>
      <w:szCs w:val="40"/>
    </w:rPr>
  </w:style>
  <w:style w:type="paragraph" w:styleId="Heading8">
    <w:name w:val="heading 8"/>
    <w:basedOn w:val="Normal"/>
    <w:next w:val="Normal"/>
    <w:link w:val="Heading8Char"/>
    <w:qFormat/>
    <w:rsid w:val="00C03728"/>
    <w:pPr>
      <w:keepNext/>
      <w:numPr>
        <w:ilvl w:val="7"/>
        <w:numId w:val="17"/>
      </w:numPr>
      <w:spacing w:before="240" w:after="120"/>
      <w:ind w:left="1440" w:hanging="1440"/>
      <w:outlineLvl w:val="7"/>
    </w:pPr>
    <w:rPr>
      <w:rFonts w:eastAsiaTheme="majorEastAsia" w:cstheme="majorBidi"/>
      <w:i/>
      <w:szCs w:val="40"/>
    </w:rPr>
  </w:style>
  <w:style w:type="paragraph" w:styleId="Heading9">
    <w:name w:val="heading 9"/>
    <w:basedOn w:val="Normal"/>
    <w:next w:val="Normal"/>
    <w:link w:val="Heading9Char"/>
    <w:qFormat/>
    <w:rsid w:val="00C03728"/>
    <w:pPr>
      <w:numPr>
        <w:ilvl w:val="8"/>
        <w:numId w:val="16"/>
      </w:numPr>
      <w:spacing w:before="240" w:after="120"/>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728"/>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C03728"/>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C03728"/>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C03728"/>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C03728"/>
    <w:rPr>
      <w:rFonts w:ascii="Times New Roman" w:eastAsiaTheme="majorEastAsia" w:hAnsi="Times New Roman" w:cs="Arial"/>
      <w:b/>
      <w:sz w:val="24"/>
    </w:rPr>
  </w:style>
  <w:style w:type="character" w:customStyle="1" w:styleId="Heading6Char">
    <w:name w:val="Heading 6 Char"/>
    <w:basedOn w:val="DefaultParagraphFont"/>
    <w:link w:val="Heading6"/>
    <w:rsid w:val="00C03728"/>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C03728"/>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C03728"/>
    <w:rPr>
      <w:rFonts w:ascii="Times New Roman" w:eastAsiaTheme="majorEastAsia" w:hAnsi="Times New Roman" w:cstheme="majorBidi"/>
      <w:i/>
      <w:sz w:val="24"/>
      <w:szCs w:val="40"/>
    </w:rPr>
  </w:style>
  <w:style w:type="character" w:customStyle="1" w:styleId="Heading9Char">
    <w:name w:val="Heading 9 Char"/>
    <w:basedOn w:val="DefaultParagraphFont"/>
    <w:link w:val="Heading9"/>
    <w:rsid w:val="00C03728"/>
    <w:rPr>
      <w:rFonts w:ascii="Times New Roman" w:eastAsiaTheme="majorEastAsia" w:hAnsi="Times New Roman" w:cs="Arial"/>
      <w:b/>
      <w:sz w:val="24"/>
    </w:rPr>
  </w:style>
  <w:style w:type="paragraph" w:styleId="TOC1">
    <w:name w:val="toc 1"/>
    <w:basedOn w:val="Normal"/>
    <w:next w:val="Normal"/>
    <w:autoRedefine/>
    <w:uiPriority w:val="39"/>
    <w:qFormat/>
    <w:rsid w:val="00C03728"/>
    <w:pPr>
      <w:tabs>
        <w:tab w:val="left" w:pos="360"/>
        <w:tab w:val="right" w:leader="dot" w:pos="9000"/>
      </w:tabs>
      <w:spacing w:before="120" w:after="120"/>
      <w:jc w:val="center"/>
    </w:pPr>
    <w:rPr>
      <w:noProof/>
      <w:szCs w:val="28"/>
    </w:rPr>
  </w:style>
  <w:style w:type="paragraph" w:styleId="TOC2">
    <w:name w:val="toc 2"/>
    <w:basedOn w:val="Normal"/>
    <w:next w:val="Normal"/>
    <w:autoRedefine/>
    <w:uiPriority w:val="39"/>
    <w:qFormat/>
    <w:rsid w:val="00C03728"/>
    <w:pPr>
      <w:spacing w:before="60" w:after="60"/>
      <w:ind w:left="144"/>
    </w:pPr>
    <w:rPr>
      <w:szCs w:val="40"/>
    </w:rPr>
  </w:style>
  <w:style w:type="paragraph" w:styleId="TOC3">
    <w:name w:val="toc 3"/>
    <w:basedOn w:val="Normal"/>
    <w:next w:val="Normal"/>
    <w:autoRedefine/>
    <w:uiPriority w:val="39"/>
    <w:qFormat/>
    <w:rsid w:val="00C03728"/>
    <w:pPr>
      <w:ind w:left="475"/>
    </w:pPr>
    <w:rPr>
      <w:szCs w:val="40"/>
    </w:rPr>
  </w:style>
  <w:style w:type="paragraph" w:styleId="Caption">
    <w:name w:val="caption"/>
    <w:aliases w:val=" Char,Char,Figure"/>
    <w:basedOn w:val="Normal"/>
    <w:next w:val="Normal"/>
    <w:link w:val="CaptionChar"/>
    <w:qFormat/>
    <w:rsid w:val="00C03728"/>
    <w:pPr>
      <w:keepNext/>
      <w:spacing w:before="120"/>
      <w:jc w:val="center"/>
    </w:pPr>
    <w:rPr>
      <w:b/>
      <w:bCs/>
      <w:szCs w:val="20"/>
    </w:rPr>
  </w:style>
  <w:style w:type="character" w:customStyle="1" w:styleId="CaptionChar">
    <w:name w:val="Caption Char"/>
    <w:aliases w:val=" Char Char,Char Char,Figure Char"/>
    <w:basedOn w:val="DefaultParagraphFont"/>
    <w:link w:val="Caption"/>
    <w:rsid w:val="00C03728"/>
    <w:rPr>
      <w:rFonts w:ascii="Times New Roman" w:eastAsia="Times New Roman" w:hAnsi="Times New Roman" w:cs="Times New Roman"/>
      <w:b/>
      <w:bCs/>
      <w:sz w:val="24"/>
      <w:szCs w:val="20"/>
    </w:rPr>
  </w:style>
  <w:style w:type="character" w:styleId="Strong">
    <w:name w:val="Strong"/>
    <w:uiPriority w:val="22"/>
    <w:qFormat/>
    <w:rsid w:val="00C03728"/>
    <w:rPr>
      <w:b/>
      <w:bCs/>
    </w:rPr>
  </w:style>
  <w:style w:type="character" w:styleId="Emphasis">
    <w:name w:val="Emphasis"/>
    <w:uiPriority w:val="20"/>
    <w:qFormat/>
    <w:rsid w:val="00C03728"/>
    <w:rPr>
      <w:i/>
      <w:iCs/>
    </w:r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C03728"/>
    <w:pPr>
      <w:ind w:left="720"/>
      <w:contextualSpacing/>
    </w:pPr>
    <w:rPr>
      <w:rFonts w:eastAsiaTheme="minorHAnsi" w:cstheme="minorBidi"/>
      <w:szCs w:val="22"/>
    </w:rPr>
  </w:style>
  <w:style w:type="paragraph" w:styleId="TOCHeading">
    <w:name w:val="TOC Heading"/>
    <w:basedOn w:val="Heading1"/>
    <w:next w:val="Normal"/>
    <w:uiPriority w:val="39"/>
    <w:unhideWhenUsed/>
    <w:qFormat/>
    <w:rsid w:val="00C03728"/>
    <w:pPr>
      <w:keepLines/>
      <w:pageBreakBefore w:val="0"/>
      <w:numPr>
        <w:numId w:val="0"/>
      </w:numPr>
      <w:spacing w:before="480" w:line="276" w:lineRule="auto"/>
      <w:outlineLvl w:val="9"/>
    </w:pPr>
    <w:rPr>
      <w:rFonts w:ascii="Cambria" w:eastAsia="MS Gothic" w:hAnsi="Cambria" w:cs="Times New Roman"/>
      <w:color w:val="365F91"/>
      <w:kern w:val="0"/>
      <w:szCs w:val="28"/>
      <w:lang w:eastAsia="ja-JP"/>
    </w:rPr>
  </w:style>
  <w:style w:type="paragraph" w:styleId="BalloonText">
    <w:name w:val="Balloon Text"/>
    <w:basedOn w:val="Normal"/>
    <w:link w:val="BalloonTextChar"/>
    <w:uiPriority w:val="99"/>
    <w:semiHidden/>
    <w:unhideWhenUsed/>
    <w:rsid w:val="00C03728"/>
    <w:rPr>
      <w:rFonts w:ascii="Tahoma" w:hAnsi="Tahoma" w:cs="Tahoma"/>
      <w:sz w:val="16"/>
      <w:szCs w:val="16"/>
    </w:rPr>
  </w:style>
  <w:style w:type="character" w:customStyle="1" w:styleId="BalloonTextChar">
    <w:name w:val="Balloon Text Char"/>
    <w:basedOn w:val="DefaultParagraphFont"/>
    <w:link w:val="BalloonText"/>
    <w:uiPriority w:val="99"/>
    <w:semiHidden/>
    <w:rsid w:val="00C03728"/>
    <w:rPr>
      <w:rFonts w:ascii="Tahoma" w:eastAsia="Times New Roman" w:hAnsi="Tahoma" w:cs="Tahoma"/>
      <w:sz w:val="16"/>
      <w:szCs w:val="16"/>
    </w:rPr>
  </w:style>
  <w:style w:type="paragraph" w:styleId="Header">
    <w:name w:val="header"/>
    <w:basedOn w:val="Normal"/>
    <w:link w:val="HeaderChar"/>
    <w:uiPriority w:val="99"/>
    <w:unhideWhenUsed/>
    <w:rsid w:val="00C03728"/>
    <w:pPr>
      <w:tabs>
        <w:tab w:val="center" w:pos="4680"/>
        <w:tab w:val="right" w:pos="9360"/>
      </w:tabs>
    </w:pPr>
  </w:style>
  <w:style w:type="character" w:customStyle="1" w:styleId="HeaderChar">
    <w:name w:val="Header Char"/>
    <w:basedOn w:val="DefaultParagraphFont"/>
    <w:link w:val="Header"/>
    <w:uiPriority w:val="99"/>
    <w:rsid w:val="00C037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3728"/>
    <w:pPr>
      <w:tabs>
        <w:tab w:val="center" w:pos="4680"/>
        <w:tab w:val="right" w:pos="9360"/>
      </w:tabs>
    </w:pPr>
  </w:style>
  <w:style w:type="character" w:customStyle="1" w:styleId="FooterChar">
    <w:name w:val="Footer Char"/>
    <w:basedOn w:val="DefaultParagraphFont"/>
    <w:link w:val="Footer"/>
    <w:uiPriority w:val="99"/>
    <w:rsid w:val="00C03728"/>
    <w:rPr>
      <w:rFonts w:ascii="Times New Roman" w:eastAsia="Times New Roman" w:hAnsi="Times New Roman" w:cs="Times New Roman"/>
      <w:sz w:val="24"/>
      <w:szCs w:val="24"/>
    </w:rPr>
  </w:style>
  <w:style w:type="paragraph" w:styleId="NoSpacing">
    <w:name w:val="No Spacing"/>
    <w:link w:val="NoSpacingChar"/>
    <w:uiPriority w:val="1"/>
    <w:qFormat/>
    <w:rsid w:val="00C03728"/>
    <w:pPr>
      <w:spacing w:after="0" w:line="240" w:lineRule="auto"/>
    </w:pPr>
    <w:rPr>
      <w:rFonts w:ascii="Times New Roman" w:hAnsi="Times New Roman"/>
      <w:sz w:val="24"/>
    </w:rPr>
  </w:style>
  <w:style w:type="character" w:customStyle="1" w:styleId="NoSpacingChar">
    <w:name w:val="No Spacing Char"/>
    <w:link w:val="NoSpacing"/>
    <w:uiPriority w:val="1"/>
    <w:locked/>
    <w:rsid w:val="00C03728"/>
    <w:rPr>
      <w:rFonts w:ascii="Times New Roman" w:hAnsi="Times New Roman"/>
      <w:sz w:val="24"/>
    </w:rPr>
  </w:style>
  <w:style w:type="character" w:styleId="CommentReference">
    <w:name w:val="annotation reference"/>
    <w:basedOn w:val="DefaultParagraphFont"/>
    <w:uiPriority w:val="99"/>
    <w:semiHidden/>
    <w:unhideWhenUsed/>
    <w:rsid w:val="00C03728"/>
    <w:rPr>
      <w:sz w:val="16"/>
      <w:szCs w:val="16"/>
    </w:rPr>
  </w:style>
  <w:style w:type="paragraph" w:styleId="CommentText">
    <w:name w:val="annotation text"/>
    <w:basedOn w:val="Normal"/>
    <w:link w:val="CommentTextChar"/>
    <w:uiPriority w:val="99"/>
    <w:semiHidden/>
    <w:unhideWhenUsed/>
    <w:rsid w:val="00C03728"/>
    <w:rPr>
      <w:sz w:val="20"/>
      <w:szCs w:val="20"/>
    </w:rPr>
  </w:style>
  <w:style w:type="character" w:customStyle="1" w:styleId="CommentTextChar">
    <w:name w:val="Comment Text Char"/>
    <w:basedOn w:val="DefaultParagraphFont"/>
    <w:link w:val="CommentText"/>
    <w:uiPriority w:val="99"/>
    <w:semiHidden/>
    <w:rsid w:val="00C03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3728"/>
    <w:rPr>
      <w:b/>
      <w:bCs/>
    </w:rPr>
  </w:style>
  <w:style w:type="character" w:customStyle="1" w:styleId="CommentSubjectChar">
    <w:name w:val="Comment Subject Char"/>
    <w:basedOn w:val="CommentTextChar"/>
    <w:link w:val="CommentSubject"/>
    <w:uiPriority w:val="99"/>
    <w:semiHidden/>
    <w:rsid w:val="00C0372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03728"/>
    <w:rPr>
      <w:color w:val="0563C1" w:themeColor="hyperlink"/>
      <w:u w:val="single"/>
    </w:rPr>
  </w:style>
  <w:style w:type="paragraph" w:styleId="TableofFigures">
    <w:name w:val="table of figures"/>
    <w:basedOn w:val="Normal"/>
    <w:next w:val="Normal"/>
    <w:uiPriority w:val="99"/>
    <w:unhideWhenUsed/>
    <w:rsid w:val="00C03728"/>
    <w:pPr>
      <w:ind w:left="720" w:hanging="720"/>
    </w:pPr>
  </w:style>
  <w:style w:type="table" w:styleId="TableGrid">
    <w:name w:val="Table Grid"/>
    <w:aliases w:val="@ Table"/>
    <w:basedOn w:val="TableNormal"/>
    <w:uiPriority w:val="39"/>
    <w:rsid w:val="00C03728"/>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C03728"/>
  </w:style>
  <w:style w:type="paragraph" w:styleId="FootnoteText">
    <w:name w:val="footnote text"/>
    <w:basedOn w:val="Normal"/>
    <w:link w:val="FootnoteTextChar"/>
    <w:uiPriority w:val="99"/>
    <w:unhideWhenUsed/>
    <w:rsid w:val="00C03728"/>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C03728"/>
    <w:rPr>
      <w:rFonts w:ascii="Times New Roman" w:eastAsia="Times New Roman" w:hAnsi="Times New Roman" w:cs="Times New Roman"/>
      <w:sz w:val="20"/>
      <w:szCs w:val="20"/>
    </w:rPr>
  </w:style>
  <w:style w:type="character" w:customStyle="1" w:styleId="apple-converted-space">
    <w:name w:val="apple-converted-space"/>
    <w:basedOn w:val="DefaultParagraphFont"/>
    <w:rsid w:val="00C03728"/>
  </w:style>
  <w:style w:type="paragraph" w:styleId="NormalWeb">
    <w:name w:val="Normal (Web)"/>
    <w:basedOn w:val="Normal"/>
    <w:uiPriority w:val="99"/>
    <w:unhideWhenUsed/>
    <w:rsid w:val="00C03728"/>
    <w:pPr>
      <w:spacing w:before="100" w:beforeAutospacing="1" w:after="100" w:afterAutospacing="1"/>
    </w:pPr>
    <w:rPr>
      <w:rFonts w:ascii="Times" w:hAnsi="Times"/>
      <w:sz w:val="20"/>
      <w:szCs w:val="20"/>
    </w:rPr>
  </w:style>
  <w:style w:type="paragraph" w:customStyle="1" w:styleId="note-text">
    <w:name w:val="note-text"/>
    <w:basedOn w:val="Normal"/>
    <w:rsid w:val="00C03728"/>
    <w:pPr>
      <w:spacing w:before="100" w:beforeAutospacing="1" w:after="100" w:afterAutospacing="1"/>
    </w:pPr>
  </w:style>
  <w:style w:type="paragraph" w:styleId="Title">
    <w:name w:val="Title"/>
    <w:basedOn w:val="Normal"/>
    <w:next w:val="Normal"/>
    <w:link w:val="TitleChar"/>
    <w:uiPriority w:val="10"/>
    <w:qFormat/>
    <w:rsid w:val="00C03728"/>
    <w:pPr>
      <w:contextualSpacing/>
      <w:jc w:val="center"/>
    </w:pPr>
    <w:rPr>
      <w:rFonts w:eastAsiaTheme="majorEastAsia" w:cstheme="majorBidi"/>
      <w:b/>
      <w:spacing w:val="-10"/>
      <w:kern w:val="28"/>
      <w:sz w:val="64"/>
      <w:szCs w:val="64"/>
    </w:rPr>
  </w:style>
  <w:style w:type="character" w:customStyle="1" w:styleId="TitleChar">
    <w:name w:val="Title Char"/>
    <w:basedOn w:val="DefaultParagraphFont"/>
    <w:link w:val="Title"/>
    <w:uiPriority w:val="10"/>
    <w:rsid w:val="00C03728"/>
    <w:rPr>
      <w:rFonts w:ascii="Times New Roman" w:eastAsiaTheme="majorEastAsia" w:hAnsi="Times New Roman" w:cstheme="majorBidi"/>
      <w:b/>
      <w:spacing w:val="-10"/>
      <w:kern w:val="28"/>
      <w:sz w:val="64"/>
      <w:szCs w:val="64"/>
    </w:rPr>
  </w:style>
  <w:style w:type="paragraph" w:styleId="Revision">
    <w:name w:val="Revision"/>
    <w:hidden/>
    <w:uiPriority w:val="99"/>
    <w:semiHidden/>
    <w:rsid w:val="00C03728"/>
    <w:pPr>
      <w:spacing w:after="0" w:line="240" w:lineRule="auto"/>
    </w:pPr>
    <w:rPr>
      <w:rFonts w:ascii="Times New Roman" w:hAnsi="Times New Roman"/>
      <w:sz w:val="24"/>
    </w:rPr>
  </w:style>
  <w:style w:type="character" w:customStyle="1" w:styleId="A5">
    <w:name w:val="A5"/>
    <w:uiPriority w:val="99"/>
    <w:rsid w:val="00C03728"/>
    <w:rPr>
      <w:rFonts w:cs="Myriad Pro"/>
      <w:color w:val="211D1E"/>
      <w:sz w:val="22"/>
      <w:szCs w:val="22"/>
    </w:rPr>
  </w:style>
  <w:style w:type="paragraph" w:customStyle="1" w:styleId="1">
    <w:name w:val="_1"/>
    <w:basedOn w:val="Normal"/>
    <w:uiPriority w:val="99"/>
    <w:rsid w:val="00C03728"/>
    <w:pPr>
      <w:autoSpaceDE w:val="0"/>
      <w:autoSpaceDN w:val="0"/>
      <w:adjustRightInd w:val="0"/>
      <w:ind w:left="720" w:hanging="720"/>
    </w:pPr>
  </w:style>
  <w:style w:type="character" w:styleId="FootnoteReference">
    <w:name w:val="footnote reference"/>
    <w:uiPriority w:val="99"/>
    <w:semiHidden/>
    <w:unhideWhenUsed/>
    <w:rsid w:val="00C03728"/>
    <w:rPr>
      <w:vertAlign w:val="superscript"/>
    </w:rPr>
  </w:style>
  <w:style w:type="character" w:styleId="FollowedHyperlink">
    <w:name w:val="FollowedHyperlink"/>
    <w:basedOn w:val="DefaultParagraphFont"/>
    <w:uiPriority w:val="99"/>
    <w:semiHidden/>
    <w:unhideWhenUsed/>
    <w:rsid w:val="00C03728"/>
    <w:rPr>
      <w:color w:val="954F72" w:themeColor="followedHyperlink"/>
      <w:u w:val="single"/>
    </w:rPr>
  </w:style>
  <w:style w:type="paragraph" w:styleId="TOC4">
    <w:name w:val="toc 4"/>
    <w:basedOn w:val="Normal"/>
    <w:next w:val="Normal"/>
    <w:autoRedefine/>
    <w:uiPriority w:val="39"/>
    <w:unhideWhenUsed/>
    <w:rsid w:val="00C03728"/>
    <w:pPr>
      <w:tabs>
        <w:tab w:val="left" w:pos="2520"/>
        <w:tab w:val="right" w:leader="dot" w:pos="9350"/>
      </w:tabs>
      <w:spacing w:after="100" w:line="276" w:lineRule="auto"/>
      <w:ind w:left="1627"/>
    </w:pPr>
    <w:rPr>
      <w:rFonts w:eastAsiaTheme="minorHAnsi" w:cstheme="minorBidi"/>
    </w:rPr>
  </w:style>
  <w:style w:type="paragraph" w:styleId="DocumentMap">
    <w:name w:val="Document Map"/>
    <w:basedOn w:val="Normal"/>
    <w:link w:val="DocumentMapChar"/>
    <w:uiPriority w:val="99"/>
    <w:semiHidden/>
    <w:unhideWhenUsed/>
    <w:rsid w:val="00C03728"/>
    <w:rPr>
      <w:rFonts w:ascii="Tahoma" w:hAnsi="Tahoma" w:cs="Tahoma"/>
      <w:sz w:val="16"/>
      <w:szCs w:val="16"/>
    </w:rPr>
  </w:style>
  <w:style w:type="character" w:customStyle="1" w:styleId="DocumentMapChar">
    <w:name w:val="Document Map Char"/>
    <w:basedOn w:val="DefaultParagraphFont"/>
    <w:link w:val="DocumentMap"/>
    <w:uiPriority w:val="99"/>
    <w:semiHidden/>
    <w:rsid w:val="00C03728"/>
    <w:rPr>
      <w:rFonts w:ascii="Tahoma" w:eastAsia="Times New Roman" w:hAnsi="Tahoma" w:cs="Tahoma"/>
      <w:sz w:val="16"/>
      <w:szCs w:val="16"/>
    </w:rPr>
  </w:style>
  <w:style w:type="character" w:customStyle="1" w:styleId="Style1">
    <w:name w:val="Style1"/>
    <w:basedOn w:val="DefaultParagraphFont"/>
    <w:uiPriority w:val="1"/>
    <w:rsid w:val="00C03728"/>
    <w:rPr>
      <w:b/>
      <w:u w:val="single"/>
    </w:rPr>
  </w:style>
  <w:style w:type="paragraph" w:customStyle="1" w:styleId="Table">
    <w:name w:val="Table"/>
    <w:basedOn w:val="Normal"/>
    <w:qFormat/>
    <w:rsid w:val="00C03728"/>
    <w:pPr>
      <w:spacing w:before="40" w:after="40"/>
      <w:jc w:val="center"/>
    </w:pPr>
    <w:rPr>
      <w:rFonts w:ascii="Arial Narrow" w:hAnsi="Arial Narrow" w:cs="Arial"/>
      <w:sz w:val="18"/>
      <w:szCs w:val="18"/>
    </w:rPr>
  </w:style>
  <w:style w:type="paragraph" w:customStyle="1" w:styleId="Reference">
    <w:name w:val="Reference"/>
    <w:basedOn w:val="Normal"/>
    <w:qFormat/>
    <w:rsid w:val="00C03728"/>
    <w:pPr>
      <w:ind w:left="720" w:hanging="720"/>
    </w:pPr>
    <w:rPr>
      <w:szCs w:val="40"/>
    </w:rPr>
  </w:style>
  <w:style w:type="paragraph" w:customStyle="1" w:styleId="InsideTitle">
    <w:name w:val="Inside Title"/>
    <w:basedOn w:val="Normal"/>
    <w:autoRedefine/>
    <w:qFormat/>
    <w:rsid w:val="00C03728"/>
    <w:pPr>
      <w:jc w:val="center"/>
    </w:pPr>
    <w:rPr>
      <w:b/>
      <w:sz w:val="40"/>
      <w:szCs w:val="40"/>
    </w:rPr>
  </w:style>
  <w:style w:type="paragraph" w:customStyle="1" w:styleId="SourceNote">
    <w:name w:val="Source Note"/>
    <w:basedOn w:val="Normal"/>
    <w:qFormat/>
    <w:rsid w:val="00C03728"/>
    <w:pPr>
      <w:spacing w:before="40" w:after="60"/>
    </w:pPr>
    <w:rPr>
      <w:sz w:val="20"/>
      <w:szCs w:val="40"/>
    </w:rPr>
  </w:style>
  <w:style w:type="paragraph" w:customStyle="1" w:styleId="BlockQuote">
    <w:name w:val="Block Quote"/>
    <w:basedOn w:val="Normal"/>
    <w:qFormat/>
    <w:rsid w:val="00C03728"/>
    <w:pPr>
      <w:ind w:left="720"/>
    </w:pPr>
    <w:rPr>
      <w:bCs/>
      <w:color w:val="000000"/>
    </w:rPr>
  </w:style>
  <w:style w:type="paragraph" w:customStyle="1" w:styleId="TableData">
    <w:name w:val="Table Data"/>
    <w:basedOn w:val="Normal"/>
    <w:qFormat/>
    <w:rsid w:val="00C03728"/>
    <w:pPr>
      <w:widowControl w:val="0"/>
      <w:spacing w:before="40" w:after="40"/>
      <w:jc w:val="right"/>
    </w:pPr>
    <w:rPr>
      <w:rFonts w:ascii="Arial Narrow" w:eastAsia="SimSun" w:hAnsi="Arial Narrow" w:cstheme="minorBidi"/>
      <w:sz w:val="18"/>
      <w:szCs w:val="22"/>
      <w:lang w:eastAsia="zh-CN"/>
    </w:rPr>
  </w:style>
  <w:style w:type="paragraph" w:customStyle="1" w:styleId="TableParagraph">
    <w:name w:val="Table Paragraph"/>
    <w:basedOn w:val="Normal"/>
    <w:uiPriority w:val="1"/>
    <w:qFormat/>
    <w:rsid w:val="00C03728"/>
    <w:pPr>
      <w:widowControl w:val="0"/>
      <w:spacing w:before="9"/>
      <w:jc w:val="right"/>
    </w:pPr>
    <w:rPr>
      <w:rFonts w:ascii="Arial" w:eastAsia="Arial" w:hAnsi="Arial" w:cs="Arial"/>
      <w:sz w:val="22"/>
      <w:szCs w:val="22"/>
    </w:rPr>
  </w:style>
  <w:style w:type="numbering" w:customStyle="1" w:styleId="ArchipelagicSAFEReportHeadings">
    <w:name w:val="Archipelagic SAFE Report Headings"/>
    <w:uiPriority w:val="99"/>
    <w:rsid w:val="00C03728"/>
    <w:pPr>
      <w:numPr>
        <w:numId w:val="14"/>
      </w:numPr>
    </w:pPr>
  </w:style>
  <w:style w:type="table" w:customStyle="1" w:styleId="TableGrid1">
    <w:name w:val="Table Grid1"/>
    <w:basedOn w:val="TableNormal"/>
    <w:next w:val="TableGrid"/>
    <w:uiPriority w:val="59"/>
    <w:rsid w:val="00C0372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372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ied-paragraph">
    <w:name w:val="justified-paragraph"/>
    <w:basedOn w:val="Normal"/>
    <w:rsid w:val="00C03728"/>
    <w:pPr>
      <w:spacing w:before="100" w:beforeAutospacing="1" w:after="100" w:afterAutospacing="1"/>
    </w:pPr>
    <w:rPr>
      <w:rFonts w:ascii="Times" w:hAnsi="Times" w:cstheme="minorBidi"/>
      <w:sz w:val="20"/>
      <w:szCs w:val="20"/>
    </w:rPr>
  </w:style>
  <w:style w:type="paragraph" w:styleId="TOC5">
    <w:name w:val="toc 5"/>
    <w:basedOn w:val="Normal"/>
    <w:next w:val="Normal"/>
    <w:autoRedefine/>
    <w:uiPriority w:val="39"/>
    <w:unhideWhenUsed/>
    <w:rsid w:val="00C03728"/>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C03728"/>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C03728"/>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C03728"/>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C03728"/>
    <w:pPr>
      <w:spacing w:after="100" w:line="276" w:lineRule="auto"/>
      <w:ind w:left="1760"/>
    </w:pPr>
    <w:rPr>
      <w:rFonts w:asciiTheme="minorHAnsi" w:hAnsiTheme="minorHAnsi" w:cstheme="minorBidi"/>
      <w:sz w:val="22"/>
      <w:szCs w:val="22"/>
    </w:rPr>
  </w:style>
  <w:style w:type="character" w:customStyle="1" w:styleId="BoldUnder">
    <w:name w:val="Bold Under"/>
    <w:basedOn w:val="DefaultParagraphFont"/>
    <w:uiPriority w:val="1"/>
    <w:rsid w:val="00C03728"/>
    <w:rPr>
      <w:b/>
      <w:u w:val="single"/>
    </w:rPr>
  </w:style>
  <w:style w:type="table" w:customStyle="1" w:styleId="GridTable1Light1">
    <w:name w:val="Grid Table 1 Light1"/>
    <w:basedOn w:val="TableNormal"/>
    <w:uiPriority w:val="46"/>
    <w:rsid w:val="00C03728"/>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C03728"/>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1">
    <w:name w:val="Grid Table 41"/>
    <w:basedOn w:val="TableNormal"/>
    <w:uiPriority w:val="49"/>
    <w:rsid w:val="00C03728"/>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oilink">
    <w:name w:val="doi_link"/>
    <w:basedOn w:val="DefaultParagraphFont"/>
    <w:rsid w:val="00C03728"/>
  </w:style>
  <w:style w:type="table" w:customStyle="1" w:styleId="GridTable5Dark-Accent51">
    <w:name w:val="Grid Table 5 Dark - Accent 51"/>
    <w:basedOn w:val="TableNormal"/>
    <w:uiPriority w:val="50"/>
    <w:rsid w:val="00C03728"/>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PlainTable51">
    <w:name w:val="Plain Table 51"/>
    <w:basedOn w:val="TableNormal"/>
    <w:uiPriority w:val="45"/>
    <w:rsid w:val="00C03728"/>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TableNormal"/>
    <w:uiPriority w:val="46"/>
    <w:rsid w:val="00C03728"/>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C03728"/>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1">
    <w:name w:val="Grid Table 4 - Accent 11"/>
    <w:basedOn w:val="TableNormal"/>
    <w:uiPriority w:val="49"/>
    <w:rsid w:val="00C03728"/>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C03728"/>
  </w:style>
  <w:style w:type="paragraph" w:customStyle="1" w:styleId="xl65">
    <w:name w:val="xl65"/>
    <w:basedOn w:val="Normal"/>
    <w:rsid w:val="00C0372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rPr>
  </w:style>
  <w:style w:type="paragraph" w:customStyle="1" w:styleId="xl66">
    <w:name w:val="xl66"/>
    <w:basedOn w:val="Normal"/>
    <w:rsid w:val="00C03728"/>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0">
    <w:name w:val="xl70"/>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4">
    <w:name w:val="xl74"/>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5">
    <w:name w:val="xl75"/>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7">
    <w:name w:val="xl77"/>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78">
    <w:name w:val="xl78"/>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9">
    <w:name w:val="xl79"/>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80">
    <w:name w:val="xl80"/>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81">
    <w:name w:val="xl81"/>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color w:val="000000"/>
    </w:rPr>
  </w:style>
  <w:style w:type="paragraph" w:customStyle="1" w:styleId="xl82">
    <w:name w:val="xl82"/>
    <w:basedOn w:val="Normal"/>
    <w:rsid w:val="00C0372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3">
    <w:name w:val="xl83"/>
    <w:basedOn w:val="Normal"/>
    <w:rsid w:val="00C0372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84">
    <w:name w:val="xl84"/>
    <w:basedOn w:val="Normal"/>
    <w:rsid w:val="00C037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5">
    <w:name w:val="xl85"/>
    <w:basedOn w:val="Normal"/>
    <w:rsid w:val="00C03728"/>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C0372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7">
    <w:name w:val="xl87"/>
    <w:basedOn w:val="Normal"/>
    <w:rsid w:val="00C0372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88">
    <w:name w:val="xl88"/>
    <w:basedOn w:val="Normal"/>
    <w:rsid w:val="00C03728"/>
    <w:pPr>
      <w:pBdr>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89">
    <w:name w:val="xl89"/>
    <w:basedOn w:val="Normal"/>
    <w:rsid w:val="00C03728"/>
    <w:pPr>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Notes">
    <w:name w:val="Notes"/>
    <w:basedOn w:val="Normal"/>
    <w:link w:val="NotesChar"/>
    <w:rsid w:val="00C03728"/>
    <w:pPr>
      <w:autoSpaceDE w:val="0"/>
      <w:autoSpaceDN w:val="0"/>
      <w:adjustRightInd w:val="0"/>
      <w:spacing w:before="120" w:after="120"/>
      <w:contextualSpacing/>
    </w:pPr>
    <w:rPr>
      <w:rFonts w:eastAsia="SimSun"/>
      <w:sz w:val="20"/>
      <w:szCs w:val="20"/>
    </w:rPr>
  </w:style>
  <w:style w:type="character" w:customStyle="1" w:styleId="NotesChar">
    <w:name w:val="Notes Char"/>
    <w:basedOn w:val="DefaultParagraphFont"/>
    <w:link w:val="Notes"/>
    <w:rsid w:val="00C03728"/>
    <w:rPr>
      <w:rFonts w:ascii="Times New Roman" w:eastAsia="SimSun" w:hAnsi="Times New Roman" w:cs="Times New Roman"/>
      <w:sz w:val="20"/>
      <w:szCs w:val="20"/>
    </w:rPr>
  </w:style>
  <w:style w:type="paragraph" w:styleId="EndnoteText">
    <w:name w:val="endnote text"/>
    <w:basedOn w:val="Normal"/>
    <w:link w:val="EndnoteTextChar"/>
    <w:uiPriority w:val="99"/>
    <w:semiHidden/>
    <w:unhideWhenUsed/>
    <w:rsid w:val="00C03728"/>
    <w:rPr>
      <w:sz w:val="20"/>
      <w:szCs w:val="20"/>
    </w:rPr>
  </w:style>
  <w:style w:type="character" w:customStyle="1" w:styleId="EndnoteTextChar">
    <w:name w:val="Endnote Text Char"/>
    <w:basedOn w:val="DefaultParagraphFont"/>
    <w:link w:val="EndnoteText"/>
    <w:uiPriority w:val="99"/>
    <w:semiHidden/>
    <w:rsid w:val="00C0372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3728"/>
    <w:rPr>
      <w:vertAlign w:val="superscript"/>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C03728"/>
    <w:rPr>
      <w:rFonts w:ascii="Times New Roman" w:hAnsi="Times New Roman"/>
      <w:sz w:val="24"/>
    </w:rPr>
  </w:style>
  <w:style w:type="paragraph" w:styleId="HTMLPreformatted">
    <w:name w:val="HTML Preformatted"/>
    <w:basedOn w:val="Normal"/>
    <w:link w:val="HTMLPreformattedChar"/>
    <w:uiPriority w:val="99"/>
    <w:unhideWhenUsed/>
    <w:rsid w:val="00C03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03728"/>
    <w:rPr>
      <w:rFonts w:ascii="Courier New" w:eastAsia="Times New Roman" w:hAnsi="Courier New" w:cs="Courier New"/>
      <w:sz w:val="20"/>
      <w:szCs w:val="20"/>
    </w:rPr>
  </w:style>
  <w:style w:type="character" w:styleId="SubtleEmphasis">
    <w:name w:val="Subtle Emphasis"/>
    <w:basedOn w:val="DefaultParagraphFont"/>
    <w:uiPriority w:val="19"/>
    <w:qFormat/>
    <w:rsid w:val="00C03728"/>
    <w:rPr>
      <w:i/>
      <w:iCs/>
      <w:color w:val="808080" w:themeColor="text1" w:themeTint="7F"/>
    </w:rPr>
  </w:style>
  <w:style w:type="character" w:styleId="UnresolvedMention">
    <w:name w:val="Unresolved Mention"/>
    <w:basedOn w:val="DefaultParagraphFont"/>
    <w:uiPriority w:val="99"/>
    <w:semiHidden/>
    <w:unhideWhenUsed/>
    <w:rsid w:val="00C03728"/>
    <w:rPr>
      <w:color w:val="605E5C"/>
      <w:shd w:val="clear" w:color="auto" w:fill="E1DFDD"/>
    </w:rPr>
  </w:style>
  <w:style w:type="paragraph" w:styleId="BodyText">
    <w:name w:val="Body Text"/>
    <w:basedOn w:val="Normal"/>
    <w:link w:val="BodyTextChar"/>
    <w:uiPriority w:val="99"/>
    <w:semiHidden/>
    <w:unhideWhenUsed/>
    <w:rsid w:val="00C03728"/>
    <w:rPr>
      <w:rFonts w:eastAsia="Calibri"/>
      <w:szCs w:val="22"/>
    </w:rPr>
  </w:style>
  <w:style w:type="character" w:customStyle="1" w:styleId="BodyTextChar">
    <w:name w:val="Body Text Char"/>
    <w:basedOn w:val="DefaultParagraphFont"/>
    <w:link w:val="BodyText"/>
    <w:uiPriority w:val="99"/>
    <w:semiHidden/>
    <w:rsid w:val="00C0372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06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0.png"/><Relationship Id="rId18" Type="http://schemas.openxmlformats.org/officeDocument/2006/relationships/image" Target="media/image6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5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0.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20.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26</Pages>
  <Words>7271</Words>
  <Characters>41449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23</cp:revision>
  <dcterms:created xsi:type="dcterms:W3CDTF">2020-04-09T00:23:00Z</dcterms:created>
  <dcterms:modified xsi:type="dcterms:W3CDTF">2020-04-14T20:41:00Z</dcterms:modified>
</cp:coreProperties>
</file>